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8"/>
        <w:jc w:val="both"/>
      </w:pPr>
      <w:r>
        <w:t xml:space="preserve">На основу чл. 3., 9. и 12. Одлуке о отуђењу и давању у закуп грађевинског земљишта (“Службени лист града Ниша”, број 45/2014), Програма отуђења и давања у закуп грађевинског земљишта у јавној својини (“Службени лист града Ниша”, број 49/2015), Општинско веће Општине Сврљиг, на седници одржаној дана </w:t>
      </w:r>
      <w:r>
        <w:rPr>
          <w:lang w:val="sr-Cyrl-RS"/>
        </w:rPr>
        <w:t>27.07</w:t>
      </w:r>
      <w:r>
        <w:t>.2018.</w:t>
      </w:r>
      <w:r>
        <w:rPr>
          <w:lang w:val="sr-Latn-CS"/>
        </w:rPr>
        <w:t xml:space="preserve"> </w:t>
      </w:r>
      <w:r>
        <w:t>године, донело је</w:t>
      </w:r>
    </w:p>
    <w:p>
      <w:pPr>
        <w:ind w:firstLine="708"/>
        <w:jc w:val="both"/>
      </w:pPr>
    </w:p>
    <w:p>
      <w:pPr>
        <w:ind w:firstLine="708"/>
        <w:jc w:val="both"/>
      </w:pPr>
    </w:p>
    <w:p>
      <w:pPr>
        <w:jc w:val="center"/>
        <w:rPr>
          <w:b/>
          <w:bCs/>
        </w:rPr>
      </w:pPr>
      <w:r>
        <w:rPr>
          <w:b/>
          <w:bCs/>
        </w:rPr>
        <w:t>ОДЛУКУ</w:t>
      </w:r>
    </w:p>
    <w:p>
      <w:pPr>
        <w:jc w:val="center"/>
        <w:rPr>
          <w:b/>
          <w:bCs/>
        </w:rPr>
      </w:pPr>
      <w:r>
        <w:rPr>
          <w:b/>
          <w:bCs/>
        </w:rPr>
        <w:t>О РАСПИСИВАЊУ ОГЛАСА ЗА ДАВАЊЕ У ЗАКУП ГРАЂЕВИНСКОГ ЗЕМЉИШТА У ЈАВНОЈ СВОЈИНИ</w:t>
      </w:r>
    </w:p>
    <w:p>
      <w:pPr>
        <w:jc w:val="center"/>
        <w:rPr>
          <w:b/>
          <w:bCs/>
        </w:rPr>
      </w:pPr>
    </w:p>
    <w:p>
      <w:pPr>
        <w:jc w:val="center"/>
        <w:rPr>
          <w:b/>
          <w:bCs/>
        </w:rPr>
      </w:pPr>
      <w:r>
        <w:rPr>
          <w:b/>
          <w:bCs/>
        </w:rPr>
        <w:t>и расписује</w:t>
      </w: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ОГЛАС</w:t>
      </w:r>
    </w:p>
    <w:p>
      <w:pPr>
        <w:jc w:val="center"/>
        <w:rPr>
          <w:b/>
        </w:rPr>
      </w:pPr>
      <w:r>
        <w:rPr>
          <w:b/>
        </w:rPr>
        <w:t>О ДАВАЊУ У ЗАКУП ГРАЂЕВИНСКОГ ЗЕМЉИШТА У ЈАВНОЈ СВОЈИНИ ЈАВНИМ УСМЕНИМ НАДМЕТАЊЕМ ЗА ПОСТАВЉАЊЕ ГАРАЖ</w:t>
      </w:r>
      <w:r>
        <w:rPr>
          <w:b/>
          <w:lang w:val="sr-Cyrl-RS"/>
        </w:rPr>
        <w:t>е</w:t>
      </w:r>
      <w:r>
        <w:rPr>
          <w:b/>
        </w:rPr>
        <w:t xml:space="preserve"> 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  <w:r>
        <w:rPr>
          <w:b/>
        </w:rPr>
        <w:t>ОПШТИ УСЛОВИ:</w:t>
      </w:r>
    </w:p>
    <w:p>
      <w:pPr>
        <w:rPr>
          <w:b/>
        </w:rPr>
      </w:pPr>
    </w:p>
    <w:p>
      <w:pPr>
        <w:jc w:val="both"/>
      </w:pPr>
      <w:r>
        <w:tab/>
      </w:r>
      <w:r>
        <w:t>Даје се у закуп грађевинско земљиште у јавној својини, део кп.бр. 281/77 КО Сврљиг, на одређено време, путем јавног усменог надметања за постављање гараж</w:t>
      </w:r>
      <w:r>
        <w:rPr>
          <w:lang w:val="sr-Latn-RS"/>
        </w:rPr>
        <w:t>e</w:t>
      </w:r>
      <w:r>
        <w:t>,</w:t>
      </w:r>
      <w:r>
        <w:rPr>
          <w:lang w:val="sr-Latn-CS"/>
        </w:rPr>
        <w:t xml:space="preserve"> </w:t>
      </w:r>
      <w:r>
        <w:t>а према Одлуци о отуђењу и давању у закуп грађевинског земљишта (“Службени лист града Ниша”, број 45/2014) и Програму отуђења и давања у закуп грађевинског земљишта у јавној својини - локације предвиђене за постављање привремених објаката на јавним и осталим површинама (“Службени лист града Ниша”, број 49/2015), и то:</w:t>
      </w:r>
    </w:p>
    <w:p>
      <w:pPr>
        <w:jc w:val="both"/>
      </w:pPr>
    </w:p>
    <w:p>
      <w:pPr>
        <w:jc w:val="both"/>
        <w:rPr>
          <w:b/>
        </w:rPr>
      </w:pPr>
      <w:r>
        <w:tab/>
      </w:r>
      <w:r>
        <w:rPr>
          <w:b/>
        </w:rPr>
        <w:tab/>
      </w:r>
      <w:r>
        <w:t xml:space="preserve">  </w:t>
      </w:r>
    </w:p>
    <w:p>
      <w:pPr>
        <w:ind w:firstLine="420"/>
        <w:jc w:val="both"/>
        <w:rPr>
          <w:b/>
        </w:rPr>
      </w:pPr>
      <w:r>
        <w:rPr>
          <w:b/>
        </w:rPr>
        <w:t>ЛОКАЦИЈА БРОЈ 6 “САРАЈ”</w:t>
      </w:r>
      <w:r>
        <w:rPr>
          <w:b/>
          <w:lang w:val="sr-Latn-CS"/>
        </w:rPr>
        <w:t xml:space="preserve"> - </w:t>
      </w:r>
      <w:r>
        <w:rPr>
          <w:b/>
        </w:rPr>
        <w:t>насеље Сарај</w:t>
      </w:r>
    </w:p>
    <w:p>
      <w:pPr>
        <w:jc w:val="both"/>
        <w:rPr>
          <w:b/>
        </w:rPr>
      </w:pPr>
    </w:p>
    <w:p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Јединица број 2, габарита 3,25 </w:t>
      </w:r>
      <w:r>
        <w:rPr>
          <w:b/>
          <w:lang w:val="sr-Latn-CS"/>
        </w:rPr>
        <w:t>x</w:t>
      </w:r>
      <w:r>
        <w:rPr>
          <w:b/>
        </w:rPr>
        <w:t xml:space="preserve"> 5,50</w:t>
      </w:r>
      <w:r>
        <w:rPr>
          <w:b/>
          <w:lang w:val="sr-Latn-CS"/>
        </w:rPr>
        <w:t>m</w:t>
      </w:r>
      <w:r>
        <w:rPr>
          <w:b/>
        </w:rPr>
        <w:t>, спратност: П (приземље); намена и садржај: гараж</w:t>
      </w:r>
      <w:r>
        <w:rPr>
          <w:b/>
          <w:lang w:val="sr-Latn-CS"/>
        </w:rPr>
        <w:t>a</w:t>
      </w:r>
      <w:r>
        <w:rPr>
          <w:b/>
        </w:rPr>
        <w:t xml:space="preserve"> за путничко возило. Почетни износ закупнине износи </w:t>
      </w:r>
      <w:r>
        <w:rPr>
          <w:b/>
          <w:color w:val="000000"/>
          <w:lang w:val="sr-Latn-CS"/>
        </w:rPr>
        <w:t>1899,00</w:t>
      </w:r>
      <w:r>
        <w:rPr>
          <w:b/>
          <w:color w:val="000000"/>
        </w:rPr>
        <w:t xml:space="preserve"> динара,</w:t>
      </w:r>
    </w:p>
    <w:p>
      <w:pPr>
        <w:jc w:val="both"/>
        <w:rPr>
          <w:b/>
        </w:rPr>
      </w:pPr>
    </w:p>
    <w:p>
      <w:pPr>
        <w:ind w:firstLine="420"/>
        <w:jc w:val="both"/>
      </w:pPr>
      <w:r>
        <w:t>Рок на који се грађевинско земљиште у јавној својини даје у закуп не може бити дужи од 5 ( пет ) година</w:t>
      </w:r>
      <w:r>
        <w:rPr>
          <w:lang w:val="sr-Latn-CS"/>
        </w:rPr>
        <w:t>.</w:t>
      </w:r>
      <w:r>
        <w:t xml:space="preserve"> </w:t>
      </w:r>
    </w:p>
    <w:p>
      <w:pPr>
        <w:jc w:val="bot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 xml:space="preserve">ПОСЕБНИ УСЛОВИ: </w:t>
      </w:r>
    </w:p>
    <w:p>
      <w:pPr>
        <w:jc w:val="both"/>
        <w:rPr>
          <w:b/>
        </w:rPr>
      </w:pPr>
    </w:p>
    <w:p>
      <w:pPr>
        <w:jc w:val="both"/>
      </w:pPr>
      <w:r>
        <w:tab/>
      </w:r>
      <w:r>
        <w:t>Грађевинско земљиште у јавној својини даће се у закуп јавним усменим надметањем оном лицу које понуди највиши износ закупнине у односу на утврђени почетни износ.</w:t>
      </w:r>
    </w:p>
    <w:p>
      <w:pPr>
        <w:jc w:val="both"/>
        <w:rPr>
          <w:b/>
          <w:sz w:val="28"/>
          <w:szCs w:val="28"/>
        </w:rPr>
      </w:pPr>
    </w:p>
    <w:p>
      <w:pPr>
        <w:ind w:firstLine="420"/>
        <w:jc w:val="both"/>
      </w:pPr>
      <w:r>
        <w:rPr>
          <w:b/>
          <w:sz w:val="24"/>
          <w:szCs w:val="24"/>
        </w:rPr>
        <w:t xml:space="preserve">Јавно надметање одржаће се </w:t>
      </w:r>
      <w:r>
        <w:rPr>
          <w:b/>
          <w:sz w:val="24"/>
          <w:szCs w:val="24"/>
          <w:lang w:val="sr-Cyrl-RS"/>
        </w:rPr>
        <w:t>30.08.2018.</w:t>
      </w:r>
      <w:r>
        <w:rPr>
          <w:b/>
          <w:sz w:val="24"/>
          <w:szCs w:val="24"/>
        </w:rPr>
        <w:t xml:space="preserve"> године </w:t>
      </w:r>
      <w:r>
        <w:rPr>
          <w:b/>
          <w:sz w:val="24"/>
          <w:szCs w:val="24"/>
          <w:lang w:val="sr-Cyrl-RS"/>
        </w:rPr>
        <w:t>/четвртак/</w:t>
      </w:r>
      <w:r>
        <w:rPr>
          <w:b/>
          <w:sz w:val="24"/>
          <w:szCs w:val="24"/>
        </w:rPr>
        <w:t>у сали СО</w:t>
      </w:r>
      <w:r>
        <w:rPr>
          <w:b/>
          <w:sz w:val="24"/>
          <w:szCs w:val="24"/>
          <w:lang w:val="sr-Latn-CS"/>
        </w:rPr>
        <w:t>-</w:t>
      </w:r>
      <w:r>
        <w:rPr>
          <w:b/>
          <w:sz w:val="24"/>
          <w:szCs w:val="24"/>
        </w:rPr>
        <w:t>е Сврљиг са почетком у 12,00 часова.</w:t>
      </w:r>
    </w:p>
    <w:p>
      <w:pPr>
        <w:ind w:firstLine="420"/>
        <w:jc w:val="both"/>
      </w:pPr>
      <w:r>
        <w:t>Право да учествују на усменом јавном надметању имају сва правна и физичка лица под једнаким условима.</w:t>
      </w:r>
    </w:p>
    <w:p>
      <w:pPr>
        <w:jc w:val="both"/>
      </w:pPr>
      <w:r>
        <w:tab/>
      </w:r>
    </w:p>
    <w:p>
      <w:pPr>
        <w:bidi w:val="0"/>
        <w:spacing w:before="0" w:after="170"/>
        <w:ind w:left="0" w:right="0" w:firstLine="420"/>
        <w:jc w:val="both"/>
        <w:rPr>
          <w:b/>
        </w:rPr>
      </w:pPr>
      <w:r>
        <w:rPr>
          <w:sz w:val="24"/>
          <w:szCs w:val="24"/>
        </w:rPr>
        <w:t xml:space="preserve">Висина депозита за учешће у поступку, утврђује се у висини од </w:t>
      </w:r>
      <w:r>
        <w:rPr>
          <w:b/>
          <w:sz w:val="24"/>
          <w:szCs w:val="24"/>
        </w:rPr>
        <w:t>20%</w:t>
      </w:r>
      <w:r>
        <w:rPr>
          <w:sz w:val="24"/>
          <w:szCs w:val="24"/>
        </w:rPr>
        <w:t xml:space="preserve"> од почетног износа закупнине и износи </w:t>
      </w:r>
      <w:r>
        <w:rPr>
          <w:b/>
          <w:sz w:val="24"/>
          <w:szCs w:val="24"/>
          <w:lang w:val="sr-Latn-CS"/>
        </w:rPr>
        <w:t>380,00</w:t>
      </w:r>
      <w:r>
        <w:rPr>
          <w:b/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 који се уплаћује на жиро рачун </w:t>
      </w:r>
      <w:r>
        <w:rPr>
          <w:b/>
          <w:sz w:val="24"/>
          <w:szCs w:val="24"/>
        </w:rPr>
        <w:t>840-742153843-66 /приходи од закупнине за грађевинско земљиште у корист нивоа општина/,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>модел 97,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 xml:space="preserve">са позивом на број 098-ПИБ, а за физичка лица износ депозита уплаћује се на благајни Општинске управе Сврљиг, канцеларија бр. 18. </w:t>
      </w:r>
    </w:p>
    <w:p>
      <w:pPr>
        <w:bidi w:val="0"/>
        <w:spacing w:before="0" w:after="170"/>
        <w:ind w:left="0" w:right="0" w:firstLine="420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Износ депозита урачунава се у закупнину учеснику који је стекао статус закупца. </w:t>
      </w:r>
    </w:p>
    <w:p>
      <w:pPr>
        <w:bidi w:val="0"/>
        <w:spacing w:before="0" w:after="170"/>
        <w:ind w:left="0" w:right="0" w:firstLine="420"/>
        <w:jc w:val="both"/>
      </w:pPr>
      <w:r>
        <w:rPr>
          <w:sz w:val="24"/>
          <w:szCs w:val="24"/>
        </w:rPr>
        <w:t>Учесник јавног надметања који је учествовао, али није стекао статус закупца има право на враћање уплаћеног депозита у року од 8 дана од дана одржавања јавног надметања. Уплаћени депозит се враћа у номиналном износу, без права на камату.</w:t>
      </w:r>
    </w:p>
    <w:p>
      <w:pPr>
        <w:bidi w:val="0"/>
        <w:spacing w:before="0" w:after="170"/>
        <w:ind w:firstLine="420"/>
        <w:jc w:val="both"/>
      </w:pPr>
      <w:r>
        <w:t>Уплаћени депозит се не враћа ако:</w:t>
      </w:r>
    </w:p>
    <w:p>
      <w:pPr>
        <w:numPr>
          <w:ilvl w:val="0"/>
          <w:numId w:val="1"/>
        </w:numPr>
        <w:bidi w:val="0"/>
        <w:spacing w:before="0" w:after="170"/>
        <w:jc w:val="both"/>
      </w:pPr>
      <w:r>
        <w:t>Уплатилац не узме учешће на јавном надметању и не обавести Комисију писаним путем да неће учествовати у надметању најмање 24 сата пре заказаног почетка јавног надметања,</w:t>
      </w:r>
    </w:p>
    <w:p>
      <w:pPr>
        <w:numPr>
          <w:ilvl w:val="0"/>
          <w:numId w:val="1"/>
        </w:numPr>
        <w:bidi w:val="0"/>
        <w:spacing w:before="0" w:after="170"/>
        <w:jc w:val="both"/>
      </w:pPr>
      <w:r>
        <w:t xml:space="preserve">Ако је уплатилац учесник који је стекао статус закупца оглашеног земљишта, а не испуни услове за закључење уговора о закупу предметног грађевинског земљишта, односно не приступи закључењу уговора у роковима и под условима утврђеним Одлуком о отуђењу и давању у закуп грађевинског земљишта (“Службени лист града Ниша”, број 45/2014) </w:t>
      </w:r>
    </w:p>
    <w:p>
      <w:pPr>
        <w:bidi w:val="0"/>
        <w:spacing w:before="0" w:after="170"/>
        <w:jc w:val="both"/>
      </w:pPr>
      <w:r>
        <w:t xml:space="preserve">  До одржавања јавног надметања не могу се давати обавештења о пријављеним  учесницима.</w:t>
      </w:r>
    </w:p>
    <w:p>
      <w:pPr>
        <w:jc w:val="both"/>
      </w:pPr>
    </w:p>
    <w:p>
      <w:pPr>
        <w:jc w:val="both"/>
      </w:pPr>
      <w:r>
        <w:rPr>
          <w:b/>
        </w:rPr>
        <w:tab/>
      </w:r>
      <w:r>
        <w:rPr>
          <w:b/>
        </w:rPr>
        <w:t>Пријава за учешће на јавном надметању обавезно мора да садржи</w:t>
      </w:r>
      <w:r>
        <w:t>:</w:t>
      </w:r>
    </w:p>
    <w:p>
      <w:pPr>
        <w:jc w:val="both"/>
      </w:pPr>
    </w:p>
    <w:p>
      <w:pPr>
        <w:numPr>
          <w:ilvl w:val="0"/>
          <w:numId w:val="2"/>
        </w:numPr>
        <w:tabs>
          <w:tab w:val="left" w:pos="425"/>
        </w:tabs>
        <w:jc w:val="both"/>
        <w:rPr>
          <w:b/>
          <w:bCs/>
        </w:rPr>
      </w:pPr>
      <w:r>
        <w:rPr>
          <w:b/>
          <w:bCs/>
        </w:rPr>
        <w:t>За физичка лица</w:t>
      </w:r>
    </w:p>
    <w:p>
      <w:pPr>
        <w:jc w:val="both"/>
        <w:rPr>
          <w:b/>
        </w:rPr>
      </w:pPr>
    </w:p>
    <w:p>
      <w:pPr>
        <w:numPr>
          <w:ilvl w:val="0"/>
          <w:numId w:val="1"/>
        </w:numPr>
        <w:jc w:val="both"/>
      </w:pPr>
      <w:r>
        <w:rPr>
          <w:bCs/>
        </w:rPr>
        <w:t>Ознаку земљишта (јединице) за кој</w:t>
      </w:r>
      <w:r>
        <w:rPr>
          <w:bCs/>
          <w:lang w:val="zh-CN"/>
        </w:rPr>
        <w:t>е</w:t>
      </w:r>
      <w:r>
        <w:rPr>
          <w:bCs/>
        </w:rPr>
        <w:t xml:space="preserve"> се пријава подноси и дан одржавања јавног надметања,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Име и презиме,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Адресу, јединствени матични број грађана, број телефона и потпис,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Фотокопију личне карте,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Изјаву о прихватању свих услова из огласа (укључујући и изјаву о прихватању услова за комунално опремање односно уређивање предметног земљишта садржаних у јавном огласу, уколико се ради о неизграђеном грађевинском земљишту које није комунално опремљено за грађење),</w:t>
      </w:r>
    </w:p>
    <w:p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Доказ о уплаћеном депозиту,</w:t>
      </w:r>
    </w:p>
    <w:p>
      <w:pPr>
        <w:numPr>
          <w:ilvl w:val="0"/>
          <w:numId w:val="1"/>
        </w:numPr>
        <w:jc w:val="both"/>
      </w:pPr>
      <w:r>
        <w:rPr>
          <w:bCs/>
        </w:rPr>
        <w:t>Број рачуна за враћање уплаћеног депозита.</w:t>
      </w:r>
    </w:p>
    <w:p>
      <w:pPr>
        <w:tabs>
          <w:tab w:val="left" w:pos="420"/>
        </w:tabs>
        <w:jc w:val="both"/>
        <w:rPr>
          <w:bCs/>
        </w:rPr>
      </w:pPr>
    </w:p>
    <w:p>
      <w:pPr>
        <w:tabs>
          <w:tab w:val="left" w:pos="420"/>
        </w:tabs>
        <w:jc w:val="both"/>
        <w:rPr>
          <w:bCs/>
        </w:rPr>
      </w:pPr>
    </w:p>
    <w:p>
      <w:pPr>
        <w:tabs>
          <w:tab w:val="left" w:pos="420"/>
        </w:tabs>
        <w:jc w:val="both"/>
        <w:rPr>
          <w:bCs/>
        </w:rPr>
      </w:pPr>
    </w:p>
    <w:p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За правна лица</w:t>
      </w:r>
    </w:p>
    <w:p>
      <w:pPr>
        <w:jc w:val="both"/>
        <w:rPr>
          <w:b/>
        </w:rPr>
      </w:pP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Ознаку земљишта (јединице) за које се пријава подноси и дан одржавања јавног надметања,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Фирму, матични број и ПИБ,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Име и презиме директора односно лица овалшћеног за заступање, потпис и печат, као и број телефона,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Извод из Агенције за привредне регистре односно другог одговарајућег регистра,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Оверено пуномоћје којим се представник правног лица овлашћује да учествује у надметању у име правног лица,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Оверену изјаву овлашћеног лица о прихватању свих услова из огласа (укључујући и изјаву о прихватању услова за комунално опремање односно уређивање предметног земљишта садржаних у јавном огласу, уколико се ради о неизграђеном грађевинском земљишту које није комунално опремљено за грађење)</w:t>
      </w:r>
    </w:p>
    <w:p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Доказ о уплаћеном депозиту,</w:t>
      </w:r>
    </w:p>
    <w:p>
      <w:pPr>
        <w:numPr>
          <w:ilvl w:val="0"/>
          <w:numId w:val="4"/>
        </w:numPr>
        <w:jc w:val="both"/>
        <w:rPr>
          <w:b/>
        </w:rPr>
      </w:pPr>
      <w:r>
        <w:rPr>
          <w:bCs/>
        </w:rPr>
        <w:t>Број рачуна за враћање уплаћеног депозита.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</w:p>
    <w:p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НАПОМЕНА: Пријаве се могу подићи на писарници Општинске управе Сврљиг. </w:t>
      </w:r>
    </w:p>
    <w:p>
      <w:pPr>
        <w:ind w:firstLine="708"/>
        <w:jc w:val="both"/>
      </w:pPr>
    </w:p>
    <w:p>
      <w:pPr>
        <w:ind w:firstLine="708"/>
        <w:jc w:val="both"/>
        <w:rPr>
          <w:b/>
          <w:bCs/>
        </w:rPr>
      </w:pPr>
      <w:r>
        <w:t>Пријаве се достављају Комисији за спровођење поступка јавног надметања ради отуђења или давања у закуп грађевинског земљишта у јавној својини.</w:t>
      </w:r>
      <w:r>
        <w:rPr>
          <w:b/>
          <w:bCs/>
        </w:rPr>
        <w:t xml:space="preserve"> </w:t>
      </w:r>
    </w:p>
    <w:p>
      <w:pPr>
        <w:ind w:firstLine="708"/>
        <w:jc w:val="both"/>
        <w:rPr>
          <w:b/>
          <w:bCs/>
        </w:rPr>
      </w:pPr>
    </w:p>
    <w:p>
      <w:pPr>
        <w:ind w:first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Рок за подношење пријава је </w:t>
      </w:r>
      <w:r>
        <w:rPr>
          <w:b/>
          <w:bCs/>
          <w:sz w:val="24"/>
          <w:szCs w:val="24"/>
          <w:lang w:val="sr-Cyrl-RS"/>
        </w:rPr>
        <w:t>28.08.2018.</w:t>
      </w:r>
      <w:bookmarkStart w:id="0" w:name="_GoBack"/>
      <w:bookmarkEnd w:id="0"/>
      <w:r>
        <w:rPr>
          <w:b/>
          <w:bCs/>
          <w:sz w:val="24"/>
          <w:szCs w:val="24"/>
        </w:rPr>
        <w:t xml:space="preserve"> године до 12,00 часова.</w:t>
      </w:r>
    </w:p>
    <w:p>
      <w:pPr>
        <w:ind w:firstLine="360"/>
        <w:jc w:val="both"/>
        <w:rPr>
          <w:b/>
          <w:bCs/>
          <w:sz w:val="24"/>
          <w:szCs w:val="24"/>
        </w:rPr>
      </w:pPr>
    </w:p>
    <w:p>
      <w:pPr>
        <w:ind w:firstLine="420"/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Подносиоци неблаговремене и непотпуне пријаве не могу учествовати у поступку јавног надметања.</w:t>
      </w:r>
    </w:p>
    <w:p>
      <w:pPr>
        <w:jc w:val="both"/>
        <w:rPr>
          <w:b/>
          <w:bCs/>
        </w:rPr>
      </w:pPr>
      <w:r>
        <w:rPr>
          <w:b/>
          <w:bCs/>
        </w:rPr>
        <w:tab/>
      </w:r>
    </w:p>
    <w:p>
      <w:pPr>
        <w:bidi w:val="0"/>
        <w:spacing w:before="57" w:after="0"/>
        <w:jc w:val="both"/>
      </w:pPr>
      <w:r>
        <w:rPr>
          <w:bCs/>
        </w:rPr>
        <w:tab/>
      </w:r>
      <w:r>
        <w:rPr>
          <w:bCs/>
        </w:rPr>
        <w:t xml:space="preserve">Услови за почетак јавног надметања су испуњени уколико је присутан најмање један квалификован учесник за  јединицу за коју се спроводи јавно надметање. </w:t>
      </w:r>
    </w:p>
    <w:p>
      <w:pPr>
        <w:bidi w:val="0"/>
        <w:spacing w:before="57" w:after="0"/>
        <w:jc w:val="both"/>
        <w:rPr>
          <w:bCs/>
        </w:rPr>
      </w:pPr>
      <w:r>
        <w:rPr>
          <w:bCs/>
        </w:rPr>
        <w:tab/>
      </w:r>
      <w:r>
        <w:rPr>
          <w:bCs/>
        </w:rPr>
        <w:t>Уколико у поступку јавног надметања за предметну јединицу учествује један учесник, односно његов овлашћени заступник прихвати почетни износ закупнине и у том случају се почетни износ закупнине утврђује као најповољнији износ.</w:t>
      </w:r>
    </w:p>
    <w:p>
      <w:pPr>
        <w:bidi w:val="0"/>
        <w:spacing w:before="57" w:after="0"/>
        <w:ind w:firstLine="420"/>
        <w:jc w:val="both"/>
        <w:rPr>
          <w:b/>
        </w:rPr>
      </w:pPr>
      <w:r>
        <w:rPr>
          <w:b/>
        </w:rPr>
        <w:tab/>
      </w:r>
      <w:r>
        <w:rPr>
          <w:b/>
        </w:rPr>
        <w:t>Лицитациони корак на јавном надметању не може бити мањи од 10% од почетног износа закупнине.</w:t>
      </w:r>
    </w:p>
    <w:p>
      <w:pPr>
        <w:bidi w:val="0"/>
        <w:spacing w:before="57" w:after="0"/>
        <w:jc w:val="both"/>
      </w:pPr>
      <w:r>
        <w:tab/>
      </w:r>
      <w:r>
        <w:t xml:space="preserve">У случају да нису испуњени наведени услови Комисија ће прогласити јавно надметање неуспелим. </w:t>
      </w:r>
    </w:p>
    <w:p>
      <w:pPr>
        <w:bidi w:val="0"/>
        <w:spacing w:before="57" w:after="0"/>
        <w:jc w:val="both"/>
      </w:pPr>
      <w:r>
        <w:tab/>
      </w:r>
      <w:r>
        <w:t>Решење о давању у закуп грађевинског земљишта доноси председник општине. Против решења се може покренути управни спор пред надлежним судом.</w:t>
      </w:r>
    </w:p>
    <w:p>
      <w:pPr>
        <w:bidi w:val="0"/>
        <w:spacing w:before="57" w:after="0"/>
        <w:jc w:val="both"/>
      </w:pPr>
      <w:r>
        <w:tab/>
      </w:r>
      <w:r>
        <w:t xml:space="preserve">У року од 30 дана од дана правноснажности решења мора се закључити уговор о давању у закуп. Потписи уговарача на уговору о закупу оверавају се у суду. </w:t>
      </w:r>
    </w:p>
    <w:p>
      <w:pPr>
        <w:jc w:val="both"/>
      </w:pPr>
    </w:p>
    <w:p>
      <w:pPr>
        <w:ind w:firstLine="360"/>
        <w:jc w:val="both"/>
      </w:pPr>
      <w:r>
        <w:tab/>
      </w:r>
      <w:r>
        <w:t>Учесник огласа прихвата закуп грађевинског земљишта у јавној својини на одређено време уз накнаду која је у складу са Одлуком о одређивању висине накнаде за привремено коришћење неизграђеног јавног грађевинског земљишта датог у закуп на одређено време («Сл. лист града Ниша» бр. 120/2008 и 78/2011) у износу од 1</w:t>
      </w:r>
      <w:r>
        <w:rPr>
          <w:lang w:val="sr-Latn-CS"/>
        </w:rPr>
        <w:t>5</w:t>
      </w:r>
      <w:r>
        <w:t>,00 динара по 1</w:t>
      </w:r>
      <w:r>
        <w:rPr>
          <w:lang w:val="sr-Latn-CS"/>
        </w:rPr>
        <w:t>m²</w:t>
      </w:r>
      <w:r>
        <w:t>.</w:t>
      </w:r>
    </w:p>
    <w:p>
      <w:pPr>
        <w:jc w:val="both"/>
        <w:rPr>
          <w:b/>
        </w:rPr>
      </w:pPr>
      <w:r>
        <w:tab/>
      </w:r>
      <w:r>
        <w:t xml:space="preserve">Лице које је стекло статус закупца грађевинског земљишта у јавној својини,  </w:t>
      </w:r>
      <w:r>
        <w:rPr>
          <w:b/>
        </w:rPr>
        <w:t>дужно је да плати излицитирану закупнину</w:t>
      </w:r>
      <w:r>
        <w:t xml:space="preserve"> </w:t>
      </w:r>
      <w:r>
        <w:rPr>
          <w:b/>
        </w:rPr>
        <w:t>у року од</w:t>
      </w:r>
      <w:r>
        <w:t xml:space="preserve"> </w:t>
      </w:r>
      <w:r>
        <w:rPr>
          <w:b/>
        </w:rPr>
        <w:t>15 дана од дана закључења уговора о давању у закуп грађевинског земљишта у јавној својини.</w:t>
      </w:r>
    </w:p>
    <w:p>
      <w:pPr>
        <w:jc w:val="both"/>
        <w:rPr>
          <w:b/>
        </w:rPr>
      </w:pPr>
    </w:p>
    <w:p>
      <w:pPr>
        <w:spacing w:before="0" w:after="120"/>
        <w:ind w:firstLine="357"/>
        <w:jc w:val="both"/>
      </w:pPr>
      <w:r>
        <w:rPr>
          <w:lang w:val="sl-SI"/>
        </w:rPr>
        <w:t>Св</w:t>
      </w:r>
      <w:r>
        <w:rPr>
          <w:lang w:val="zh-CN"/>
        </w:rPr>
        <w:t>е информације у вези</w:t>
      </w:r>
      <w:r>
        <w:t xml:space="preserve"> Огласа</w:t>
      </w:r>
      <w:r>
        <w:rPr>
          <w:lang w:val="sl-SI"/>
        </w:rPr>
        <w:t xml:space="preserve"> могу се добити у Одељењу за бу</w:t>
      </w:r>
      <w:r>
        <w:rPr>
          <w:lang w:val="zh-CN"/>
        </w:rPr>
        <w:t>џ</w:t>
      </w:r>
      <w:r>
        <w:rPr>
          <w:lang w:val="sl-SI"/>
        </w:rPr>
        <w:t xml:space="preserve">ет и финансије, сваког радног дана од 07–15 часова у Општини Сврљиг, </w:t>
      </w:r>
      <w:r>
        <w:rPr>
          <w:lang w:val="zh-CN"/>
        </w:rPr>
        <w:t xml:space="preserve">или </w:t>
      </w:r>
      <w:r>
        <w:rPr>
          <w:lang w:val="sl-SI"/>
        </w:rPr>
        <w:t xml:space="preserve">на телефон </w:t>
      </w:r>
      <w:r>
        <w:rPr>
          <w:b/>
          <w:lang w:val="sl-SI"/>
        </w:rPr>
        <w:t>018</w:t>
      </w:r>
      <w:r>
        <w:rPr>
          <w:b/>
          <w:lang w:val="zh-CN"/>
        </w:rPr>
        <w:t>/</w:t>
      </w:r>
      <w:r>
        <w:rPr>
          <w:b/>
          <w:lang w:val="sl-SI"/>
        </w:rPr>
        <w:t>821</w:t>
      </w:r>
      <w:r>
        <w:rPr>
          <w:b/>
          <w:lang w:val="zh-CN"/>
        </w:rPr>
        <w:t>-104</w:t>
      </w:r>
      <w:r>
        <w:t xml:space="preserve"> </w:t>
      </w:r>
      <w:r>
        <w:rPr>
          <w:rFonts w:cs="Times New Roman"/>
          <w:b/>
          <w:bCs/>
          <w:sz w:val="24"/>
          <w:szCs w:val="24"/>
          <w:lang w:val="zh-CN"/>
        </w:rPr>
        <w:t>локал 119</w:t>
      </w:r>
      <w:r>
        <w:rPr>
          <w:rFonts w:cs="Times New Roman"/>
          <w:sz w:val="24"/>
          <w:szCs w:val="24"/>
          <w:lang w:val="zh-CN"/>
        </w:rPr>
        <w:t xml:space="preserve"> </w:t>
      </w:r>
      <w:r>
        <w:t xml:space="preserve">- лице за контакт </w:t>
      </w:r>
      <w:r>
        <w:rPr>
          <w:lang w:val="zh-CN"/>
        </w:rPr>
        <w:t>Бојана Голубовић</w:t>
      </w:r>
      <w:r>
        <w:t>.</w:t>
      </w:r>
    </w:p>
    <w:p>
      <w:pPr>
        <w:jc w:val="both"/>
      </w:pPr>
      <w:r>
        <w:tab/>
      </w:r>
      <w:r>
        <w:t xml:space="preserve">Оглас објавити на огласној табли Општине Сврљиг, званичној веб страници Општине Сврљиг и </w:t>
      </w:r>
      <w:r>
        <w:rPr>
          <w:lang w:val="sl-SI"/>
        </w:rPr>
        <w:t>у средствима јавног информисања</w:t>
      </w:r>
      <w:r>
        <w:t>.</w:t>
      </w:r>
    </w:p>
    <w:p>
      <w:pPr>
        <w:jc w:val="both"/>
      </w:pPr>
      <w:r>
        <w:t xml:space="preserve">  </w:t>
      </w:r>
    </w:p>
    <w:p>
      <w:pPr>
        <w:jc w:val="both"/>
      </w:pPr>
    </w:p>
    <w:p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jc w:val="both"/>
        <w:rPr>
          <w:lang w:val="sr-Cyrl-RS"/>
        </w:rPr>
      </w:pPr>
      <w:r>
        <w:t xml:space="preserve">Број: </w:t>
      </w:r>
      <w:r>
        <w:rPr>
          <w:lang w:val="sr-Cyrl-RS"/>
        </w:rPr>
        <w:t>463-26/2018</w:t>
      </w:r>
    </w:p>
    <w:p>
      <w:pPr>
        <w:jc w:val="both"/>
      </w:pPr>
      <w:r>
        <w:t>У Сврљигу,</w:t>
      </w:r>
      <w:r>
        <w:rPr>
          <w:lang w:val="sr-Cyrl-RS"/>
        </w:rPr>
        <w:t xml:space="preserve"> 27.07</w:t>
      </w:r>
      <w:r>
        <w:t>.201</w:t>
      </w:r>
      <w:r>
        <w:rPr>
          <w:lang w:val="zh-CN"/>
        </w:rPr>
        <w:t>8</w:t>
      </w:r>
      <w:r>
        <w:t>. године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center"/>
        <w:rPr>
          <w:b/>
        </w:rPr>
      </w:pPr>
      <w:r>
        <w:rPr>
          <w:b/>
        </w:rPr>
        <w:t>ОПШТИНСКО ВЕЋЕ ОПШТИНЕ СВРЉИГ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right"/>
        <w:rPr>
          <w:b/>
          <w:lang w:val="sr-Latn-CS"/>
        </w:rPr>
      </w:pPr>
    </w:p>
    <w:p>
      <w:pPr>
        <w:jc w:val="right"/>
        <w:rPr>
          <w:b/>
        </w:rPr>
      </w:pPr>
      <w:r>
        <w:rPr>
          <w:b/>
        </w:rPr>
        <w:t>Председник</w:t>
      </w:r>
    </w:p>
    <w:p>
      <w:pPr>
        <w:jc w:val="right"/>
        <w:rPr>
          <w:b/>
        </w:rPr>
      </w:pPr>
      <w:r>
        <w:rPr>
          <w:b/>
        </w:rPr>
        <w:t>Јелена Трифуновић</w:t>
      </w: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ОПШТИНА СВРЉИГ</w:t>
      </w:r>
    </w:p>
    <w:p>
      <w:pPr>
        <w:jc w:val="both"/>
        <w:rPr>
          <w:b/>
        </w:rPr>
      </w:pPr>
    </w:p>
    <w:p>
      <w:pPr>
        <w:ind w:left="60" w:firstLine="0"/>
        <w:jc w:val="center"/>
        <w:rPr>
          <w:b/>
        </w:rPr>
      </w:pPr>
      <w:r>
        <w:rPr>
          <w:b/>
        </w:rPr>
        <w:t>П Р И Ј А В А</w:t>
      </w:r>
    </w:p>
    <w:p>
      <w:pPr>
        <w:jc w:val="center"/>
        <w:rPr>
          <w:b/>
        </w:rPr>
      </w:pPr>
      <w:r>
        <w:rPr>
          <w:b/>
        </w:rPr>
        <w:t xml:space="preserve">НА ОГЛАС О ДАВАЊУ У ЗАКУП ГРАЂЕВИНСКОГ ЗЕМЉИШТА У ЈАВНОЈ СВОЈИНИ ЈАВНИМ УСМЕНИМ НАДМЕТАЊЕМ ЗА ПОСТАВЉАЊЕ ГАРАЖА </w:t>
      </w:r>
    </w:p>
    <w:p>
      <w:pPr>
        <w:jc w:val="both"/>
        <w:rPr>
          <w:b/>
        </w:rPr>
      </w:pPr>
    </w:p>
    <w:p>
      <w:pPr>
        <w:numPr>
          <w:ilvl w:val="0"/>
          <w:numId w:val="5"/>
        </w:numPr>
        <w:rPr>
          <w:b/>
        </w:rPr>
      </w:pPr>
      <w:r>
        <w:t>Назнака земљишта /број јединице и локација/ које је предмет закупа и дан одржавања јавног надметања _______________________________________________________;</w:t>
      </w:r>
    </w:p>
    <w:p>
      <w:pPr>
        <w:ind w:left="60" w:firstLine="0"/>
        <w:rPr>
          <w:b/>
        </w:rPr>
      </w:pPr>
    </w:p>
    <w:p>
      <w:pPr>
        <w:numPr>
          <w:ilvl w:val="0"/>
          <w:numId w:val="5"/>
        </w:numPr>
        <w:rPr>
          <w:b/>
        </w:rPr>
      </w:pPr>
      <w:r>
        <w:t>Име и презиме _______________________________________________________;</w:t>
      </w:r>
    </w:p>
    <w:p>
      <w:pPr>
        <w:ind w:left="60" w:firstLine="0"/>
        <w:rPr>
          <w:b/>
        </w:rPr>
      </w:pPr>
    </w:p>
    <w:p>
      <w:pPr>
        <w:numPr>
          <w:ilvl w:val="0"/>
          <w:numId w:val="5"/>
        </w:numPr>
        <w:rPr>
          <w:b/>
        </w:rPr>
      </w:pPr>
      <w:r>
        <w:t>Адреса и број телефона</w:t>
      </w:r>
    </w:p>
    <w:p>
      <w:pPr>
        <w:ind w:left="60" w:firstLine="0"/>
      </w:pPr>
      <w:r>
        <w:t xml:space="preserve">   _______________________________________________________;</w:t>
      </w:r>
    </w:p>
    <w:p/>
    <w:p>
      <w:pPr>
        <w:numPr>
          <w:ilvl w:val="0"/>
          <w:numId w:val="5"/>
        </w:numPr>
        <w:jc w:val="both"/>
        <w:rPr>
          <w:b/>
        </w:rPr>
      </w:pPr>
      <w:r>
        <w:t>Јединствени матични број грађана ______________________________________;</w:t>
      </w:r>
    </w:p>
    <w:p>
      <w:pPr>
        <w:numPr>
          <w:ilvl w:val="0"/>
          <w:numId w:val="5"/>
        </w:numPr>
        <w:jc w:val="both"/>
        <w:rPr>
          <w:b/>
        </w:rPr>
      </w:pPr>
      <w:r>
        <w:t>Фотокопија личне карте</w:t>
      </w:r>
    </w:p>
    <w:p>
      <w:pPr>
        <w:numPr>
          <w:ilvl w:val="0"/>
          <w:numId w:val="5"/>
        </w:numPr>
        <w:jc w:val="both"/>
        <w:rPr>
          <w:b/>
        </w:rPr>
      </w:pPr>
      <w:r>
        <w:t>Уредно овлашћење за заступање;</w:t>
      </w:r>
    </w:p>
    <w:p>
      <w:pPr>
        <w:numPr>
          <w:ilvl w:val="0"/>
          <w:numId w:val="5"/>
        </w:numPr>
        <w:jc w:val="both"/>
        <w:rPr>
          <w:b/>
        </w:rPr>
      </w:pPr>
      <w:r>
        <w:t>Доказ о уплаћеном депозиту;</w:t>
      </w:r>
    </w:p>
    <w:p>
      <w:pPr>
        <w:numPr>
          <w:ilvl w:val="0"/>
          <w:numId w:val="5"/>
        </w:numPr>
      </w:pPr>
      <w:r>
        <w:t>Број рачуна за враћање депозита</w:t>
      </w:r>
    </w:p>
    <w:p>
      <w:pPr>
        <w:ind w:left="60" w:firstLine="0"/>
      </w:pPr>
      <w:r>
        <w:t xml:space="preserve">   _________________________________;</w:t>
      </w:r>
    </w:p>
    <w:p>
      <w:pPr>
        <w:jc w:val="both"/>
      </w:pP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ТАКСЕ:</w:t>
      </w:r>
    </w:p>
    <w:p>
      <w:pPr>
        <w:ind w:firstLine="42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- Депозит за учешће у поступку у износу од </w:t>
      </w:r>
      <w:r>
        <w:rPr>
          <w:b/>
          <w:sz w:val="24"/>
          <w:szCs w:val="24"/>
          <w:lang w:val="sr-Latn-CS"/>
        </w:rPr>
        <w:t>380,00</w:t>
      </w:r>
      <w:r>
        <w:rPr>
          <w:b/>
          <w:sz w:val="24"/>
          <w:szCs w:val="24"/>
        </w:rPr>
        <w:t xml:space="preserve"> динара</w:t>
      </w:r>
      <w:r>
        <w:rPr>
          <w:sz w:val="24"/>
          <w:szCs w:val="24"/>
        </w:rPr>
        <w:t xml:space="preserve"> који се уплаћује на жиро рачун </w:t>
      </w:r>
      <w:r>
        <w:rPr>
          <w:b/>
          <w:sz w:val="24"/>
          <w:szCs w:val="24"/>
        </w:rPr>
        <w:t>840-742153843-66 /приходи од закупнине за грађевинско земљиште у корист нивоа општина/,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>модел 97,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 xml:space="preserve">са позивом на број 098-ПИБ, а за физичка лица износ депозита уплаћује се на благајни Општинске управе Сврљиг, канцеларија бр. 18.  </w:t>
      </w:r>
    </w:p>
    <w:p>
      <w:pPr>
        <w:ind w:left="60" w:firstLine="0"/>
        <w:jc w:val="both"/>
        <w:rPr>
          <w:b/>
          <w:highlight w:val="yellow"/>
        </w:rPr>
      </w:pPr>
    </w:p>
    <w:p>
      <w:pPr>
        <w:ind w:left="60" w:firstLine="0"/>
        <w:jc w:val="both"/>
        <w:rPr>
          <w:b/>
          <w:highlight w:val="yellow"/>
        </w:rPr>
      </w:pPr>
    </w:p>
    <w:p>
      <w:pPr>
        <w:ind w:left="60" w:firstLine="0"/>
        <w:jc w:val="both"/>
        <w:rPr>
          <w:b/>
          <w:highlight w:val="yellow"/>
        </w:rPr>
      </w:pPr>
    </w:p>
    <w:p>
      <w:pPr>
        <w:ind w:left="60" w:firstLine="0"/>
        <w:jc w:val="both"/>
        <w:rPr>
          <w:b/>
          <w:highlight w:val="yellow"/>
        </w:rPr>
      </w:pPr>
    </w:p>
    <w:p>
      <w:pPr>
        <w:ind w:left="60" w:firstLine="0"/>
        <w:jc w:val="both"/>
      </w:pPr>
      <w:r>
        <w:t>Датум подношења</w:t>
      </w:r>
    </w:p>
    <w:p>
      <w:pPr>
        <w:ind w:left="60" w:firstLine="0"/>
        <w:jc w:val="both"/>
      </w:pPr>
      <w:r>
        <w:t>_____________________</w:t>
      </w:r>
    </w:p>
    <w:p>
      <w:pPr>
        <w:ind w:left="60" w:firstLine="0"/>
        <w:jc w:val="both"/>
      </w:pPr>
    </w:p>
    <w:p>
      <w:pPr>
        <w:ind w:left="60" w:firstLine="0"/>
        <w:jc w:val="both"/>
      </w:pPr>
      <w:r>
        <w:t>Законски заступник, пуномоћник</w:t>
      </w:r>
    </w:p>
    <w:p>
      <w:pPr>
        <w:ind w:left="60" w:firstLine="0"/>
        <w:jc w:val="both"/>
      </w:pPr>
      <w:r>
        <w:t>_________________________________</w:t>
      </w:r>
    </w:p>
    <w:p>
      <w:pPr>
        <w:ind w:left="60" w:firstLine="0"/>
        <w:jc w:val="both"/>
      </w:pPr>
    </w:p>
    <w:p>
      <w:pPr>
        <w:ind w:left="60" w:firstLine="0"/>
        <w:jc w:val="both"/>
      </w:pPr>
      <w:r>
        <w:t>Адреса зак. заступника, пуномоћника</w:t>
      </w:r>
    </w:p>
    <w:p>
      <w:pPr>
        <w:ind w:left="60" w:firstLine="0"/>
        <w:jc w:val="both"/>
      </w:pPr>
      <w:r>
        <w:t>_________________________________</w:t>
      </w:r>
    </w:p>
    <w:p>
      <w:pPr>
        <w:jc w:val="right"/>
      </w:pPr>
      <w:r>
        <w:t>Потпис подносиоца</w:t>
      </w:r>
    </w:p>
    <w:p>
      <w:pPr>
        <w:ind w:left="60" w:firstLine="0"/>
        <w:jc w:val="right"/>
      </w:pPr>
      <w:r>
        <w:t>_____________________________</w:t>
      </w:r>
    </w:p>
    <w:p>
      <w:pPr>
        <w:ind w:left="60" w:firstLine="0"/>
        <w:jc w:val="right"/>
      </w:pPr>
      <w:r>
        <w:t>Адреса подносиоца</w:t>
      </w:r>
    </w:p>
    <w:p>
      <w:pPr>
        <w:ind w:left="60" w:firstLine="0"/>
        <w:jc w:val="right"/>
      </w:pPr>
      <w:r>
        <w:t>_____________________________</w:t>
      </w:r>
    </w:p>
    <w:p>
      <w:pPr>
        <w:ind w:left="60" w:firstLine="0"/>
        <w:jc w:val="right"/>
      </w:pPr>
      <w:r>
        <w:t>Број личне карте подносиоца и контакт телефон</w:t>
      </w:r>
    </w:p>
    <w:p>
      <w:pPr>
        <w:ind w:left="60" w:firstLine="0"/>
        <w:jc w:val="right"/>
      </w:pPr>
      <w:r>
        <w:t>____________________________________________</w:t>
      </w:r>
    </w:p>
    <w:p>
      <w:pPr>
        <w:jc w:val="center"/>
      </w:pPr>
    </w:p>
    <w:p>
      <w:pPr>
        <w:jc w:val="center"/>
      </w:pPr>
      <w:r>
        <w:rPr>
          <w:b/>
          <w:sz w:val="28"/>
          <w:szCs w:val="28"/>
          <w:lang w:val="zh-CN"/>
        </w:rPr>
        <w:t xml:space="preserve">ИЗЈАВА </w:t>
      </w:r>
    </w:p>
    <w:p>
      <w:pPr>
        <w:jc w:val="center"/>
        <w:rPr>
          <w:b/>
          <w:szCs w:val="24"/>
        </w:rPr>
      </w:pPr>
      <w:r>
        <w:rPr>
          <w:b/>
          <w:szCs w:val="24"/>
          <w:lang w:val="zh-CN"/>
        </w:rPr>
        <w:t xml:space="preserve">О </w:t>
      </w:r>
      <w:r>
        <w:rPr>
          <w:b/>
          <w:szCs w:val="24"/>
        </w:rPr>
        <w:t>ПРИХВАТАЊУ</w:t>
      </w:r>
      <w:r>
        <w:rPr>
          <w:b/>
          <w:szCs w:val="24"/>
          <w:lang w:val="zh-CN"/>
        </w:rPr>
        <w:t xml:space="preserve">УСЛОВА </w:t>
      </w:r>
      <w:r>
        <w:rPr>
          <w:b/>
          <w:szCs w:val="24"/>
        </w:rPr>
        <w:t xml:space="preserve">ИЗ ОГЛАСА О ДАВАЊУ У ЗАКУП ГРАЂЕВИНСКОГ ЗЕМЉИШТА У ЈАВНОЈ СВОЈИНИ ЈАВНИМ УСМЕНИМ НАДМЕТАЊЕМ ЗА ПОСТАВЉАЊЕ ГАРАЖА </w:t>
      </w:r>
    </w:p>
    <w:p>
      <w:pPr>
        <w:jc w:val="center"/>
        <w:rPr>
          <w:b/>
          <w:szCs w:val="24"/>
          <w:lang w:val="zh-CN"/>
        </w:rPr>
      </w:pPr>
    </w:p>
    <w:p>
      <w:pPr>
        <w:jc w:val="center"/>
        <w:rPr>
          <w:b/>
          <w:szCs w:val="24"/>
          <w:lang w:val="zh-CN"/>
        </w:rPr>
      </w:pPr>
    </w:p>
    <w:p>
      <w:pPr>
        <w:jc w:val="center"/>
        <w:rPr>
          <w:b/>
          <w:szCs w:val="24"/>
          <w:lang w:val="zh-CN"/>
        </w:rPr>
      </w:pPr>
    </w:p>
    <w:p>
      <w:pPr>
        <w:jc w:val="center"/>
        <w:rPr>
          <w:b/>
          <w:sz w:val="28"/>
          <w:szCs w:val="28"/>
          <w:lang w:val="zh-CN"/>
        </w:rPr>
      </w:pPr>
    </w:p>
    <w:p>
      <w:pPr>
        <w:ind w:left="360" w:firstLine="696"/>
        <w:jc w:val="both"/>
        <w:rPr>
          <w:sz w:val="28"/>
          <w:szCs w:val="28"/>
          <w:lang w:val="zh-CN"/>
        </w:rPr>
      </w:pPr>
    </w:p>
    <w:p>
      <w:pPr>
        <w:ind w:left="360" w:firstLine="696"/>
        <w:jc w:val="both"/>
        <w:rPr>
          <w:sz w:val="28"/>
          <w:szCs w:val="28"/>
          <w:lang w:val="zh-CN"/>
        </w:rPr>
      </w:pPr>
    </w:p>
    <w:p>
      <w:pPr>
        <w:ind w:left="360" w:firstLine="696"/>
        <w:jc w:val="both"/>
        <w:rPr>
          <w:sz w:val="28"/>
          <w:szCs w:val="28"/>
          <w:lang w:val="zh-CN"/>
        </w:rPr>
      </w:pPr>
    </w:p>
    <w:p>
      <w:pPr>
        <w:ind w:left="360" w:firstLine="696"/>
        <w:jc w:val="both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Изјављујем</w:t>
      </w:r>
      <w:r>
        <w:rPr>
          <w:sz w:val="28"/>
          <w:szCs w:val="28"/>
        </w:rPr>
        <w:t xml:space="preserve"> да прихватам све услове из Огласа о давању у закуп грађевинског земљишта у јавној својини јавним усменим надметањем за постављање гаража.</w:t>
      </w:r>
    </w:p>
    <w:p>
      <w:pPr>
        <w:jc w:val="both"/>
        <w:rPr>
          <w:sz w:val="28"/>
          <w:szCs w:val="28"/>
          <w:lang w:val="zh-CN"/>
        </w:rPr>
      </w:pPr>
    </w:p>
    <w:p>
      <w:pPr>
        <w:jc w:val="both"/>
        <w:rPr>
          <w:sz w:val="28"/>
          <w:szCs w:val="28"/>
          <w:lang w:val="zh-CN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</w:pPr>
      <w:r>
        <w:rPr>
          <w:sz w:val="28"/>
          <w:szCs w:val="28"/>
          <w:lang w:val="zh-CN"/>
        </w:rPr>
        <w:t xml:space="preserve">Датум: </w:t>
      </w:r>
      <w:r>
        <w:rPr>
          <w:sz w:val="28"/>
          <w:szCs w:val="28"/>
        </w:rPr>
        <w:t>____.____.201</w:t>
      </w:r>
      <w:r>
        <w:rPr>
          <w:sz w:val="28"/>
          <w:szCs w:val="28"/>
          <w:lang w:val="zh-CN"/>
        </w:rPr>
        <w:t>8</w:t>
      </w:r>
      <w:r>
        <w:rPr>
          <w:sz w:val="28"/>
          <w:szCs w:val="28"/>
        </w:rPr>
        <w:t>. године</w:t>
      </w:r>
      <w:r>
        <w:rPr>
          <w:sz w:val="28"/>
          <w:szCs w:val="28"/>
          <w:lang w:val="zh-CN"/>
        </w:rPr>
        <w:t xml:space="preserve">                      </w:t>
      </w:r>
    </w:p>
    <w:p>
      <w:pPr>
        <w:jc w:val="both"/>
        <w:rPr>
          <w:sz w:val="28"/>
          <w:szCs w:val="28"/>
          <w:lang w:val="zh-CN"/>
        </w:rPr>
      </w:pPr>
    </w:p>
    <w:p>
      <w:pPr>
        <w:jc w:val="both"/>
        <w:rPr>
          <w:sz w:val="28"/>
          <w:szCs w:val="28"/>
          <w:lang w:val="zh-CN"/>
        </w:rPr>
      </w:pPr>
    </w:p>
    <w:p>
      <w:pPr>
        <w:jc w:val="both"/>
        <w:rPr>
          <w:sz w:val="28"/>
          <w:szCs w:val="28"/>
          <w:lang w:val="zh-CN"/>
        </w:rPr>
      </w:pPr>
    </w:p>
    <w:p>
      <w:pPr>
        <w:jc w:val="both"/>
        <w:rPr>
          <w:sz w:val="28"/>
          <w:szCs w:val="28"/>
          <w:lang w:val="zh-CN"/>
        </w:rPr>
      </w:pPr>
    </w:p>
    <w:p>
      <w:pPr>
        <w:jc w:val="right"/>
        <w:rPr>
          <w:b/>
          <w:bCs/>
          <w:sz w:val="22"/>
          <w:szCs w:val="22"/>
          <w:lang w:val="zh-CN"/>
        </w:rPr>
      </w:pPr>
      <w:r>
        <w:rPr>
          <w:b/>
          <w:bCs/>
          <w:sz w:val="28"/>
          <w:szCs w:val="28"/>
          <w:lang w:val="zh-CN"/>
        </w:rPr>
        <w:t xml:space="preserve"> </w:t>
      </w:r>
      <w:r>
        <w:rPr>
          <w:b/>
          <w:bCs/>
          <w:sz w:val="22"/>
          <w:szCs w:val="22"/>
          <w:lang w:val="zh-CN"/>
        </w:rPr>
        <w:t>ПОТПИС ПОДНОСИОЦА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</w:t>
      </w:r>
    </w:p>
    <w:p>
      <w:pPr>
        <w:jc w:val="right"/>
        <w:rPr>
          <w:b/>
          <w:bCs/>
          <w:sz w:val="22"/>
          <w:szCs w:val="22"/>
          <w:lang w:val="zh-CN"/>
        </w:rPr>
      </w:pPr>
      <w:r>
        <w:rPr>
          <w:b/>
          <w:bCs/>
          <w:sz w:val="22"/>
          <w:szCs w:val="22"/>
          <w:lang w:val="zh-CN"/>
        </w:rPr>
        <w:t xml:space="preserve">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b/>
          <w:bCs/>
          <w:sz w:val="22"/>
          <w:szCs w:val="22"/>
          <w:lang w:val="zh-CN"/>
        </w:rPr>
        <w:t>_______________________________</w:t>
      </w:r>
    </w:p>
    <w:p>
      <w:pPr>
        <w:jc w:val="both"/>
        <w:rPr>
          <w:b/>
          <w:bCs/>
          <w:sz w:val="22"/>
          <w:szCs w:val="22"/>
          <w:lang w:val="zh-CN"/>
        </w:rPr>
      </w:pPr>
    </w:p>
    <w:p>
      <w:pPr>
        <w:jc w:val="both"/>
        <w:rPr>
          <w:b/>
          <w:bCs/>
          <w:sz w:val="22"/>
          <w:szCs w:val="22"/>
          <w:lang w:val="zh-CN"/>
        </w:rPr>
      </w:pPr>
    </w:p>
    <w:p>
      <w:pPr>
        <w:jc w:val="both"/>
        <w:rPr>
          <w:sz w:val="22"/>
          <w:szCs w:val="22"/>
          <w:lang w:val="zh-CN"/>
        </w:rPr>
      </w:pPr>
    </w:p>
    <w:p>
      <w:pPr>
        <w:jc w:val="both"/>
        <w:rPr>
          <w:sz w:val="22"/>
          <w:szCs w:val="22"/>
          <w:lang w:val="zh-CN"/>
        </w:rPr>
      </w:pPr>
    </w:p>
    <w:p/>
    <w:sectPr>
      <w:pgSz w:w="12240" w:h="15840"/>
      <w:pgMar w:top="1417" w:right="1417" w:bottom="1417" w:left="1417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roma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–"/>
      <w:lvlJc w:val="left"/>
      <w:pPr>
        <w:tabs>
          <w:tab w:val="left" w:pos="420"/>
        </w:tabs>
        <w:ind w:left="420" w:hanging="360"/>
      </w:pPr>
      <w:rPr>
        <w:rFonts w:hint="default" w:ascii="Times New Roman" w:hAnsi="Times New Roman" w:cs="Times New Roman"/>
        <w:b/>
      </w:rPr>
    </w:lvl>
    <w:lvl w:ilvl="1" w:tentative="0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hint="default" w:ascii="Wingdings" w:hAnsi="Wingdings" w:cs="Wingdings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  <w:b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25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 w:cs="Wingdings"/>
        <w:b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59ADCABA"/>
    <w:multiLevelType w:val="multilevel"/>
    <w:tmpl w:val="59ADCABA"/>
    <w:lvl w:ilvl="0" w:tentative="0">
      <w:start w:val="2"/>
      <w:numFmt w:val="decimal"/>
      <w:lvlText w:val="%1.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2"/>
  </w:compat>
  <w:rsids>
    <w:rsidRoot w:val="00000000"/>
    <w:rsid w:val="415956B6"/>
    <w:rsid w:val="7C8436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bidi w:val="0"/>
      <w:spacing w:before="0" w:after="0" w:line="240" w:lineRule="auto"/>
      <w:jc w:val="left"/>
    </w:pPr>
    <w:rPr>
      <w:rFonts w:ascii="Times New Roman" w:hAnsi="Times New Roman" w:eastAsia="SimSun" w:cs="Times New Roman"/>
      <w:color w:val="00000A"/>
      <w:kern w:val="2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4">
    <w:name w:val="List"/>
    <w:basedOn w:val="2"/>
    <w:qFormat/>
    <w:uiPriority w:val="0"/>
    <w:rPr>
      <w:rFonts w:cs="Arial"/>
    </w:rPr>
  </w:style>
  <w:style w:type="character" w:customStyle="1" w:styleId="7">
    <w:name w:val="ListLabel 1"/>
    <w:qFormat/>
    <w:uiPriority w:val="0"/>
    <w:rPr>
      <w:rFonts w:eastAsia="Times New Roman" w:cs="Times New Roman"/>
      <w:b/>
    </w:rPr>
  </w:style>
  <w:style w:type="character" w:customStyle="1" w:styleId="8">
    <w:name w:val="ListLabel 2"/>
    <w:qFormat/>
    <w:uiPriority w:val="0"/>
    <w:rPr>
      <w:rFonts w:cs="Courier New"/>
    </w:rPr>
  </w:style>
  <w:style w:type="character" w:customStyle="1" w:styleId="9">
    <w:name w:val="ListLabel 3"/>
    <w:qFormat/>
    <w:uiPriority w:val="0"/>
    <w:rPr>
      <w:rFonts w:cs="Courier New"/>
    </w:rPr>
  </w:style>
  <w:style w:type="character" w:customStyle="1" w:styleId="10">
    <w:name w:val="ListLabel 4"/>
    <w:qFormat/>
    <w:uiPriority w:val="0"/>
    <w:rPr>
      <w:rFonts w:cs="Courier New"/>
    </w:rPr>
  </w:style>
  <w:style w:type="character" w:customStyle="1" w:styleId="11">
    <w:name w:val="ListLabel 5"/>
    <w:qFormat/>
    <w:uiPriority w:val="0"/>
    <w:rPr>
      <w:rFonts w:cs="Wingdings"/>
      <w:b/>
    </w:rPr>
  </w:style>
  <w:style w:type="character" w:customStyle="1" w:styleId="12">
    <w:name w:val="ListLabel 6"/>
    <w:qFormat/>
    <w:uiPriority w:val="0"/>
    <w:rPr>
      <w:rFonts w:cs="Wingdings"/>
      <w:b/>
    </w:rPr>
  </w:style>
  <w:style w:type="character" w:customStyle="1" w:styleId="13">
    <w:name w:val="ListLabel 7"/>
    <w:qFormat/>
    <w:uiPriority w:val="0"/>
    <w:rPr>
      <w:rFonts w:cs="Times New Roman"/>
      <w:b/>
    </w:rPr>
  </w:style>
  <w:style w:type="character" w:customStyle="1" w:styleId="14">
    <w:name w:val="ListLabel 8"/>
    <w:qFormat/>
    <w:uiPriority w:val="0"/>
    <w:rPr>
      <w:rFonts w:cs="Courier New"/>
    </w:rPr>
  </w:style>
  <w:style w:type="character" w:customStyle="1" w:styleId="15">
    <w:name w:val="ListLabel 9"/>
    <w:qFormat/>
    <w:uiPriority w:val="0"/>
    <w:rPr>
      <w:rFonts w:cs="Wingdings"/>
    </w:rPr>
  </w:style>
  <w:style w:type="character" w:customStyle="1" w:styleId="16">
    <w:name w:val="ListLabel 10"/>
    <w:qFormat/>
    <w:uiPriority w:val="0"/>
    <w:rPr>
      <w:rFonts w:cs="Symbol"/>
    </w:rPr>
  </w:style>
  <w:style w:type="character" w:customStyle="1" w:styleId="17">
    <w:name w:val="ListLabel 11"/>
    <w:qFormat/>
    <w:uiPriority w:val="0"/>
    <w:rPr>
      <w:rFonts w:cs="Courier New"/>
    </w:rPr>
  </w:style>
  <w:style w:type="character" w:customStyle="1" w:styleId="18">
    <w:name w:val="ListLabel 12"/>
    <w:qFormat/>
    <w:uiPriority w:val="0"/>
    <w:rPr>
      <w:rFonts w:cs="Wingdings"/>
    </w:rPr>
  </w:style>
  <w:style w:type="character" w:customStyle="1" w:styleId="19">
    <w:name w:val="ListLabel 13"/>
    <w:qFormat/>
    <w:uiPriority w:val="0"/>
    <w:rPr>
      <w:rFonts w:cs="Symbol"/>
    </w:rPr>
  </w:style>
  <w:style w:type="character" w:customStyle="1" w:styleId="20">
    <w:name w:val="ListLabel 14"/>
    <w:qFormat/>
    <w:uiPriority w:val="0"/>
    <w:rPr>
      <w:rFonts w:cs="Courier New"/>
    </w:rPr>
  </w:style>
  <w:style w:type="character" w:customStyle="1" w:styleId="21">
    <w:name w:val="ListLabel 15"/>
    <w:qFormat/>
    <w:uiPriority w:val="0"/>
    <w:rPr>
      <w:rFonts w:cs="Wingdings"/>
    </w:rPr>
  </w:style>
  <w:style w:type="character" w:customStyle="1" w:styleId="22">
    <w:name w:val="ListLabel 16"/>
    <w:qFormat/>
    <w:uiPriority w:val="0"/>
    <w:rPr>
      <w:rFonts w:cs="Wingdings"/>
      <w:b/>
    </w:rPr>
  </w:style>
  <w:style w:type="character" w:customStyle="1" w:styleId="23">
    <w:name w:val="ListLabel 17"/>
    <w:qFormat/>
    <w:uiPriority w:val="0"/>
    <w:rPr>
      <w:rFonts w:cs="Wingdings"/>
      <w:b/>
    </w:rPr>
  </w:style>
  <w:style w:type="character" w:customStyle="1" w:styleId="24">
    <w:name w:val="ListLabel 18"/>
    <w:qFormat/>
    <w:uiPriority w:val="0"/>
    <w:rPr>
      <w:rFonts w:cs="Times New Roman"/>
      <w:b/>
    </w:rPr>
  </w:style>
  <w:style w:type="character" w:customStyle="1" w:styleId="25">
    <w:name w:val="ListLabel 19"/>
    <w:qFormat/>
    <w:uiPriority w:val="0"/>
    <w:rPr>
      <w:rFonts w:cs="Courier New"/>
    </w:rPr>
  </w:style>
  <w:style w:type="character" w:customStyle="1" w:styleId="26">
    <w:name w:val="ListLabel 20"/>
    <w:qFormat/>
    <w:uiPriority w:val="0"/>
    <w:rPr>
      <w:rFonts w:cs="Wingdings"/>
    </w:rPr>
  </w:style>
  <w:style w:type="character" w:customStyle="1" w:styleId="27">
    <w:name w:val="ListLabel 21"/>
    <w:qFormat/>
    <w:uiPriority w:val="0"/>
    <w:rPr>
      <w:rFonts w:cs="Symbol"/>
    </w:rPr>
  </w:style>
  <w:style w:type="character" w:customStyle="1" w:styleId="28">
    <w:name w:val="ListLabel 22"/>
    <w:qFormat/>
    <w:uiPriority w:val="0"/>
    <w:rPr>
      <w:rFonts w:cs="Courier New"/>
    </w:rPr>
  </w:style>
  <w:style w:type="character" w:customStyle="1" w:styleId="29">
    <w:name w:val="ListLabel 23"/>
    <w:qFormat/>
    <w:uiPriority w:val="0"/>
    <w:rPr>
      <w:rFonts w:cs="Wingdings"/>
    </w:rPr>
  </w:style>
  <w:style w:type="character" w:customStyle="1" w:styleId="30">
    <w:name w:val="ListLabel 24"/>
    <w:qFormat/>
    <w:uiPriority w:val="0"/>
    <w:rPr>
      <w:rFonts w:cs="Symbol"/>
    </w:rPr>
  </w:style>
  <w:style w:type="character" w:customStyle="1" w:styleId="31">
    <w:name w:val="ListLabel 25"/>
    <w:qFormat/>
    <w:uiPriority w:val="0"/>
    <w:rPr>
      <w:rFonts w:cs="Courier New"/>
    </w:rPr>
  </w:style>
  <w:style w:type="character" w:customStyle="1" w:styleId="32">
    <w:name w:val="ListLabel 26"/>
    <w:qFormat/>
    <w:uiPriority w:val="0"/>
    <w:rPr>
      <w:rFonts w:cs="Wingdings"/>
    </w:rPr>
  </w:style>
  <w:style w:type="paragraph" w:customStyle="1" w:styleId="33">
    <w:name w:val="Naslovljavanje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34">
    <w:name w:val="Indeks"/>
    <w:basedOn w:val="1"/>
    <w:qFormat/>
    <w:uiPriority w:val="0"/>
    <w:pPr>
      <w:suppressLineNumbers/>
    </w:pPr>
    <w:rPr>
      <w:rFonts w:cs="Arial"/>
    </w:rPr>
  </w:style>
  <w:style w:type="paragraph" w:styleId="35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1233</Words>
  <Characters>7175</Characters>
  <Paragraphs>98</Paragraphs>
  <TotalTime>285</TotalTime>
  <ScaleCrop>false</ScaleCrop>
  <LinksUpToDate>false</LinksUpToDate>
  <CharactersWithSpaces>8890</CharactersWithSpaces>
  <Application>WPS Office_10.2.0.7439_F1E327BC-269C-435d-A152-05C5408002CA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2017-04-25T11:39:00Z</dcterms:created>
  <dc:creator>korisnik</dc:creator>
  <cp:lastModifiedBy>Ljuba</cp:lastModifiedBy>
  <cp:lastPrinted>2018-07-27T09:51:23Z</cp:lastPrinted>
  <dcterms:modified xsi:type="dcterms:W3CDTF">2018-07-27T09:52:59Z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1033-10.2.0.7439</vt:lpwstr>
  </property>
</Properties>
</file>