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E" w:rsidRDefault="00DC18FE" w:rsidP="00DC18FE">
      <w:pPr>
        <w:jc w:val="center"/>
        <w:rPr>
          <w:b/>
          <w:lang w:val="ru-RU"/>
        </w:rPr>
      </w:pPr>
      <w:r>
        <w:rPr>
          <w:b/>
          <w:lang w:val="sr-Cyrl-CS"/>
        </w:rPr>
        <w:t>ОБАВЕШТЕЊЕ О ЗАКЉУЧЕНОМ УГОВОРУ</w:t>
      </w:r>
    </w:p>
    <w:p w:rsidR="00DC18FE" w:rsidRDefault="00DC18FE" w:rsidP="00DC18FE">
      <w:pPr>
        <w:jc w:val="center"/>
        <w:rPr>
          <w:b/>
          <w:lang w:val="sr-Cyrl-CS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 xml:space="preserve">: </w:t>
      </w:r>
      <w:r>
        <w:rPr>
          <w:b/>
        </w:rPr>
        <w:t xml:space="preserve">јавна набавка </w:t>
      </w:r>
      <w:r w:rsidR="00B174DA">
        <w:rPr>
          <w:b/>
          <w:lang/>
        </w:rPr>
        <w:t>мале</w:t>
      </w:r>
      <w:r>
        <w:rPr>
          <w:b/>
        </w:rPr>
        <w:t xml:space="preserve"> </w:t>
      </w:r>
      <w:proofErr w:type="spellStart"/>
      <w:r>
        <w:rPr>
          <w:b/>
        </w:rPr>
        <w:t>вре</w:t>
      </w:r>
      <w:r w:rsidR="004069BD">
        <w:rPr>
          <w:b/>
        </w:rPr>
        <w:t>д</w:t>
      </w:r>
      <w:r>
        <w:rPr>
          <w:b/>
        </w:rPr>
        <w:t>ности</w:t>
      </w:r>
      <w:proofErr w:type="spellEnd"/>
    </w:p>
    <w:p w:rsidR="00DC18FE" w:rsidRDefault="00DC18FE" w:rsidP="00DC18FE">
      <w:pPr>
        <w:jc w:val="center"/>
        <w:rPr>
          <w:lang w:val="sr-Cyrl-CS"/>
        </w:rPr>
      </w:pPr>
    </w:p>
    <w:p w:rsidR="00DC18FE" w:rsidRDefault="00DC18FE" w:rsidP="00DC18FE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  <w:t>Подаци о наручиоцу:</w:t>
      </w:r>
    </w:p>
    <w:p w:rsidR="00DC18FE" w:rsidRDefault="00DC18FE" w:rsidP="00DC18FE">
      <w:pPr>
        <w:ind w:left="360"/>
        <w:jc w:val="both"/>
        <w:rPr>
          <w:b/>
          <w:lang w:val="sr-Latn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4871"/>
      </w:tblGrid>
      <w:tr w:rsidR="00DC18FE" w:rsidTr="00DC18FE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FE" w:rsidRDefault="00DC18FE">
            <w:pPr>
              <w:ind w:left="360"/>
            </w:pPr>
          </w:p>
          <w:p w:rsidR="00DC18FE" w:rsidRDefault="00DC18FE">
            <w:pPr>
              <w:ind w:left="360"/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Општинска управа општине Сврљиг</w:t>
            </w:r>
          </w:p>
        </w:tc>
      </w:tr>
      <w:tr w:rsidR="00DC18FE" w:rsidTr="00DC18FE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FE" w:rsidRDefault="00DC18FE">
            <w:pPr>
              <w:ind w:left="360"/>
            </w:pPr>
          </w:p>
          <w:p w:rsidR="00DC18FE" w:rsidRDefault="00DC18FE">
            <w:pPr>
              <w:ind w:left="360"/>
            </w:pPr>
            <w:r>
              <w:rPr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Радетова бр. 31</w:t>
            </w:r>
          </w:p>
        </w:tc>
      </w:tr>
      <w:tr w:rsidR="00DC18FE" w:rsidTr="00DC18FE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FE" w:rsidRDefault="00DC18FE">
            <w:pPr>
              <w:ind w:left="360"/>
            </w:pPr>
          </w:p>
          <w:p w:rsidR="00DC18FE" w:rsidRDefault="00DC18FE">
            <w:pPr>
              <w:ind w:left="360"/>
            </w:pPr>
            <w:r>
              <w:rPr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Сврљиг</w:t>
            </w:r>
          </w:p>
        </w:tc>
      </w:tr>
      <w:tr w:rsidR="00DC18FE" w:rsidTr="00DC18FE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18FE" w:rsidRDefault="00DC18FE">
            <w:pPr>
              <w:ind w:left="360"/>
            </w:pPr>
            <w:r>
              <w:t>Интернет страница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www.svrljig.rs</w:t>
            </w:r>
          </w:p>
        </w:tc>
      </w:tr>
    </w:tbl>
    <w:p w:rsidR="00DC18FE" w:rsidRDefault="00DC18FE" w:rsidP="00DC18FE">
      <w:pPr>
        <w:ind w:left="360"/>
        <w:jc w:val="both"/>
        <w:rPr>
          <w:b/>
          <w:lang w:val="sr-Latn-CS"/>
        </w:rPr>
      </w:pPr>
    </w:p>
    <w:p w:rsidR="00DC18FE" w:rsidRDefault="00DC18FE" w:rsidP="00DC18FE">
      <w:pPr>
        <w:jc w:val="both"/>
      </w:pPr>
    </w:p>
    <w:p w:rsidR="00DC18FE" w:rsidRDefault="00DC18FE" w:rsidP="00DC18FE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Предмет јавне набавке: </w:t>
      </w:r>
    </w:p>
    <w:p w:rsidR="00DC18FE" w:rsidRDefault="00DC18FE" w:rsidP="00DC18FE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Look w:val="01E0"/>
      </w:tblPr>
      <w:tblGrid>
        <w:gridCol w:w="8100"/>
      </w:tblGrid>
      <w:tr w:rsidR="00DC18FE" w:rsidTr="00DC18FE">
        <w:tc>
          <w:tcPr>
            <w:tcW w:w="8100" w:type="dxa"/>
            <w:hideMark/>
          </w:tcPr>
          <w:p w:rsidR="008F2B68" w:rsidRPr="009155CF" w:rsidRDefault="00DC18FE" w:rsidP="008F2B68">
            <w:pPr>
              <w:jc w:val="both"/>
              <w:rPr>
                <w:bCs/>
                <w:lang w:val="sr-Cyrl-CS"/>
              </w:rPr>
            </w:pPr>
            <w:r w:rsidRPr="009155CF">
              <w:rPr>
                <w:lang w:val="sr-Cyrl-CS"/>
              </w:rPr>
              <w:t xml:space="preserve">Набавка </w:t>
            </w:r>
            <w:r w:rsidR="008F2B68" w:rsidRPr="009155CF">
              <w:rPr>
                <w:lang w:val="sr-Cyrl-CS"/>
              </w:rPr>
              <w:t>радова</w:t>
            </w:r>
            <w:r w:rsidRPr="009155CF">
              <w:rPr>
                <w:lang w:val="sr-Cyrl-CS"/>
              </w:rPr>
              <w:t>:</w:t>
            </w:r>
            <w:r w:rsidR="00566AF1" w:rsidRPr="009155CF">
              <w:rPr>
                <w:lang w:val="sr-Cyrl-CS"/>
              </w:rPr>
              <w:t xml:space="preserve"> </w:t>
            </w:r>
            <w:r w:rsidR="008F2B68" w:rsidRPr="009155CF">
              <w:rPr>
                <w:lang w:val="sr-Cyrl-CS"/>
              </w:rPr>
              <w:t xml:space="preserve"> Набавка радова на </w:t>
            </w:r>
            <w:r w:rsidR="00B174DA">
              <w:rPr>
                <w:lang/>
              </w:rPr>
              <w:t>изградњи кошаркашког игралишта у Нишевцу и Црнољевици</w:t>
            </w:r>
            <w:r w:rsidR="008F2B68" w:rsidRPr="009155CF">
              <w:rPr>
                <w:bCs/>
                <w:lang w:val="sr-Cyrl-CS"/>
              </w:rPr>
              <w:t xml:space="preserve"> </w:t>
            </w:r>
          </w:p>
          <w:p w:rsidR="008F2B68" w:rsidRPr="009155CF" w:rsidRDefault="008F2B68" w:rsidP="008F2B68">
            <w:pPr>
              <w:jc w:val="both"/>
              <w:rPr>
                <w:bCs/>
                <w:lang w:val="sr-Cyrl-CS"/>
              </w:rPr>
            </w:pPr>
          </w:p>
          <w:p w:rsidR="00DC18FE" w:rsidRPr="009155CF" w:rsidRDefault="008F2B68" w:rsidP="00B174DA">
            <w:pPr>
              <w:ind w:left="61"/>
              <w:jc w:val="both"/>
              <w:rPr>
                <w:sz w:val="20"/>
                <w:szCs w:val="20"/>
              </w:rPr>
            </w:pPr>
            <w:r w:rsidRPr="009155CF">
              <w:rPr>
                <w:lang w:val="sr-Cyrl-CS"/>
              </w:rPr>
              <w:t>Назив</w:t>
            </w:r>
            <w:r w:rsidRPr="009155CF">
              <w:rPr>
                <w:bCs/>
                <w:lang w:val="sr-Cyrl-CS"/>
              </w:rPr>
              <w:t xml:space="preserve"> и ознака из општег речника јавних набавки: </w:t>
            </w:r>
            <w:r w:rsidR="00B174DA" w:rsidRPr="00A9036C">
              <w:rPr>
                <w:rFonts w:eastAsia="Calibri"/>
                <w:bCs/>
              </w:rPr>
              <w:t>45220000</w:t>
            </w:r>
            <w:r w:rsidR="00B174DA" w:rsidRPr="00A9036C">
              <w:rPr>
                <w:bCs/>
              </w:rPr>
              <w:t xml:space="preserve"> – </w:t>
            </w:r>
            <w:proofErr w:type="spellStart"/>
            <w:r w:rsidR="00B174DA" w:rsidRPr="00A9036C">
              <w:rPr>
                <w:bCs/>
              </w:rPr>
              <w:t>Радови</w:t>
            </w:r>
            <w:proofErr w:type="spellEnd"/>
            <w:r w:rsidR="00B174DA" w:rsidRPr="00A9036C">
              <w:rPr>
                <w:bCs/>
              </w:rPr>
              <w:t xml:space="preserve"> </w:t>
            </w:r>
            <w:proofErr w:type="spellStart"/>
            <w:r w:rsidR="00B174DA" w:rsidRPr="00A9036C">
              <w:rPr>
                <w:bCs/>
              </w:rPr>
              <w:t>на</w:t>
            </w:r>
            <w:proofErr w:type="spellEnd"/>
            <w:r w:rsidR="00B174DA" w:rsidRPr="00A9036C">
              <w:rPr>
                <w:bCs/>
              </w:rPr>
              <w:t xml:space="preserve"> </w:t>
            </w:r>
            <w:proofErr w:type="spellStart"/>
            <w:r w:rsidR="00B174DA" w:rsidRPr="00A9036C">
              <w:rPr>
                <w:rFonts w:eastAsia="Calibri"/>
                <w:bCs/>
              </w:rPr>
              <w:t>нискоградњи</w:t>
            </w:r>
            <w:proofErr w:type="spellEnd"/>
            <w:r w:rsidR="00B174DA" w:rsidRPr="00A9036C">
              <w:rPr>
                <w:rFonts w:eastAsia="Calibri"/>
                <w:bCs/>
              </w:rPr>
              <w:t xml:space="preserve"> и </w:t>
            </w:r>
            <w:proofErr w:type="spellStart"/>
            <w:r w:rsidR="00B174DA" w:rsidRPr="00A9036C">
              <w:rPr>
                <w:rFonts w:eastAsia="Calibri"/>
                <w:bCs/>
              </w:rPr>
              <w:t>радови</w:t>
            </w:r>
            <w:proofErr w:type="spellEnd"/>
            <w:r w:rsidR="00B174DA" w:rsidRPr="00A9036C">
              <w:rPr>
                <w:rFonts w:eastAsia="Calibri"/>
                <w:bCs/>
              </w:rPr>
              <w:t xml:space="preserve"> </w:t>
            </w:r>
            <w:proofErr w:type="spellStart"/>
            <w:r w:rsidR="00B174DA" w:rsidRPr="00A9036C">
              <w:rPr>
                <w:rFonts w:eastAsia="Calibri"/>
                <w:bCs/>
              </w:rPr>
              <w:t>на</w:t>
            </w:r>
            <w:proofErr w:type="spellEnd"/>
            <w:r w:rsidR="00B174DA" w:rsidRPr="00A9036C">
              <w:rPr>
                <w:rFonts w:eastAsia="Calibri"/>
                <w:bCs/>
              </w:rPr>
              <w:t xml:space="preserve"> </w:t>
            </w:r>
            <w:proofErr w:type="spellStart"/>
            <w:r w:rsidR="00B174DA" w:rsidRPr="00A9036C">
              <w:rPr>
                <w:rFonts w:eastAsia="Calibri"/>
                <w:bCs/>
              </w:rPr>
              <w:t>високоградњи</w:t>
            </w:r>
            <w:proofErr w:type="spellEnd"/>
            <w:r w:rsidR="00B174DA" w:rsidRPr="009155CF">
              <w:rPr>
                <w:sz w:val="20"/>
                <w:szCs w:val="20"/>
              </w:rPr>
              <w:t xml:space="preserve"> </w:t>
            </w:r>
          </w:p>
        </w:tc>
      </w:tr>
    </w:tbl>
    <w:p w:rsidR="00566AF1" w:rsidRDefault="00DC18FE" w:rsidP="008F2B68">
      <w:pPr>
        <w:jc w:val="both"/>
      </w:pPr>
      <w:r>
        <w:rPr>
          <w:lang w:val="sr-Cyrl-CS"/>
        </w:rPr>
        <w:tab/>
      </w:r>
    </w:p>
    <w:p w:rsidR="00566AF1" w:rsidRDefault="00566AF1" w:rsidP="00566AF1">
      <w:pPr>
        <w:jc w:val="both"/>
        <w:rPr>
          <w:lang w:val="sr-Cyrl-CS"/>
        </w:rPr>
      </w:pPr>
      <w:r>
        <w:t xml:space="preserve">      </w:t>
      </w:r>
      <w:r>
        <w:tab/>
      </w:r>
      <w:proofErr w:type="spellStart"/>
      <w:r>
        <w:t>Уговорена</w:t>
      </w:r>
      <w:proofErr w:type="spellEnd"/>
      <w:r>
        <w:t xml:space="preserve"> вредност: </w:t>
      </w:r>
      <w:r w:rsidR="00B174DA">
        <w:rPr>
          <w:lang/>
        </w:rPr>
        <w:t>2.696.635</w:t>
      </w:r>
      <w:proofErr w:type="gramStart"/>
      <w:r w:rsidR="00B174DA">
        <w:rPr>
          <w:lang/>
        </w:rPr>
        <w:t>,80</w:t>
      </w:r>
      <w:proofErr w:type="gramEnd"/>
      <w:r>
        <w:rPr>
          <w:lang w:val="sr-Cyrl-CS"/>
        </w:rPr>
        <w:t xml:space="preserve"> динара без </w:t>
      </w:r>
      <w:r>
        <w:t>ПДВ</w:t>
      </w:r>
      <w:r>
        <w:rPr>
          <w:lang w:val="sr-Cyrl-CS"/>
        </w:rPr>
        <w:t>-а</w:t>
      </w:r>
      <w:r>
        <w:t>.</w:t>
      </w:r>
    </w:p>
    <w:p w:rsidR="00566AF1" w:rsidRDefault="00566AF1" w:rsidP="00566AF1">
      <w:pPr>
        <w:jc w:val="both"/>
      </w:pPr>
      <w:r>
        <w:t xml:space="preserve">      </w:t>
      </w:r>
      <w:r>
        <w:tab/>
        <w:t>Критеријум за доделу уговора: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Најнижа понуђена цена</w:t>
      </w:r>
      <w:r>
        <w:t>.</w:t>
      </w:r>
    </w:p>
    <w:p w:rsidR="00566AF1" w:rsidRPr="00B174DA" w:rsidRDefault="00566AF1" w:rsidP="00566AF1">
      <w:pPr>
        <w:jc w:val="both"/>
        <w:rPr>
          <w:lang/>
        </w:rPr>
      </w:pPr>
      <w:r>
        <w:t xml:space="preserve">     </w:t>
      </w:r>
      <w:r>
        <w:tab/>
        <w:t xml:space="preserve">Број примљених понуда: </w:t>
      </w:r>
      <w:r w:rsidR="00B174DA">
        <w:rPr>
          <w:lang/>
        </w:rPr>
        <w:t>1</w:t>
      </w:r>
    </w:p>
    <w:p w:rsidR="00566AF1" w:rsidRDefault="00566AF1" w:rsidP="00566AF1">
      <w:pPr>
        <w:jc w:val="both"/>
      </w:pPr>
      <w:r>
        <w:tab/>
      </w: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цена: </w:t>
      </w:r>
      <w:r w:rsidR="00B174DA">
        <w:rPr>
          <w:lang/>
        </w:rPr>
        <w:t>2.696.635</w:t>
      </w:r>
      <w:proofErr w:type="gramStart"/>
      <w:r w:rsidR="00B174DA">
        <w:rPr>
          <w:lang/>
        </w:rPr>
        <w:t>,80</w:t>
      </w:r>
      <w:proofErr w:type="gramEnd"/>
      <w:r w:rsidR="00B174DA">
        <w:rPr>
          <w:lang w:val="sr-Cyrl-CS"/>
        </w:rPr>
        <w:t xml:space="preserve"> </w:t>
      </w:r>
      <w:r w:rsidR="008F2B68">
        <w:rPr>
          <w:lang w:val="sr-Cyrl-CS"/>
        </w:rPr>
        <w:t>динара</w:t>
      </w:r>
      <w:r>
        <w:t>.</w:t>
      </w:r>
    </w:p>
    <w:p w:rsidR="00566AF1" w:rsidRDefault="00566AF1" w:rsidP="00566AF1">
      <w:pPr>
        <w:jc w:val="both"/>
      </w:pPr>
      <w:r>
        <w:tab/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цена: </w:t>
      </w:r>
      <w:r w:rsidR="00B174DA">
        <w:rPr>
          <w:lang/>
        </w:rPr>
        <w:t>2.696.635</w:t>
      </w:r>
      <w:proofErr w:type="gramStart"/>
      <w:r w:rsidR="00B174DA">
        <w:rPr>
          <w:lang/>
        </w:rPr>
        <w:t>,80</w:t>
      </w:r>
      <w:proofErr w:type="gramEnd"/>
      <w:r w:rsidR="00B174DA">
        <w:rPr>
          <w:lang w:val="sr-Cyrl-CS"/>
        </w:rPr>
        <w:t xml:space="preserve"> </w:t>
      </w:r>
      <w:r w:rsidR="008F2B68">
        <w:rPr>
          <w:lang w:val="sr-Cyrl-CS"/>
        </w:rPr>
        <w:t>динара.</w:t>
      </w:r>
    </w:p>
    <w:p w:rsidR="008F2B68" w:rsidRDefault="00566AF1" w:rsidP="00566AF1">
      <w:pPr>
        <w:ind w:left="720"/>
        <w:jc w:val="both"/>
        <w:rPr>
          <w:lang w:val="sr-Cyrl-CS"/>
        </w:rPr>
      </w:pP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код прихватљивих понуда: </w:t>
      </w:r>
      <w:r w:rsidR="00B174DA">
        <w:rPr>
          <w:lang/>
        </w:rPr>
        <w:t>2.696.635</w:t>
      </w:r>
      <w:proofErr w:type="gramStart"/>
      <w:r w:rsidR="00B174DA">
        <w:rPr>
          <w:lang/>
        </w:rPr>
        <w:t>,80</w:t>
      </w:r>
      <w:proofErr w:type="gramEnd"/>
      <w:r w:rsidR="00B174DA">
        <w:rPr>
          <w:lang w:val="sr-Cyrl-CS"/>
        </w:rPr>
        <w:t xml:space="preserve"> </w:t>
      </w:r>
      <w:r w:rsidR="008F2B68">
        <w:rPr>
          <w:lang w:val="sr-Cyrl-CS"/>
        </w:rPr>
        <w:t xml:space="preserve">динара </w:t>
      </w:r>
    </w:p>
    <w:p w:rsidR="00566AF1" w:rsidRDefault="00566AF1" w:rsidP="008F2B68">
      <w:pPr>
        <w:ind w:left="720"/>
        <w:jc w:val="both"/>
      </w:pP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код прихватљивих понуда: </w:t>
      </w:r>
      <w:r w:rsidR="00B174DA">
        <w:rPr>
          <w:lang/>
        </w:rPr>
        <w:t>2.696.635</w:t>
      </w:r>
      <w:proofErr w:type="gramStart"/>
      <w:r w:rsidR="00B174DA">
        <w:rPr>
          <w:lang/>
        </w:rPr>
        <w:t>,80</w:t>
      </w:r>
      <w:proofErr w:type="gramEnd"/>
      <w:r w:rsidR="00B174DA">
        <w:rPr>
          <w:lang w:val="sr-Cyrl-CS"/>
        </w:rPr>
        <w:t xml:space="preserve"> </w:t>
      </w:r>
      <w:r w:rsidR="008F2B68">
        <w:rPr>
          <w:lang w:val="sr-Cyrl-CS"/>
        </w:rPr>
        <w:t>динара</w:t>
      </w:r>
    </w:p>
    <w:p w:rsidR="00566AF1" w:rsidRDefault="00566AF1" w:rsidP="00566AF1">
      <w:pPr>
        <w:jc w:val="both"/>
      </w:pPr>
      <w:r>
        <w:tab/>
      </w:r>
      <w:proofErr w:type="spellStart"/>
      <w:proofErr w:type="gram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реализивати преко подизвођача.</w:t>
      </w:r>
      <w:proofErr w:type="gramEnd"/>
    </w:p>
    <w:p w:rsidR="00566AF1" w:rsidRDefault="00566AF1" w:rsidP="00566AF1">
      <w:pPr>
        <w:jc w:val="both"/>
      </w:pPr>
      <w:r>
        <w:tab/>
        <w:t xml:space="preserve">Датум доношења Одлуке о додели уговора: </w:t>
      </w:r>
      <w:r w:rsidR="00B174DA">
        <w:rPr>
          <w:lang/>
        </w:rPr>
        <w:t>29.07.2019</w:t>
      </w:r>
      <w:r>
        <w:t>.</w:t>
      </w:r>
      <w:proofErr w:type="spellStart"/>
      <w:r>
        <w:t>године</w:t>
      </w:r>
      <w:proofErr w:type="spellEnd"/>
    </w:p>
    <w:p w:rsidR="00566AF1" w:rsidRDefault="00566AF1" w:rsidP="00566AF1">
      <w:pPr>
        <w:jc w:val="both"/>
      </w:pPr>
      <w:r>
        <w:tab/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уговора: </w:t>
      </w:r>
      <w:r w:rsidR="00B174DA">
        <w:rPr>
          <w:lang/>
        </w:rPr>
        <w:t>31.07.2019</w:t>
      </w:r>
      <w:r>
        <w:t>.</w:t>
      </w:r>
      <w:proofErr w:type="spellStart"/>
      <w:r>
        <w:t>године</w:t>
      </w:r>
      <w:proofErr w:type="spellEnd"/>
    </w:p>
    <w:p w:rsidR="00566AF1" w:rsidRDefault="00566AF1" w:rsidP="00566AF1">
      <w:pPr>
        <w:jc w:val="both"/>
      </w:pPr>
      <w:r>
        <w:tab/>
      </w:r>
    </w:p>
    <w:p w:rsidR="00566AF1" w:rsidRDefault="00566AF1" w:rsidP="00566AF1">
      <w:pPr>
        <w:jc w:val="both"/>
        <w:rPr>
          <w:b/>
        </w:rPr>
      </w:pPr>
      <w:r>
        <w:tab/>
      </w:r>
      <w:r>
        <w:rPr>
          <w:b/>
        </w:rPr>
        <w:t>Назив, односно име понуђача са којим је закључен уговор о јавној набавци:</w:t>
      </w:r>
    </w:p>
    <w:p w:rsidR="00566AF1" w:rsidRDefault="00566AF1" w:rsidP="00566AF1">
      <w:pPr>
        <w:ind w:left="360"/>
        <w:jc w:val="both"/>
      </w:pPr>
    </w:p>
    <w:tbl>
      <w:tblPr>
        <w:tblW w:w="0" w:type="auto"/>
        <w:tblInd w:w="648" w:type="dxa"/>
        <w:tblLayout w:type="fixed"/>
        <w:tblLook w:val="0000"/>
      </w:tblPr>
      <w:tblGrid>
        <w:gridCol w:w="8100"/>
      </w:tblGrid>
      <w:tr w:rsidR="00566AF1" w:rsidTr="000923AF">
        <w:tc>
          <w:tcPr>
            <w:tcW w:w="8100" w:type="dxa"/>
          </w:tcPr>
          <w:p w:rsidR="00566AF1" w:rsidRPr="00B174DA" w:rsidRDefault="00B174DA" w:rsidP="00B174DA">
            <w:pPr>
              <w:ind w:left="360"/>
              <w:jc w:val="both"/>
              <w:rPr>
                <w:lang/>
              </w:rPr>
            </w:pPr>
            <w:r>
              <w:rPr>
                <w:sz w:val="22"/>
                <w:szCs w:val="22"/>
                <w:lang/>
              </w:rPr>
              <w:t>Група понуђача</w:t>
            </w:r>
            <w:r w:rsidRPr="00702036">
              <w:rPr>
                <w:sz w:val="22"/>
                <w:szCs w:val="22"/>
              </w:rPr>
              <w:t xml:space="preserve"> </w:t>
            </w:r>
            <w:r w:rsidRPr="00B174DA">
              <w:rPr>
                <w:b/>
                <w:sz w:val="22"/>
                <w:szCs w:val="22"/>
              </w:rPr>
              <w:t>ГР „РБ-КОП“</w:t>
            </w:r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са</w:t>
            </w:r>
            <w:proofErr w:type="spellEnd"/>
            <w:r w:rsidRPr="00702036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lang/>
              </w:rPr>
              <w:t>е</w:t>
            </w:r>
            <w:proofErr w:type="spellStart"/>
            <w:r w:rsidRPr="00702036">
              <w:rPr>
                <w:sz w:val="22"/>
                <w:szCs w:val="22"/>
              </w:rPr>
              <w:t>диштем</w:t>
            </w:r>
            <w:proofErr w:type="spellEnd"/>
            <w:r w:rsidRPr="00702036">
              <w:rPr>
                <w:sz w:val="22"/>
                <w:szCs w:val="22"/>
              </w:rPr>
              <w:t xml:space="preserve"> у </w:t>
            </w:r>
            <w:proofErr w:type="spellStart"/>
            <w:r w:rsidRPr="00702036">
              <w:rPr>
                <w:sz w:val="22"/>
                <w:szCs w:val="22"/>
              </w:rPr>
              <w:t>Сврљигу</w:t>
            </w:r>
            <w:proofErr w:type="spellEnd"/>
            <w:r w:rsidRPr="00702036">
              <w:rPr>
                <w:sz w:val="22"/>
                <w:szCs w:val="22"/>
              </w:rPr>
              <w:t xml:space="preserve">, </w:t>
            </w:r>
            <w:proofErr w:type="spellStart"/>
            <w:r w:rsidRPr="00702036">
              <w:rPr>
                <w:sz w:val="22"/>
                <w:szCs w:val="22"/>
              </w:rPr>
              <w:t>ул</w:t>
            </w:r>
            <w:proofErr w:type="spellEnd"/>
            <w:r w:rsidRPr="00702036">
              <w:rPr>
                <w:sz w:val="22"/>
                <w:szCs w:val="22"/>
              </w:rPr>
              <w:t xml:space="preserve">. </w:t>
            </w:r>
            <w:proofErr w:type="spellStart"/>
            <w:r w:rsidRPr="00702036">
              <w:rPr>
                <w:sz w:val="22"/>
                <w:szCs w:val="22"/>
              </w:rPr>
              <w:t>Душана</w:t>
            </w:r>
            <w:proofErr w:type="spellEnd"/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Тривунца</w:t>
            </w:r>
            <w:proofErr w:type="spellEnd"/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бр</w:t>
            </w:r>
            <w:proofErr w:type="spellEnd"/>
            <w:r w:rsidRPr="00702036">
              <w:rPr>
                <w:sz w:val="22"/>
                <w:szCs w:val="22"/>
              </w:rPr>
              <w:t xml:space="preserve">. 112, ПИБ 103510685, </w:t>
            </w:r>
            <w:r>
              <w:rPr>
                <w:sz w:val="22"/>
                <w:szCs w:val="22"/>
                <w:lang/>
              </w:rPr>
              <w:t xml:space="preserve">носилац посла и </w:t>
            </w:r>
            <w:r w:rsidRPr="00B174DA">
              <w:rPr>
                <w:b/>
                <w:sz w:val="22"/>
                <w:szCs w:val="22"/>
              </w:rPr>
              <w:t>„АТИНА ПЛУС</w:t>
            </w:r>
            <w:proofErr w:type="gramStart"/>
            <w:r w:rsidRPr="00B174DA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B174DA">
              <w:rPr>
                <w:b/>
                <w:sz w:val="22"/>
                <w:szCs w:val="22"/>
              </w:rPr>
              <w:t>д.о.о</w:t>
            </w:r>
            <w:proofErr w:type="spellEnd"/>
            <w:proofErr w:type="gramEnd"/>
            <w:r w:rsidRPr="00B174DA">
              <w:rPr>
                <w:b/>
                <w:sz w:val="22"/>
                <w:szCs w:val="22"/>
              </w:rPr>
              <w:t>.</w:t>
            </w:r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са</w:t>
            </w:r>
            <w:proofErr w:type="spellEnd"/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седиштем</w:t>
            </w:r>
            <w:proofErr w:type="spellEnd"/>
            <w:r w:rsidRPr="00702036">
              <w:rPr>
                <w:sz w:val="22"/>
                <w:szCs w:val="22"/>
              </w:rPr>
              <w:t xml:space="preserve"> у </w:t>
            </w:r>
            <w:proofErr w:type="spellStart"/>
            <w:r w:rsidRPr="00702036">
              <w:rPr>
                <w:sz w:val="22"/>
                <w:szCs w:val="22"/>
              </w:rPr>
              <w:t>Нишу</w:t>
            </w:r>
            <w:proofErr w:type="spellEnd"/>
            <w:r w:rsidRPr="00702036">
              <w:rPr>
                <w:sz w:val="22"/>
                <w:szCs w:val="22"/>
              </w:rPr>
              <w:t xml:space="preserve">, </w:t>
            </w:r>
            <w:proofErr w:type="spellStart"/>
            <w:r w:rsidRPr="00702036">
              <w:rPr>
                <w:sz w:val="22"/>
                <w:szCs w:val="22"/>
              </w:rPr>
              <w:t>ул</w:t>
            </w:r>
            <w:proofErr w:type="spellEnd"/>
            <w:r w:rsidRPr="00702036">
              <w:rPr>
                <w:sz w:val="22"/>
                <w:szCs w:val="22"/>
              </w:rPr>
              <w:t xml:space="preserve">. </w:t>
            </w:r>
            <w:proofErr w:type="spellStart"/>
            <w:r w:rsidRPr="00702036">
              <w:rPr>
                <w:sz w:val="22"/>
                <w:szCs w:val="22"/>
              </w:rPr>
              <w:t>Књегиње</w:t>
            </w:r>
            <w:proofErr w:type="spellEnd"/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Љубице</w:t>
            </w:r>
            <w:proofErr w:type="spellEnd"/>
            <w:r w:rsidRPr="00702036">
              <w:rPr>
                <w:sz w:val="22"/>
                <w:szCs w:val="22"/>
              </w:rPr>
              <w:t xml:space="preserve"> </w:t>
            </w:r>
            <w:proofErr w:type="spellStart"/>
            <w:r w:rsidRPr="00702036">
              <w:rPr>
                <w:sz w:val="22"/>
                <w:szCs w:val="22"/>
              </w:rPr>
              <w:t>бр</w:t>
            </w:r>
            <w:proofErr w:type="spellEnd"/>
            <w:r w:rsidRPr="00702036">
              <w:rPr>
                <w:sz w:val="22"/>
                <w:szCs w:val="22"/>
              </w:rPr>
              <w:t>. 9/9, ПИБ 105405511</w:t>
            </w:r>
            <w:r>
              <w:rPr>
                <w:sz w:val="22"/>
                <w:szCs w:val="22"/>
                <w:lang/>
              </w:rPr>
              <w:t>, члан групе.</w:t>
            </w:r>
          </w:p>
        </w:tc>
      </w:tr>
    </w:tbl>
    <w:p w:rsidR="00566AF1" w:rsidRDefault="00566AF1" w:rsidP="00566AF1">
      <w:pPr>
        <w:ind w:left="360"/>
        <w:jc w:val="both"/>
      </w:pPr>
    </w:p>
    <w:p w:rsidR="00FF68EE" w:rsidRPr="00410736" w:rsidRDefault="00566AF1" w:rsidP="00A67F4A">
      <w:pPr>
        <w:ind w:left="360"/>
        <w:jc w:val="both"/>
      </w:pPr>
      <w:r>
        <w:tab/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уговора: </w:t>
      </w:r>
      <w:r w:rsidR="00B174DA">
        <w:rPr>
          <w:lang/>
        </w:rPr>
        <w:t>26</w:t>
      </w:r>
      <w:r>
        <w:t xml:space="preserve"> </w:t>
      </w:r>
      <w:proofErr w:type="spellStart"/>
      <w:r>
        <w:t>месеци</w:t>
      </w:r>
      <w:proofErr w:type="spellEnd"/>
      <w:r>
        <w:t>.</w:t>
      </w:r>
      <w:bookmarkStart w:id="0" w:name="_GoBack"/>
      <w:bookmarkEnd w:id="0"/>
    </w:p>
    <w:sectPr w:rsidR="00FF68EE" w:rsidRPr="00410736" w:rsidSect="00B56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D25"/>
    <w:rsid w:val="0003240F"/>
    <w:rsid w:val="000422DB"/>
    <w:rsid w:val="000A617D"/>
    <w:rsid w:val="000F6AD6"/>
    <w:rsid w:val="00126EB1"/>
    <w:rsid w:val="001E20A3"/>
    <w:rsid w:val="00267B16"/>
    <w:rsid w:val="002A1D1B"/>
    <w:rsid w:val="004069BD"/>
    <w:rsid w:val="00410736"/>
    <w:rsid w:val="00441D25"/>
    <w:rsid w:val="00471F92"/>
    <w:rsid w:val="00476210"/>
    <w:rsid w:val="004F6C5B"/>
    <w:rsid w:val="00566AF1"/>
    <w:rsid w:val="00780081"/>
    <w:rsid w:val="008629E2"/>
    <w:rsid w:val="008F2B68"/>
    <w:rsid w:val="009155CF"/>
    <w:rsid w:val="00A67F4A"/>
    <w:rsid w:val="00A8480A"/>
    <w:rsid w:val="00B174DA"/>
    <w:rsid w:val="00B56357"/>
    <w:rsid w:val="00C1472C"/>
    <w:rsid w:val="00CA163C"/>
    <w:rsid w:val="00DC18FE"/>
    <w:rsid w:val="00ED2814"/>
    <w:rsid w:val="00F57164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5C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2019-07-01T11:05:00Z</cp:lastPrinted>
  <dcterms:created xsi:type="dcterms:W3CDTF">2019-07-01T09:50:00Z</dcterms:created>
  <dcterms:modified xsi:type="dcterms:W3CDTF">2019-08-01T06:05:00Z</dcterms:modified>
</cp:coreProperties>
</file>