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37" w:rsidRDefault="004933B2">
      <w:pPr>
        <w:pStyle w:val="NoSpacing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4933B2">
      <w:pPr>
        <w:pStyle w:val="NoSpacing1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Идентификациони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број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листе</w:t>
      </w:r>
      <w:proofErr w:type="spellEnd"/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105B37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105B37" w:rsidRDefault="00105B37">
            <w:pPr>
              <w:pStyle w:val="NoSpacing1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105B37" w:rsidRDefault="004933B2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105B37" w:rsidRDefault="004933B2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105B37" w:rsidRDefault="004933B2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105B37" w:rsidRDefault="004933B2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105B37" w:rsidRDefault="004933B2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</w:tbl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4"/>
        <w:gridCol w:w="4522"/>
      </w:tblGrid>
      <w:tr w:rsidR="00105B37">
        <w:tc>
          <w:tcPr>
            <w:tcW w:w="4494" w:type="dxa"/>
            <w:vAlign w:val="center"/>
          </w:tcPr>
          <w:p w:rsidR="00105B37" w:rsidRDefault="004933B2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2"/>
                <w:szCs w:val="22"/>
              </w:rPr>
              <w:t>Република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Србија</w:t>
            </w:r>
            <w:proofErr w:type="spellEnd"/>
          </w:p>
          <w:p w:rsidR="00105B37" w:rsidRDefault="004933B2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Сврљиг</w:t>
            </w:r>
            <w:proofErr w:type="spellEnd"/>
          </w:p>
          <w:p w:rsidR="00105B37" w:rsidRDefault="004933B2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Општинска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управа</w:t>
            </w:r>
            <w:proofErr w:type="spellEnd"/>
          </w:p>
          <w:p w:rsidR="00105B37" w:rsidRDefault="004933B2">
            <w:pPr>
              <w:pStyle w:val="NoSpacing1"/>
              <w:tabs>
                <w:tab w:val="center" w:pos="4253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Одсек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инспекцијске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послове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105B37" w:rsidRDefault="00105B37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редован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инспекцијски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обавештењу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105B37" w:rsidRDefault="004933B2">
            <w:pPr>
              <w:pStyle w:val="NoSpacing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планирању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105B37" w:rsidRDefault="004933B2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(„</w:t>
            </w:r>
            <w:proofErr w:type="spellStart"/>
            <w:r>
              <w:rPr>
                <w:rFonts w:ascii="Times New Roman" w:hAnsi="Times New Roman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гласник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РС“,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72/09,  81/09 – </w:t>
            </w:r>
            <w:proofErr w:type="spellStart"/>
            <w:r>
              <w:rPr>
                <w:rFonts w:ascii="Times New Roman" w:hAnsi="Times New Roman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., 64/10 –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24/11, 121/12, 42/13 -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50/13 -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98/2013 -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132/14 и 145/14)</w:t>
            </w:r>
          </w:p>
        </w:tc>
      </w:tr>
    </w:tbl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4933B2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105B37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105B37" w:rsidRDefault="004933B2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Надзирани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105B37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105B37" w:rsidRDefault="004933B2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105B37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105B37" w:rsidRDefault="004933B2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Грађевинска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дозвола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4933B2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4933B2">
      <w:pPr>
        <w:spacing w:after="0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Обавештење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завршетку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темеља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105B37">
      <w:pPr>
        <w:ind w:left="360"/>
        <w:rPr>
          <w:rFonts w:ascii="Times New Roman" w:hAnsi="Times New Roman"/>
          <w:sz w:val="24"/>
          <w:szCs w:val="24"/>
        </w:rPr>
      </w:pPr>
    </w:p>
    <w:p w:rsidR="00105B37" w:rsidRDefault="004933B2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4933B2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05B37" w:rsidRDefault="00105B37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105B37" w:rsidRDefault="00105B37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5391"/>
        <w:gridCol w:w="567"/>
        <w:gridCol w:w="1396"/>
        <w:gridCol w:w="1252"/>
      </w:tblGrid>
      <w:tr w:rsidR="00105B3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125" w:type="dxa"/>
          </w:tcPr>
          <w:p w:rsidR="00105B37" w:rsidRDefault="00105B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</w:tcPr>
          <w:p w:rsidR="00105B37" w:rsidRDefault="004933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105B3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105B37" w:rsidRDefault="004933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105B37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105B37" w:rsidRDefault="004933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потписао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грађевинску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изјаву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превентивне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105B37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105B37" w:rsidRDefault="004933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105B37" w:rsidRDefault="00105B37">
      <w:pPr>
        <w:pStyle w:val="NoSpacing1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105B37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105B37" w:rsidRDefault="004933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105B37" w:rsidRDefault="00105B37">
      <w:pPr>
        <w:pStyle w:val="NoSpacing1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105B37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105B37" w:rsidRDefault="004933B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4933B2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ahoma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7054" w:type="dxa"/>
          </w:tcPr>
          <w:p w:rsidR="00105B37" w:rsidRDefault="004933B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напомене</w:t>
            </w:r>
            <w:proofErr w:type="spellEnd"/>
          </w:p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5B37" w:rsidRDefault="00105B3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05B37" w:rsidRDefault="00105B37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05B37" w:rsidRDefault="00105B37">
      <w:pPr>
        <w:pStyle w:val="NoSpacing1"/>
        <w:rPr>
          <w:rFonts w:ascii="Times New Roman" w:hAnsi="Times New Roman"/>
          <w:sz w:val="16"/>
          <w:szCs w:val="16"/>
        </w:rPr>
      </w:pPr>
    </w:p>
    <w:p w:rsidR="00105B37" w:rsidRDefault="004933B2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не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врсту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105B37" w:rsidRDefault="004933B2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</w:t>
      </w:r>
      <w:proofErr w:type="gramStart"/>
      <w:r>
        <w:rPr>
          <w:rFonts w:ascii="Times New Roman" w:hAnsi="Times New Roman"/>
          <w:sz w:val="16"/>
          <w:szCs w:val="16"/>
        </w:rPr>
        <w:t xml:space="preserve">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105B37" w:rsidRDefault="004933B2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</w:t>
      </w:r>
      <w:proofErr w:type="gramStart"/>
      <w:r>
        <w:rPr>
          <w:rFonts w:ascii="Times New Roman" w:hAnsi="Times New Roman"/>
          <w:sz w:val="16"/>
          <w:szCs w:val="16"/>
        </w:rPr>
        <w:t xml:space="preserve">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као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</w:t>
      </w:r>
      <w:r>
        <w:rPr>
          <w:rFonts w:ascii="Times New Roman" w:hAnsi="Times New Roman"/>
          <w:sz w:val="16"/>
          <w:szCs w:val="16"/>
        </w:rPr>
        <w:t>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105B37" w:rsidRDefault="004933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105B37" w:rsidRDefault="004933B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 xml:space="preserve">'':  </w:t>
      </w:r>
      <w:proofErr w:type="gramStart"/>
      <w:r>
        <w:rPr>
          <w:rFonts w:ascii="Times New Roman" w:hAnsi="Times New Roman"/>
          <w:b/>
        </w:rPr>
        <w:t>73  (</w:t>
      </w:r>
      <w:proofErr w:type="gramEnd"/>
      <w:r>
        <w:rPr>
          <w:rFonts w:ascii="Times New Roman" w:hAnsi="Times New Roman"/>
          <w:b/>
        </w:rPr>
        <w:t>100%)</w:t>
      </w:r>
    </w:p>
    <w:p w:rsidR="00105B37" w:rsidRDefault="004933B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26   (100%)</w:t>
      </w:r>
    </w:p>
    <w:p w:rsidR="00105B37" w:rsidRDefault="004933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УТВРЂЕН БРОЈ БОДОВА </w:t>
      </w:r>
      <w:r>
        <w:rPr>
          <w:rFonts w:ascii="Times New Roman" w:hAnsi="Times New Roman"/>
          <w:b/>
        </w:rPr>
        <w:t>У НАДЗОРУ ЗА ОДГОВОР ''ДА'':      (      %)</w:t>
      </w:r>
    </w:p>
    <w:p w:rsidR="00105B37" w:rsidRDefault="00105B3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40"/>
        <w:gridCol w:w="1856"/>
      </w:tblGrid>
      <w:tr w:rsidR="00105B37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Незнатан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Низак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Средњи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105B37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105B37" w:rsidRDefault="004933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Критичан</w:t>
            </w:r>
            <w:proofErr w:type="spellEnd"/>
          </w:p>
        </w:tc>
        <w:tc>
          <w:tcPr>
            <w:tcW w:w="1856" w:type="dxa"/>
          </w:tcPr>
          <w:p w:rsidR="00105B37" w:rsidRDefault="004933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</w:p>
        </w:tc>
      </w:tr>
    </w:tbl>
    <w:p w:rsidR="00105B37" w:rsidRDefault="00105B37">
      <w:pPr>
        <w:spacing w:after="0" w:line="240" w:lineRule="auto"/>
        <w:jc w:val="center"/>
        <w:rPr>
          <w:rFonts w:ascii="Times New Roman" w:hAnsi="Times New Roman"/>
        </w:rPr>
      </w:pPr>
    </w:p>
    <w:p w:rsidR="00105B37" w:rsidRDefault="00105B37">
      <w:pPr>
        <w:spacing w:after="0" w:line="240" w:lineRule="auto"/>
        <w:rPr>
          <w:rFonts w:ascii="Times New Roman" w:hAnsi="Times New Roman"/>
        </w:rPr>
      </w:pPr>
    </w:p>
    <w:p w:rsidR="00105B37" w:rsidRDefault="004933B2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ПРИСУТНО ЛИЦЕ                              М.П.</w:t>
      </w:r>
      <w:proofErr w:type="gramEnd"/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ГРАЂЕВИНСКИ  ИНСПЕКТОР</w:t>
      </w:r>
      <w:proofErr w:type="gramEnd"/>
    </w:p>
    <w:p w:rsidR="00105B37" w:rsidRDefault="00105B37">
      <w:pPr>
        <w:spacing w:after="0" w:line="240" w:lineRule="auto"/>
        <w:rPr>
          <w:rFonts w:ascii="Times New Roman" w:hAnsi="Times New Roman"/>
        </w:rPr>
      </w:pPr>
    </w:p>
    <w:p w:rsidR="00105B37" w:rsidRDefault="004933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105B37" w:rsidRDefault="00105B37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105B37" w:rsidRDefault="00105B37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sectPr w:rsidR="00105B37" w:rsidSect="00105B37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multilevel"/>
    <w:tmpl w:val="13A01A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multilevel"/>
    <w:tmpl w:val="44524349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multilevel"/>
    <w:tmpl w:val="7476211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105B37"/>
    <w:rsid w:val="00105B37"/>
    <w:rsid w:val="0049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3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5B3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B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5B37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105B37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105B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B37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5B37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Company>Administrators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korisnik</cp:lastModifiedBy>
  <cp:revision>2</cp:revision>
  <dcterms:created xsi:type="dcterms:W3CDTF">2016-06-03T05:46:00Z</dcterms:created>
  <dcterms:modified xsi:type="dcterms:W3CDTF">2016-06-03T05:46:00Z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