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703" w:rsidRPr="00EF6851"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D171B6">
      <w:pPr>
        <w:pStyle w:val="NoSpacing1"/>
        <w:jc w:val="center"/>
        <w:rPr>
          <w:rFonts w:ascii="Times New Roman" w:hAnsi="Times New Roman" w:cs="Times New Roman"/>
          <w:b/>
        </w:rPr>
      </w:pPr>
      <w:r>
        <w:rPr>
          <w:rFonts w:ascii="Times New Roman" w:hAnsi="Times New Roman" w:cs="Times New Roman"/>
          <w:noProof/>
        </w:rPr>
        <w:drawing>
          <wp:inline distT="0" distB="0" distL="0" distR="0">
            <wp:extent cx="2552700" cy="3000375"/>
            <wp:effectExtent l="19050" t="0" r="0" b="0"/>
            <wp:docPr id="1" name="Picture 1" descr="Description: C:\Users\Korisnik\Documents\GRB_VE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Korisnik\Documents\GRB_VECI.jpg"/>
                    <pic:cNvPicPr>
                      <a:picLocks noChangeAspect="1" noChangeArrowheads="1"/>
                    </pic:cNvPicPr>
                  </pic:nvPicPr>
                  <pic:blipFill>
                    <a:blip r:embed="rId7"/>
                    <a:srcRect/>
                    <a:stretch>
                      <a:fillRect/>
                    </a:stretch>
                  </pic:blipFill>
                  <pic:spPr bwMode="auto">
                    <a:xfrm>
                      <a:off x="0" y="0"/>
                      <a:ext cx="2552700" cy="3000375"/>
                    </a:xfrm>
                    <a:prstGeom prst="rect">
                      <a:avLst/>
                    </a:prstGeom>
                    <a:noFill/>
                    <a:ln w="9525">
                      <a:noFill/>
                      <a:miter lim="800000"/>
                      <a:headEnd/>
                      <a:tailEnd/>
                    </a:ln>
                  </pic:spPr>
                </pic:pic>
              </a:graphicData>
            </a:graphic>
          </wp:inline>
        </w:drawing>
      </w: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F435A2">
      <w:pPr>
        <w:pStyle w:val="NoSpacing1"/>
        <w:jc w:val="center"/>
        <w:rPr>
          <w:rFonts w:ascii="Times New Roman" w:hAnsi="Times New Roman" w:cs="Times New Roman"/>
          <w:b/>
        </w:rPr>
      </w:pPr>
      <w:r>
        <w:rPr>
          <w:rFonts w:ascii="Times New Roman" w:hAnsi="Times New Roman" w:cs="Times New Roman"/>
          <w:b/>
        </w:rPr>
        <w:t>ИНФОРМАТОР О РАДУ</w:t>
      </w:r>
    </w:p>
    <w:p w:rsidR="00C00703" w:rsidRDefault="00F435A2">
      <w:pPr>
        <w:pStyle w:val="NoSpacing1"/>
        <w:jc w:val="center"/>
        <w:rPr>
          <w:rFonts w:ascii="Times New Roman" w:hAnsi="Times New Roman" w:cs="Times New Roman"/>
          <w:b/>
        </w:rPr>
      </w:pPr>
      <w:r>
        <w:rPr>
          <w:rFonts w:ascii="Times New Roman" w:hAnsi="Times New Roman" w:cs="Times New Roman"/>
          <w:b/>
        </w:rPr>
        <w:t>ОПШТИНЕ СВРЉИГ</w:t>
      </w: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EF6851">
      <w:pPr>
        <w:pStyle w:val="NoSpacing1"/>
        <w:jc w:val="center"/>
        <w:rPr>
          <w:rFonts w:ascii="Times New Roman" w:hAnsi="Times New Roman" w:cs="Times New Roman"/>
          <w:i/>
          <w:iCs/>
        </w:rPr>
      </w:pPr>
      <w:r>
        <w:rPr>
          <w:rFonts w:ascii="Times New Roman" w:hAnsi="Times New Roman" w:cs="Times New Roman"/>
          <w:i/>
          <w:iCs/>
        </w:rPr>
        <w:t>Март</w:t>
      </w:r>
      <w:r w:rsidR="001C0FB0">
        <w:rPr>
          <w:rFonts w:ascii="Times New Roman" w:hAnsi="Times New Roman" w:cs="Times New Roman"/>
          <w:i/>
          <w:iCs/>
        </w:rPr>
        <w:t>,</w:t>
      </w:r>
      <w:r w:rsidR="00F435A2">
        <w:rPr>
          <w:rFonts w:ascii="Times New Roman" w:hAnsi="Times New Roman" w:cs="Times New Roman"/>
          <w:i/>
          <w:iCs/>
        </w:rPr>
        <w:t xml:space="preserve"> 2016.године</w:t>
      </w:r>
    </w:p>
    <w:p w:rsidR="00C00703" w:rsidRDefault="00C00703">
      <w:pPr>
        <w:pStyle w:val="NoSpacing1"/>
        <w:jc w:val="center"/>
        <w:rPr>
          <w:rFonts w:ascii="Times New Roman" w:hAnsi="Times New Roman" w:cs="Times New Roman"/>
          <w:i/>
          <w:iCs/>
        </w:rPr>
      </w:pPr>
    </w:p>
    <w:p w:rsidR="00C00703" w:rsidRDefault="00C00703">
      <w:pPr>
        <w:pStyle w:val="NoSpacing1"/>
        <w:jc w:val="center"/>
        <w:rPr>
          <w:rFonts w:ascii="Times New Roman" w:hAnsi="Times New Roman" w:cs="Times New Roman"/>
          <w:i/>
          <w:iCs/>
        </w:rPr>
      </w:pPr>
    </w:p>
    <w:p w:rsidR="00C00703" w:rsidRDefault="00F435A2">
      <w:pPr>
        <w:pStyle w:val="NoSpacing1"/>
        <w:jc w:val="center"/>
        <w:rPr>
          <w:rFonts w:ascii="Times New Roman" w:hAnsi="Times New Roman" w:cs="Times New Roman"/>
          <w:b/>
        </w:rPr>
      </w:pPr>
      <w:r>
        <w:rPr>
          <w:rFonts w:ascii="Times New Roman" w:hAnsi="Times New Roman" w:cs="Times New Roman"/>
          <w:b/>
          <w:bCs/>
        </w:rPr>
        <w:lastRenderedPageBreak/>
        <w:t xml:space="preserve"> </w:t>
      </w:r>
      <w:r>
        <w:rPr>
          <w:rFonts w:ascii="Times New Roman" w:hAnsi="Times New Roman" w:cs="Times New Roman"/>
          <w:b/>
        </w:rPr>
        <w:t>САДРЖАЈ ИНФОРМАТОРА О РАДУ ОПШТИНЕ СВРЉИГ</w:t>
      </w:r>
    </w:p>
    <w:p w:rsidR="00C00703" w:rsidRDefault="00C00703">
      <w:pPr>
        <w:pStyle w:val="NoSpacing1"/>
        <w:jc w:val="center"/>
        <w:rPr>
          <w:rFonts w:ascii="Times New Roman" w:hAnsi="Times New Roman" w:cs="Times New Roman"/>
          <w:b/>
        </w:rPr>
      </w:pPr>
    </w:p>
    <w:p w:rsidR="00C00703" w:rsidRDefault="00C00703">
      <w:pPr>
        <w:pStyle w:val="NoSpacing1"/>
        <w:jc w:val="both"/>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I Садржај</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II  Основни подаци о органима општине Сврљиг</w:t>
      </w: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и Информатору</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 xml:space="preserve">III Организациона структура општине Сврљиг  </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 xml:space="preserve">IV  Опис функција старешина </w:t>
      </w: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Председник општине</w:t>
      </w: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Скупштина општине Сврљиг</w:t>
      </w: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Општинско веће општине Сврљиг</w:t>
      </w: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 xml:space="preserve">Општинска управа  </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VОпис правила у вези са јавношћу рада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VI  Списак најчешће тражених информација од</w:t>
      </w: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јавног значаја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VIIОпис надлежности, овлашћења и обавеза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VIII     Опис поступања у оквиру надлежности, овлашћења</w:t>
      </w: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и обавеза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IX Навођење прописа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X   Услуге које орган пружа заинтересованим лицима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XI Поступак ради пружања услуга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 xml:space="preserve">XIIПреглед података о пруженим услугама </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XIII    Подаци о приходима и расходима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XIV    Подаци о јавним набавкама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XVПодаци о државној помоћи</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XVI    Подаци о исплаћеним платама, зарадама и</w:t>
      </w: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другим примањима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XVII  Чување носача информација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XVI</w:t>
      </w:r>
      <w:r>
        <w:rPr>
          <w:rFonts w:ascii="Times New Roman" w:hAnsi="Times New Roman" w:cs="Times New Roman"/>
          <w:b/>
        </w:rPr>
        <w:t>II</w:t>
      </w:r>
      <w:r>
        <w:rPr>
          <w:rFonts w:ascii="Times New Roman" w:hAnsi="Times New Roman" w:cs="Times New Roman"/>
          <w:b/>
          <w:bCs/>
        </w:rPr>
        <w:t>Врсте информација у поседу</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X</w:t>
      </w:r>
      <w:r>
        <w:rPr>
          <w:rFonts w:ascii="Times New Roman" w:hAnsi="Times New Roman" w:cs="Times New Roman"/>
          <w:b/>
        </w:rPr>
        <w:t>I</w:t>
      </w:r>
      <w:r>
        <w:rPr>
          <w:rFonts w:ascii="Times New Roman" w:hAnsi="Times New Roman" w:cs="Times New Roman"/>
          <w:b/>
          <w:bCs/>
        </w:rPr>
        <w:t>XВрсте информација којима општина Сврљиг омогућава</w:t>
      </w: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 xml:space="preserve">приступ </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 xml:space="preserve">XX    Информације о подношењу захтева за приступ </w:t>
      </w: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информацијама</w:t>
      </w: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II  ОСНОВНИ ПОДАЦИ О ОРГАНИМА ОПШТИНЕ СВРЉИГ И ИНФОРМАТОРУ</w: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Информатор о раду органа општине Сврљиг издаје се за следећеоргане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Скупштина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Председник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Општинско веће општине Сврљиг и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Општинска управа општине Сврљиг.</w:t>
      </w:r>
    </w:p>
    <w:p w:rsidR="00C00703" w:rsidRDefault="00C00703">
      <w:pPr>
        <w:autoSpaceDE w:val="0"/>
        <w:autoSpaceDN w:val="0"/>
        <w:adjustRightInd w:val="0"/>
        <w:spacing w:after="0" w:line="240" w:lineRule="auto"/>
        <w:ind w:firstLine="720"/>
        <w:jc w:val="both"/>
        <w:rPr>
          <w:rFonts w:ascii="Times New Roman" w:hAnsi="Times New Roman" w:cs="Times New Roman"/>
        </w:rPr>
      </w:pP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Назив органа: Oпштина Сврљиг, адреса седишта: Радетова бр. 31, Сврљиг, матични број07327340, порески идентификациони број: 102025496 и адреса електронске поште одређене за пријем електронских поднесака:  ousvrljig@gmail.com;</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Име лица које је одговорно за тачност и потпуност података које садржи информатор: одговоран је начелник Општинске управе општине Сврљиг – Дејана Митић;</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Датум првог објављивања информатора: Информатор о раду органа општине Сврљиг и Општинске управе доступан је и објављен дана 20.02.2014.године на web презентацији општине Сврљиг-  </w:t>
      </w:r>
      <w:hyperlink r:id="rId8" w:history="1">
        <w:r>
          <w:rPr>
            <w:rStyle w:val="Hyperlink"/>
            <w:rFonts w:ascii="Times New Roman" w:hAnsi="Times New Roman" w:cs="Times New Roman"/>
            <w:b/>
            <w:bCs/>
          </w:rPr>
          <w:t>www.svrljig.rs</w:t>
        </w:r>
      </w:hyperlink>
      <w:r>
        <w:rPr>
          <w:rFonts w:ascii="Times New Roman" w:hAnsi="Times New Roman" w:cs="Times New Roman"/>
        </w:rPr>
        <w:t>.</w:t>
      </w:r>
    </w:p>
    <w:p w:rsidR="00C00703" w:rsidRPr="008F43C6"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Датум последње измене или допуне или датум када је извршена последња провера</w:t>
      </w:r>
      <w:r w:rsidR="001C0FB0">
        <w:rPr>
          <w:rFonts w:ascii="Times New Roman" w:hAnsi="Times New Roman" w:cs="Times New Roman"/>
        </w:rPr>
        <w:t xml:space="preserve"> </w:t>
      </w:r>
      <w:r>
        <w:rPr>
          <w:rFonts w:ascii="Times New Roman" w:hAnsi="Times New Roman" w:cs="Times New Roman"/>
        </w:rPr>
        <w:t xml:space="preserve">на основу које је закључено да није потребно уносити ни измене ни допуне: Последње ажурирање информатора извршено је </w:t>
      </w:r>
      <w:r w:rsidR="001C0FB0" w:rsidRPr="008F43C6">
        <w:rPr>
          <w:rFonts w:ascii="Times New Roman" w:hAnsi="Times New Roman" w:cs="Times New Roman"/>
        </w:rPr>
        <w:t>29.0</w:t>
      </w:r>
      <w:r w:rsidR="00EF6851">
        <w:rPr>
          <w:rFonts w:ascii="Times New Roman" w:hAnsi="Times New Roman" w:cs="Times New Roman"/>
        </w:rPr>
        <w:t>9</w:t>
      </w:r>
      <w:r w:rsidRPr="008F43C6">
        <w:rPr>
          <w:rFonts w:ascii="Times New Roman" w:hAnsi="Times New Roman" w:cs="Times New Roman"/>
        </w:rPr>
        <w:t>.2016.године;</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Напомена о месту где се може остварити увид у информатор и набавити штампана копија информатора: Грађани се могу упознати са садржајем информатора, могу добити и штампану копију информатора у општинском услужном центру, улица Радетова бр. 31, Сврљиг, у приземљу зграде.</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Вебадреса информатора (адреса са које се може преузети електронска копија информатора): -  </w:t>
      </w:r>
      <w:hyperlink r:id="rId9" w:history="1">
        <w:r>
          <w:rPr>
            <w:rStyle w:val="Hyperlink"/>
            <w:rFonts w:ascii="Times New Roman" w:hAnsi="Times New Roman" w:cs="Times New Roman"/>
            <w:b/>
            <w:bCs/>
          </w:rPr>
          <w:t>www.svrljig.rs</w:t>
        </w:r>
      </w:hyperlink>
      <w:r>
        <w:rPr>
          <w:rFonts w:ascii="Times New Roman" w:hAnsi="Times New Roman" w:cs="Times New Roman"/>
          <w:b/>
          <w:bCs/>
        </w:rPr>
        <w:t>.</w:t>
      </w:r>
    </w:p>
    <w:p w:rsidR="00C00703" w:rsidRDefault="00C00703">
      <w:pPr>
        <w:autoSpaceDE w:val="0"/>
        <w:autoSpaceDN w:val="0"/>
        <w:adjustRightInd w:val="0"/>
        <w:spacing w:after="0" w:line="240" w:lineRule="auto"/>
        <w:ind w:firstLine="720"/>
        <w:jc w:val="both"/>
        <w:rPr>
          <w:rFonts w:ascii="Times New Roman" w:hAnsi="Times New Roman" w:cs="Times New Roman"/>
        </w:rPr>
      </w:pPr>
    </w:p>
    <w:p w:rsidR="00C00703" w:rsidRDefault="00C00703">
      <w:pPr>
        <w:pStyle w:val="NoSpacing1"/>
        <w:ind w:left="720" w:firstLine="720"/>
        <w:jc w:val="both"/>
        <w:rPr>
          <w:rFonts w:ascii="Times New Roman" w:hAnsi="Times New Roman" w:cs="Times New Roman"/>
          <w:b/>
        </w:rPr>
      </w:pPr>
    </w:p>
    <w:p w:rsidR="00C00703" w:rsidRDefault="00C00703">
      <w:pPr>
        <w:pStyle w:val="NoSpacing1"/>
        <w:ind w:left="720" w:firstLine="720"/>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III ОРГАНИЗАЦИОНА СТРУКТУРА ОПШТИНЕ</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i/>
          <w:iCs/>
        </w:rPr>
      </w:pPr>
      <w:r>
        <w:rPr>
          <w:rFonts w:ascii="Times New Roman" w:hAnsi="Times New Roman" w:cs="Times New Roman"/>
          <w:b/>
          <w:bCs/>
          <w:i/>
          <w:iCs/>
        </w:rPr>
        <w:t xml:space="preserve">Органи општине Сврљиг су: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Скупштина општине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Председник  општине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Општинско веће</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Општинска управа општине</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F435A2">
      <w:pPr>
        <w:pStyle w:val="Heading1"/>
        <w:tabs>
          <w:tab w:val="left" w:pos="0"/>
        </w:tabs>
        <w:jc w:val="center"/>
        <w:rPr>
          <w:rFonts w:ascii="Times New Roman" w:hAnsi="Times New Roman" w:cs="Times New Roman"/>
          <w:b/>
          <w:sz w:val="22"/>
          <w:szCs w:val="22"/>
        </w:rPr>
      </w:pPr>
      <w:r>
        <w:rPr>
          <w:rFonts w:ascii="Times New Roman" w:hAnsi="Times New Roman" w:cs="Times New Roman"/>
          <w:b/>
          <w:sz w:val="22"/>
          <w:szCs w:val="22"/>
        </w:rPr>
        <w:t>ОРГАНИЗАЦИОНА ШЕМА ОРГАНА ОПШТИНЕ</w:t>
      </w:r>
    </w:p>
    <w:p w:rsidR="00C00703" w:rsidRDefault="00C00703">
      <w:pPr>
        <w:pStyle w:val="ListParagraph1"/>
        <w:ind w:left="0"/>
        <w:jc w:val="center"/>
        <w:rPr>
          <w:rFonts w:ascii="Times New Roman" w:hAnsi="Times New Roman" w:cs="Times New Roman"/>
          <w:b/>
        </w:rPr>
      </w:pPr>
    </w:p>
    <w:p w:rsidR="00C00703" w:rsidRDefault="00F435A2">
      <w:pPr>
        <w:pStyle w:val="ListParagraph1"/>
        <w:ind w:left="0"/>
        <w:jc w:val="both"/>
        <w:rPr>
          <w:rFonts w:ascii="Times New Roman" w:hAnsi="Times New Roman" w:cs="Times New Roman"/>
          <w:b/>
        </w:rPr>
      </w:pPr>
      <w:r>
        <w:rPr>
          <w:rFonts w:ascii="Times New Roman" w:hAnsi="Times New Roman" w:cs="Times New Roman"/>
          <w:b/>
        </w:rPr>
        <w:t xml:space="preserve">                                                                    Г Р А Ђ А Н И</w:t>
      </w:r>
    </w:p>
    <w:p w:rsidR="00C00703" w:rsidRDefault="00F435A2">
      <w:pPr>
        <w:pStyle w:val="ListParagraph1"/>
        <w:jc w:val="both"/>
        <w:rPr>
          <w:rFonts w:ascii="Times New Roman" w:hAnsi="Times New Roman" w:cs="Times New Roman"/>
          <w:b/>
        </w:rPr>
      </w:pPr>
      <w:r>
        <w:rPr>
          <w:rFonts w:ascii="Times New Roman" w:hAnsi="Times New Roman" w:cs="Times New Roman"/>
          <w:b/>
        </w:rPr>
        <w:t xml:space="preserve">                                                            б и р а ј у</w:t>
      </w:r>
    </w:p>
    <w:p w:rsidR="00C00703" w:rsidRDefault="00CD4C1E">
      <w:pPr>
        <w:pStyle w:val="ListParagraph1"/>
        <w:ind w:left="2160" w:firstLine="720"/>
        <w:rPr>
          <w:rFonts w:ascii="Times New Roman" w:hAnsi="Times New Roman" w:cs="Times New Roman"/>
          <w:b/>
        </w:rPr>
      </w:pPr>
      <w:r w:rsidRPr="00CD4C1E">
        <w:rPr>
          <w:rFonts w:ascii="Times New Roman" w:hAnsi="Times New Roman" w:cs="Times New Roman"/>
        </w:rPr>
        <w:pict>
          <v:line id="Line 1026" o:spid="_x0000_s1027" style="position:absolute;left:0;text-align:left;z-index:251724800" from="229.5pt,5.4pt" to="229.55pt,39.15pt" o:preferrelative="t" strokeweight=".26mm">
            <v:stroke endarrow="block" miterlimit="2"/>
          </v:line>
        </w:pict>
      </w:r>
    </w:p>
    <w:p w:rsidR="00C00703" w:rsidRDefault="00CD4C1E">
      <w:pPr>
        <w:pStyle w:val="ListParagraph1"/>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Text Box 1027" o:spid="_x0000_s1028" type="#_x0000_t202" style="position:absolute;left:0;text-align:left;margin-left:143pt;margin-top:24.75pt;width:170.25pt;height:45.8pt;z-index:251708416" o:preferrelative="t" fillcolor="teal" strokeweight=".5pt">
            <v:stroke miterlimit="2"/>
            <v:textbox style="mso-next-textbox:#Text Box 1027" inset="7.45pt,3.85pt,7.45pt,3.85pt">
              <w:txbxContent>
                <w:p w:rsidR="00EF6851" w:rsidRDefault="00EF6851">
                  <w:pPr>
                    <w:jc w:val="center"/>
                    <w:rPr>
                      <w:rFonts w:ascii="Times New Roman" w:hAnsi="Times New Roman"/>
                      <w:b/>
                      <w:sz w:val="24"/>
                      <w:szCs w:val="24"/>
                    </w:rPr>
                  </w:pPr>
                  <w:r>
                    <w:rPr>
                      <w:rFonts w:ascii="Times New Roman" w:hAnsi="Times New Roman"/>
                      <w:b/>
                      <w:sz w:val="24"/>
                      <w:szCs w:val="24"/>
                    </w:rPr>
                    <w:t xml:space="preserve">Скупштина општине </w:t>
                  </w:r>
                </w:p>
                <w:p w:rsidR="00EF6851" w:rsidRDefault="00EF6851">
                  <w:pPr>
                    <w:jc w:val="center"/>
                    <w:rPr>
                      <w:rFonts w:ascii="Times New Roman" w:hAnsi="Times New Roman"/>
                    </w:rPr>
                  </w:pPr>
                  <w:r>
                    <w:rPr>
                      <w:rFonts w:ascii="Times New Roman" w:hAnsi="Times New Roman"/>
                    </w:rPr>
                    <w:t xml:space="preserve">    (27 одборника )</w:t>
                  </w:r>
                </w:p>
                <w:p w:rsidR="00EF6851" w:rsidRDefault="00EF6851">
                  <w:pPr>
                    <w:jc w:val="center"/>
                    <w:rPr>
                      <w:rFonts w:ascii="Times New Roman" w:hAnsi="Times New Roman"/>
                    </w:rPr>
                  </w:pPr>
                </w:p>
                <w:p w:rsidR="00EF6851" w:rsidRDefault="00EF6851">
                  <w:pPr>
                    <w:jc w:val="center"/>
                    <w:rPr>
                      <w:rFonts w:ascii="Times New Roman" w:hAnsi="Times New Roman"/>
                    </w:rPr>
                  </w:pPr>
                  <w:r>
                    <w:rPr>
                      <w:rFonts w:ascii="Times New Roman" w:hAnsi="Times New Roman"/>
                    </w:rPr>
                    <w:t>Дољевац</w:t>
                  </w:r>
                </w:p>
              </w:txbxContent>
            </v:textbox>
          </v:shape>
        </w:pict>
      </w:r>
    </w:p>
    <w:p w:rsidR="00C00703" w:rsidRDefault="00C00703">
      <w:pPr>
        <w:rPr>
          <w:rFonts w:ascii="Times New Roman" w:hAnsi="Times New Roman" w:cs="Times New Roman"/>
        </w:rPr>
      </w:pPr>
    </w:p>
    <w:p w:rsidR="00C00703" w:rsidRDefault="00CD4C1E">
      <w:pPr>
        <w:rPr>
          <w:rFonts w:ascii="Times New Roman" w:hAnsi="Times New Roman" w:cs="Times New Roman"/>
        </w:rPr>
      </w:pPr>
      <w:r>
        <w:rPr>
          <w:rFonts w:ascii="Times New Roman" w:hAnsi="Times New Roman" w:cs="Times New Roman"/>
        </w:rPr>
        <w:pict>
          <v:line id="Line 1028" o:spid="_x0000_s1029" style="position:absolute;flip:x;z-index:251728896" from="225.5pt,18.35pt" to="225.55pt,54.35pt" o:preferrelative="t" strokeweight=".26mm">
            <v:stroke endarrow="block" miterlimit="2"/>
          </v:line>
        </w:pict>
      </w:r>
    </w:p>
    <w:p w:rsidR="00C00703" w:rsidRDefault="00F435A2">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 xml:space="preserve">б и р а </w:t>
      </w:r>
    </w:p>
    <w:p w:rsidR="00C00703" w:rsidRDefault="00CD4C1E">
      <w:pPr>
        <w:rPr>
          <w:rFonts w:ascii="Times New Roman" w:hAnsi="Times New Roman" w:cs="Times New Roman"/>
        </w:rPr>
      </w:pPr>
      <w:r>
        <w:rPr>
          <w:rFonts w:ascii="Times New Roman" w:hAnsi="Times New Roman" w:cs="Times New Roman"/>
        </w:rPr>
        <w:pict>
          <v:shape id="Text Box 1029" o:spid="_x0000_s1030" type="#_x0000_t202" style="position:absolute;margin-left:368.35pt;margin-top:22.35pt;width:73.55pt;height:48.95pt;z-index:251711488" o:preferrelative="t" fillcolor="#396" strokeweight=".5pt">
            <v:stroke miterlimit="2"/>
            <v:textbox style="mso-next-textbox:#Text Box 1029" inset="7.45pt,3.85pt,7.45pt,3.85pt">
              <w:txbxContent>
                <w:p w:rsidR="00EF6851" w:rsidRDefault="00EF6851">
                  <w:pPr>
                    <w:jc w:val="center"/>
                    <w:rPr>
                      <w:rFonts w:ascii="Times New Roman" w:hAnsi="Times New Roman"/>
                      <w:b/>
                      <w:sz w:val="18"/>
                      <w:szCs w:val="18"/>
                    </w:rPr>
                  </w:pPr>
                  <w:r>
                    <w:rPr>
                      <w:rFonts w:ascii="Times New Roman" w:hAnsi="Times New Roman"/>
                      <w:b/>
                      <w:sz w:val="18"/>
                      <w:szCs w:val="18"/>
                    </w:rPr>
                    <w:t>Општинско веће</w:t>
                  </w:r>
                </w:p>
              </w:txbxContent>
            </v:textbox>
          </v:shape>
        </w:pict>
      </w:r>
      <w:r>
        <w:rPr>
          <w:rFonts w:ascii="Times New Roman" w:hAnsi="Times New Roman" w:cs="Times New Roman"/>
        </w:rPr>
        <w:pict>
          <v:shape id="Text Box 1030" o:spid="_x0000_s1031" type="#_x0000_t202" style="position:absolute;margin-left:148.5pt;margin-top:23.6pt;width:97.05pt;height:49.45pt;z-index:251752448" o:preferrelative="t" fillcolor="#396" strokeweight=".5pt">
            <v:stroke miterlimit="2"/>
            <v:textbox style="mso-next-textbox:#Text Box 1030" inset="7.45pt,3.85pt,7.45pt,3.85pt">
              <w:txbxContent>
                <w:p w:rsidR="00EF6851" w:rsidRDefault="00EF6851">
                  <w:pPr>
                    <w:jc w:val="center"/>
                    <w:rPr>
                      <w:rFonts w:ascii="Times New Roman" w:hAnsi="Times New Roman"/>
                    </w:rPr>
                  </w:pPr>
                  <w:r>
                    <w:rPr>
                      <w:rFonts w:ascii="Times New Roman" w:hAnsi="Times New Roman"/>
                      <w:sz w:val="18"/>
                      <w:szCs w:val="18"/>
                    </w:rPr>
                    <w:t>Општинско јавно правобранилаштво</w:t>
                  </w:r>
                </w:p>
              </w:txbxContent>
            </v:textbox>
          </v:shape>
        </w:pict>
      </w:r>
      <w:r>
        <w:rPr>
          <w:rFonts w:ascii="Times New Roman" w:hAnsi="Times New Roman" w:cs="Times New Roman"/>
        </w:rPr>
        <w:pict>
          <v:shape id="Text Box 1031" o:spid="_x0000_s1032" type="#_x0000_t202" style="position:absolute;margin-left:92.1pt;margin-top:23.85pt;width:60.05pt;height:48.45pt;z-index:251734016" o:preferrelative="t" fillcolor="#396" strokeweight=".5pt">
            <v:stroke miterlimit="2"/>
            <v:textbox style="mso-next-textbox:#Text Box 1031" inset="7.45pt,3.85pt,7.45pt,3.85pt">
              <w:txbxContent>
                <w:p w:rsidR="00EF6851" w:rsidRDefault="00EF6851">
                  <w:pPr>
                    <w:jc w:val="center"/>
                    <w:rPr>
                      <w:rFonts w:ascii="Times New Roman" w:hAnsi="Times New Roman"/>
                      <w:sz w:val="18"/>
                      <w:szCs w:val="18"/>
                    </w:rPr>
                  </w:pPr>
                  <w:r>
                    <w:rPr>
                      <w:rFonts w:ascii="Times New Roman" w:hAnsi="Times New Roman"/>
                      <w:sz w:val="18"/>
                      <w:szCs w:val="18"/>
                    </w:rPr>
                    <w:t>Секретар СО</w:t>
                  </w:r>
                </w:p>
                <w:p w:rsidR="00EF6851" w:rsidRDefault="00EF6851">
                  <w:pPr>
                    <w:jc w:val="center"/>
                    <w:rPr>
                      <w:rFonts w:ascii="Times New Roman" w:hAnsi="Times New Roman"/>
                    </w:rPr>
                  </w:pPr>
                </w:p>
              </w:txbxContent>
            </v:textbox>
          </v:shape>
        </w:pict>
      </w:r>
      <w:r>
        <w:rPr>
          <w:rFonts w:ascii="Times New Roman" w:hAnsi="Times New Roman" w:cs="Times New Roman"/>
        </w:rPr>
        <w:pict>
          <v:shape id="Text Box 1032" o:spid="_x0000_s1033" type="#_x0000_t202" style="position:absolute;margin-left:-37.75pt;margin-top:23.75pt;width:67.15pt;height:47.7pt;z-index:251721728" o:preferrelative="t" fillcolor="#396" strokeweight=".5pt">
            <v:stroke miterlimit="2"/>
            <v:textbox style="mso-next-textbox:#Text Box 1032" inset="7.45pt,3.85pt,7.45pt,3.85pt">
              <w:txbxContent>
                <w:p w:rsidR="00EF6851" w:rsidRDefault="00EF6851">
                  <w:pPr>
                    <w:jc w:val="center"/>
                    <w:rPr>
                      <w:rFonts w:ascii="Times New Roman" w:hAnsi="Times New Roman"/>
                      <w:sz w:val="18"/>
                      <w:szCs w:val="18"/>
                    </w:rPr>
                  </w:pPr>
                  <w:r>
                    <w:rPr>
                      <w:rFonts w:ascii="Times New Roman" w:hAnsi="Times New Roman"/>
                      <w:sz w:val="18"/>
                      <w:szCs w:val="18"/>
                    </w:rPr>
                    <w:t>Председник СО</w:t>
                  </w:r>
                </w:p>
                <w:p w:rsidR="00EF6851" w:rsidRDefault="00EF6851">
                  <w:pPr>
                    <w:jc w:val="center"/>
                    <w:rPr>
                      <w:rFonts w:ascii="Times New Roman" w:hAnsi="Times New Roman"/>
                    </w:rPr>
                  </w:pPr>
                </w:p>
              </w:txbxContent>
            </v:textbox>
          </v:shape>
        </w:pict>
      </w:r>
      <w:r>
        <w:rPr>
          <w:rFonts w:ascii="Times New Roman" w:hAnsi="Times New Roman" w:cs="Times New Roman"/>
        </w:rPr>
        <w:pict>
          <v:shape id="Text Box 1033" o:spid="_x0000_s1034" type="#_x0000_t202" style="position:absolute;margin-left:28.35pt;margin-top:23.85pt;width:65.15pt;height:48.45pt;z-index:251755520" o:preferrelative="t" fillcolor="#396" strokeweight=".5pt">
            <v:stroke miterlimit="2"/>
            <v:textbox style="mso-next-textbox:#Text Box 1033" inset="7.45pt,3.85pt,7.45pt,3.85pt">
              <w:txbxContent>
                <w:p w:rsidR="00EF6851" w:rsidRDefault="00EF6851">
                  <w:pPr>
                    <w:jc w:val="center"/>
                    <w:rPr>
                      <w:rFonts w:ascii="Times New Roman" w:hAnsi="Times New Roman"/>
                      <w:sz w:val="18"/>
                      <w:szCs w:val="18"/>
                    </w:rPr>
                  </w:pPr>
                  <w:r>
                    <w:rPr>
                      <w:rFonts w:ascii="Times New Roman" w:hAnsi="Times New Roman"/>
                      <w:sz w:val="18"/>
                      <w:szCs w:val="18"/>
                    </w:rPr>
                    <w:t>Заменик председникаСО</w:t>
                  </w:r>
                </w:p>
                <w:p w:rsidR="00EF6851" w:rsidRDefault="00EF6851">
                  <w:pPr>
                    <w:jc w:val="center"/>
                    <w:rPr>
                      <w:rFonts w:ascii="Times New Roman" w:hAnsi="Times New Roman"/>
                    </w:rPr>
                  </w:pPr>
                </w:p>
              </w:txbxContent>
            </v:textbox>
          </v:shape>
        </w:pict>
      </w:r>
      <w:r>
        <w:rPr>
          <w:rFonts w:ascii="Times New Roman" w:hAnsi="Times New Roman" w:cs="Times New Roman"/>
        </w:rPr>
        <w:pict>
          <v:line id="Line 1034" o:spid="_x0000_s1035" style="position:absolute;z-index:251738112" from="408.5pt,5.1pt" to="408.8pt,24.5pt" o:preferrelative="t" strokeweight=".26mm">
            <v:stroke miterlimit="2"/>
          </v:line>
        </w:pict>
      </w:r>
      <w:r>
        <w:rPr>
          <w:rFonts w:ascii="Times New Roman" w:hAnsi="Times New Roman" w:cs="Times New Roman"/>
        </w:rPr>
        <w:pict>
          <v:line id="Line 1035" o:spid="_x0000_s1036" style="position:absolute;flip:x;z-index:251722752" from="500.35pt,4.35pt" to="500.55pt,20.15pt" o:preferrelative="t" strokeweight=".26mm">
            <v:stroke miterlimit="2"/>
          </v:line>
        </w:pict>
      </w:r>
      <w:r>
        <w:rPr>
          <w:rFonts w:ascii="Times New Roman" w:hAnsi="Times New Roman" w:cs="Times New Roman"/>
        </w:rPr>
        <w:pict>
          <v:shape id="Text Box 1036" o:spid="_x0000_s1037" type="#_x0000_t202" style="position:absolute;margin-left:438.85pt;margin-top:21.9pt;width:80.35pt;height:49.45pt;z-index:251709440" o:preferrelative="t" fillcolor="#396" strokeweight=".5pt">
            <v:stroke miterlimit="2"/>
            <v:textbox style="mso-next-textbox:#Text Box 1036" inset="7.45pt,3.85pt,7.45pt,3.85pt">
              <w:txbxContent>
                <w:p w:rsidR="00EF6851" w:rsidRDefault="00EF6851">
                  <w:pPr>
                    <w:jc w:val="center"/>
                    <w:rPr>
                      <w:rFonts w:ascii="Times New Roman" w:hAnsi="Times New Roman"/>
                      <w:b/>
                    </w:rPr>
                  </w:pPr>
                  <w:r>
                    <w:rPr>
                      <w:rFonts w:ascii="Times New Roman" w:hAnsi="Times New Roman"/>
                      <w:b/>
                      <w:sz w:val="18"/>
                      <w:szCs w:val="18"/>
                    </w:rPr>
                    <w:t>Председник општине</w:t>
                  </w:r>
                </w:p>
              </w:txbxContent>
            </v:textbox>
          </v:shape>
        </w:pict>
      </w:r>
      <w:r>
        <w:rPr>
          <w:rFonts w:ascii="Times New Roman" w:hAnsi="Times New Roman" w:cs="Times New Roman"/>
        </w:rPr>
        <w:pict>
          <v:line id="Line 1037" o:spid="_x0000_s1038" style="position:absolute;flip:x;z-index:251737088" from="263.35pt,5.05pt" to="263.8pt,21.95pt" o:preferrelative="t" strokeweight=".26mm">
            <v:stroke miterlimit="2"/>
          </v:line>
        </w:pict>
      </w:r>
      <w:r>
        <w:rPr>
          <w:rFonts w:ascii="Times New Roman" w:hAnsi="Times New Roman" w:cs="Times New Roman"/>
        </w:rPr>
        <w:pict>
          <v:shape id="Text Box 1038" o:spid="_x0000_s1039" type="#_x0000_t202" style="position:absolute;margin-left:243.6pt;margin-top:23.75pt;width:47.35pt;height:49.5pt;z-index:251735040" o:preferrelative="t" fillcolor="#396" strokeweight=".5pt">
            <v:stroke miterlimit="2"/>
            <v:textbox style="mso-next-textbox:#Text Box 1038" inset="7.45pt,3.85pt,7.45pt,3.85pt">
              <w:txbxContent>
                <w:p w:rsidR="00EF6851" w:rsidRDefault="00EF6851">
                  <w:pPr>
                    <w:jc w:val="center"/>
                    <w:rPr>
                      <w:rFonts w:ascii="Times New Roman" w:hAnsi="Times New Roman"/>
                      <w:sz w:val="20"/>
                      <w:szCs w:val="20"/>
                    </w:rPr>
                  </w:pPr>
                  <w:r>
                    <w:rPr>
                      <w:rFonts w:ascii="Times New Roman" w:hAnsi="Times New Roman"/>
                      <w:sz w:val="20"/>
                      <w:szCs w:val="20"/>
                    </w:rPr>
                    <w:t>Радна тела</w:t>
                  </w:r>
                </w:p>
                <w:p w:rsidR="00EF6851" w:rsidRDefault="00EF6851">
                  <w:pPr>
                    <w:jc w:val="center"/>
                    <w:rPr>
                      <w:rFonts w:ascii="Times New Roman" w:hAnsi="Times New Roman"/>
                    </w:rPr>
                  </w:pPr>
                </w:p>
              </w:txbxContent>
            </v:textbox>
          </v:shape>
        </w:pict>
      </w:r>
      <w:r>
        <w:rPr>
          <w:rFonts w:ascii="Times New Roman" w:hAnsi="Times New Roman" w:cs="Times New Roman"/>
        </w:rPr>
        <w:pict>
          <v:line id="Line 1039" o:spid="_x0000_s1040" style="position:absolute;z-index:251753472" from="188.75pt,3.65pt" to="189.05pt,21.95pt" o:preferrelative="t" strokeweight=".26mm">
            <v:stroke miterlimit="2"/>
          </v:line>
        </w:pict>
      </w:r>
      <w:r>
        <w:rPr>
          <w:rFonts w:ascii="Times New Roman" w:hAnsi="Times New Roman" w:cs="Times New Roman"/>
        </w:rPr>
        <w:pict>
          <v:line id="Line 1040" o:spid="_x0000_s1041" style="position:absolute;z-index:251736064" from="116.55pt,4.35pt" to="117.1pt,22pt" o:preferrelative="t" strokeweight=".26mm">
            <v:stroke miterlimit="2"/>
          </v:line>
        </w:pict>
      </w:r>
      <w:r>
        <w:rPr>
          <w:rFonts w:ascii="Times New Roman" w:hAnsi="Times New Roman" w:cs="Times New Roman"/>
        </w:rPr>
        <w:pict>
          <v:line id="Line 1041" o:spid="_x0000_s1042" style="position:absolute;z-index:251754496" from="51.3pt,5.1pt" to="51.85pt,22.75pt" o:preferrelative="t" strokeweight=".26mm">
            <v:stroke miterlimit="2"/>
          </v:line>
        </w:pict>
      </w:r>
      <w:r>
        <w:rPr>
          <w:rFonts w:ascii="Times New Roman" w:hAnsi="Times New Roman" w:cs="Times New Roman"/>
        </w:rPr>
        <w:pict>
          <v:line id="Line 1042" o:spid="_x0000_s1043" style="position:absolute;z-index:251720704" from="-11pt,4.4pt" to="-9.7pt,22.75pt" o:preferrelative="t" strokeweight=".26mm">
            <v:stroke miterlimit="2"/>
          </v:line>
        </w:pict>
      </w:r>
      <w:r>
        <w:rPr>
          <w:rFonts w:ascii="Times New Roman" w:hAnsi="Times New Roman" w:cs="Times New Roman"/>
        </w:rPr>
        <w:pict>
          <v:line id="Line 1043" o:spid="_x0000_s1044" style="position:absolute;flip:x;z-index:251727872" from="-11pt,4.3pt" to="500.5pt,4.35pt" o:preferrelative="t" strokeweight=".26mm">
            <v:stroke miterlimit="2"/>
          </v:line>
        </w:pict>
      </w:r>
    </w:p>
    <w:p w:rsidR="00C00703" w:rsidRDefault="00F435A2">
      <w:pPr>
        <w:tabs>
          <w:tab w:val="left" w:pos="2810"/>
        </w:tabs>
        <w:rPr>
          <w:rFonts w:ascii="Times New Roman" w:hAnsi="Times New Roman" w:cs="Times New Roman"/>
        </w:rPr>
      </w:pPr>
      <w:r>
        <w:rPr>
          <w:rFonts w:ascii="Times New Roman" w:hAnsi="Times New Roman" w:cs="Times New Roman"/>
        </w:rPr>
        <w:tab/>
      </w:r>
    </w:p>
    <w:p w:rsidR="00C00703" w:rsidRDefault="00CD4C1E">
      <w:pPr>
        <w:tabs>
          <w:tab w:val="left" w:pos="5340"/>
        </w:tabs>
        <w:rPr>
          <w:rFonts w:ascii="Times New Roman" w:hAnsi="Times New Roman" w:cs="Times New Roman"/>
        </w:rPr>
      </w:pPr>
      <w:r>
        <w:rPr>
          <w:rFonts w:ascii="Times New Roman" w:hAnsi="Times New Roman" w:cs="Times New Roman"/>
        </w:rPr>
        <w:pict>
          <v:line id="Line 1044" o:spid="_x0000_s1045" style="position:absolute;flip:x;z-index:251731968" from="471.2pt,21.65pt" to="471.75pt,64.95pt" o:preferrelative="t" strokeweight=".26mm">
            <v:stroke endarrow="block" miterlimit="2"/>
          </v:line>
        </w:pict>
      </w:r>
      <w:r>
        <w:rPr>
          <w:rFonts w:ascii="Times New Roman" w:hAnsi="Times New Roman" w:cs="Times New Roman"/>
        </w:rPr>
        <w:pict>
          <v:line id="Line 1045" o:spid="_x0000_s1046" style="position:absolute;z-index:251707392" from="333.8pt,18.05pt" to="334.1pt,70.5pt" o:preferrelative="t" strokeweight=".26mm">
            <v:stroke endarrow="block" miterlimit="2"/>
          </v:line>
        </w:pict>
      </w:r>
      <w:r>
        <w:rPr>
          <w:rFonts w:ascii="Times New Roman" w:hAnsi="Times New Roman" w:cs="Times New Roman"/>
        </w:rPr>
        <w:pict>
          <v:line id="Line 1046" o:spid="_x0000_s1047" style="position:absolute;z-index:251756544" from="333.85pt,19.5pt" to="367.1pt,20.15pt" o:preferrelative="t" strokeweight=".26mm">
            <v:stroke miterlimit="2"/>
          </v:line>
        </w:pict>
      </w:r>
      <w:r>
        <w:rPr>
          <w:rFonts w:ascii="Times New Roman" w:hAnsi="Times New Roman" w:cs="Times New Roman"/>
        </w:rPr>
        <w:pict>
          <v:line id="Line 1047" o:spid="_x0000_s1048" style="position:absolute;flip:x y;z-index:251714560" from="397pt,18.6pt" to="397.05pt,45.6pt" o:preferrelative="t" strokeweight=".26mm">
            <v:stroke endarrow="block" miterlimit="2"/>
          </v:line>
        </w:pict>
      </w:r>
      <w:r w:rsidR="00F435A2">
        <w:rPr>
          <w:rFonts w:ascii="Times New Roman" w:hAnsi="Times New Roman" w:cs="Times New Roman"/>
        </w:rPr>
        <w:tab/>
      </w:r>
    </w:p>
    <w:p w:rsidR="00C00703" w:rsidRDefault="00CD4C1E">
      <w:pPr>
        <w:tabs>
          <w:tab w:val="left" w:pos="3285"/>
        </w:tabs>
        <w:rPr>
          <w:rFonts w:ascii="Times New Roman" w:hAnsi="Times New Roman" w:cs="Times New Roman"/>
        </w:rPr>
      </w:pPr>
      <w:r>
        <w:rPr>
          <w:rFonts w:ascii="Times New Roman" w:hAnsi="Times New Roman" w:cs="Times New Roman"/>
        </w:rPr>
        <w:pict>
          <v:line id="Line 1048" o:spid="_x0000_s1049" style="position:absolute;z-index:251758592" from="397.6pt,19.95pt" to="398.25pt,42.45pt" o:preferrelative="t" strokeweight=".26mm">
            <v:stroke endarrow="block" miterlimit="2"/>
          </v:line>
        </w:pict>
      </w:r>
      <w:r>
        <w:rPr>
          <w:rFonts w:ascii="Times New Roman" w:hAnsi="Times New Roman" w:cs="Times New Roman"/>
        </w:rPr>
        <w:pict>
          <v:line id="Line 1049" o:spid="_x0000_s1050" style="position:absolute;flip:y;z-index:251710464" from="397.55pt,19.95pt" to="470.55pt,20.2pt" o:preferrelative="t" strokeweight=".26mm">
            <v:stroke miterlimit="2"/>
          </v:line>
        </w:pict>
      </w:r>
      <w:r>
        <w:rPr>
          <w:rFonts w:ascii="Times New Roman" w:hAnsi="Times New Roman" w:cs="Times New Roman"/>
        </w:rPr>
        <w:pict>
          <v:line id="Line 1050" o:spid="_x0000_s1051" style="position:absolute;flip:x y;z-index:251750400" from="58.5pt,18.1pt" to="58.55pt,45.85pt" o:preferrelative="t" strokeweight=".74pt">
            <v:stroke startarrow="block" miterlimit="2"/>
          </v:line>
        </w:pict>
      </w:r>
      <w:r>
        <w:rPr>
          <w:rFonts w:ascii="Times New Roman" w:hAnsi="Times New Roman" w:cs="Times New Roman"/>
        </w:rPr>
        <w:pict>
          <v:line id="Line 1051" o:spid="_x0000_s1052" style="position:absolute;flip:y;z-index:251749376" from="58.05pt,16.65pt" to="334.6pt,16.95pt" o:preferrelative="t" strokeweight=".26mm">
            <v:stroke miterlimit="2"/>
          </v:line>
        </w:pict>
      </w:r>
      <w:r w:rsidR="00F435A2">
        <w:rPr>
          <w:rFonts w:ascii="Times New Roman" w:hAnsi="Times New Roman" w:cs="Times New Roman"/>
        </w:rPr>
        <w:tab/>
      </w:r>
      <w:r w:rsidR="00F435A2">
        <w:rPr>
          <w:rFonts w:ascii="Times New Roman" w:hAnsi="Times New Roman" w:cs="Times New Roman"/>
          <w:b/>
          <w:bCs/>
        </w:rPr>
        <w:t>председава</w:t>
      </w:r>
    </w:p>
    <w:p w:rsidR="00C00703" w:rsidRDefault="00CD4C1E">
      <w:pPr>
        <w:tabs>
          <w:tab w:val="left" w:pos="3285"/>
        </w:tabs>
        <w:rPr>
          <w:rFonts w:ascii="Times New Roman" w:hAnsi="Times New Roman" w:cs="Times New Roman"/>
        </w:rPr>
      </w:pPr>
      <w:r>
        <w:rPr>
          <w:rFonts w:ascii="Times New Roman" w:hAnsi="Times New Roman" w:cs="Times New Roman"/>
        </w:rPr>
        <w:pict>
          <v:shape id="Text Box 1052" o:spid="_x0000_s1053" type="#_x0000_t202" style="position:absolute;margin-left:21.75pt;margin-top:25.3pt;width:154pt;height:52.75pt;z-index:251748352" o:preferrelative="t" fillcolor="#3cc" strokeweight=".5pt">
            <v:stroke miterlimit="2"/>
            <v:textbox style="mso-next-textbox:#Text Box 1052" inset="7.45pt,3.85pt,7.45pt,3.85pt">
              <w:txbxContent>
                <w:p w:rsidR="00EF6851" w:rsidRDefault="00EF6851">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v:textbox>
          </v:shape>
        </w:pict>
      </w:r>
    </w:p>
    <w:p w:rsidR="00C00703" w:rsidRDefault="00CD4C1E">
      <w:pPr>
        <w:tabs>
          <w:tab w:val="left" w:pos="3285"/>
        </w:tabs>
        <w:rPr>
          <w:rFonts w:ascii="Times New Roman" w:hAnsi="Times New Roman" w:cs="Times New Roman"/>
        </w:rPr>
      </w:pPr>
      <w:r>
        <w:rPr>
          <w:rFonts w:ascii="Times New Roman" w:hAnsi="Times New Roman" w:cs="Times New Roman"/>
        </w:rPr>
        <w:pict>
          <v:shape id="Text Box 1053" o:spid="_x0000_s1054" type="#_x0000_t202" style="position:absolute;margin-left:431.45pt;margin-top:.1pt;width:87.9pt;height:51.85pt;z-index:251757568" o:preferrelative="t" fillcolor="#cfc" strokeweight=".5pt">
            <v:stroke miterlimit="2"/>
            <v:textbox style="mso-next-textbox:#Text Box 1053" inset="7.45pt,3.85pt,7.45pt,3.85pt">
              <w:txbxContent>
                <w:p w:rsidR="00EF6851" w:rsidRDefault="00EF6851">
                  <w:pPr>
                    <w:jc w:val="center"/>
                    <w:rPr>
                      <w:rFonts w:ascii="Times New Roman" w:hAnsi="Times New Roman"/>
                      <w:b/>
                    </w:rPr>
                  </w:pPr>
                  <w:r>
                    <w:rPr>
                      <w:rFonts w:ascii="Times New Roman" w:hAnsi="Times New Roman"/>
                      <w:b/>
                    </w:rPr>
                    <w:t>Заменик председника општине</w:t>
                  </w:r>
                </w:p>
                <w:p w:rsidR="00EF6851" w:rsidRDefault="00EF6851">
                  <w:pPr>
                    <w:jc w:val="center"/>
                    <w:rPr>
                      <w:rFonts w:ascii="Times New Roman" w:hAnsi="Times New Roman"/>
                    </w:rPr>
                  </w:pPr>
                </w:p>
              </w:txbxContent>
            </v:textbox>
          </v:shape>
        </w:pict>
      </w:r>
      <w:r>
        <w:rPr>
          <w:rFonts w:ascii="Times New Roman" w:hAnsi="Times New Roman" w:cs="Times New Roman"/>
        </w:rPr>
        <w:pict>
          <v:shape id="Text Box 1054" o:spid="_x0000_s1055" type="#_x0000_t202" style="position:absolute;margin-left:341.7pt;margin-top:.15pt;width:87.9pt;height:51.15pt;z-index:251732992" o:preferrelative="t" fillcolor="#cfc" strokeweight=".5pt">
            <v:stroke miterlimit="2"/>
            <v:textbox style="mso-next-textbox:#Text Box 1054" inset="7.45pt,3.85pt,7.45pt,3.85pt">
              <w:txbxContent>
                <w:p w:rsidR="00EF6851" w:rsidRDefault="00EF6851">
                  <w:pPr>
                    <w:jc w:val="center"/>
                    <w:rPr>
                      <w:rFonts w:ascii="Times New Roman" w:hAnsi="Times New Roman"/>
                      <w:b/>
                    </w:rPr>
                  </w:pPr>
                  <w:r>
                    <w:rPr>
                      <w:rFonts w:ascii="Times New Roman" w:hAnsi="Times New Roman"/>
                      <w:b/>
                    </w:rPr>
                    <w:t>Помоћници председника општине</w:t>
                  </w:r>
                </w:p>
                <w:p w:rsidR="00EF6851" w:rsidRDefault="00EF6851">
                  <w:pPr>
                    <w:jc w:val="center"/>
                    <w:rPr>
                      <w:rFonts w:ascii="Times New Roman" w:hAnsi="Times New Roman"/>
                    </w:rPr>
                  </w:pPr>
                </w:p>
              </w:txbxContent>
            </v:textbox>
          </v:shape>
        </w:pict>
      </w:r>
      <w:r>
        <w:rPr>
          <w:rFonts w:ascii="Times New Roman" w:hAnsi="Times New Roman" w:cs="Times New Roman"/>
        </w:rPr>
        <w:pict>
          <v:shape id="Text Box 1055" o:spid="_x0000_s1056" type="#_x0000_t202" style="position:absolute;margin-left:184.7pt;margin-top:.8pt;width:154pt;height:51.15pt;z-index:251712512" o:preferrelative="t" fillcolor="#3cc" strokeweight=".5pt">
            <v:stroke miterlimit="2"/>
            <v:textbox style="mso-next-textbox:#Text Box 1055" inset="7.45pt,3.85pt,7.45pt,3.85pt">
              <w:txbxContent>
                <w:p w:rsidR="00EF6851" w:rsidRDefault="00EF6851">
                  <w:pPr>
                    <w:jc w:val="center"/>
                    <w:rPr>
                      <w:rFonts w:ascii="Times New Roman" w:hAnsi="Times New Roman"/>
                      <w:b/>
                      <w:sz w:val="24"/>
                      <w:szCs w:val="24"/>
                    </w:rPr>
                  </w:pPr>
                  <w:r>
                    <w:rPr>
                      <w:rFonts w:ascii="Times New Roman" w:hAnsi="Times New Roman"/>
                      <w:b/>
                      <w:sz w:val="24"/>
                      <w:szCs w:val="24"/>
                    </w:rPr>
                    <w:t>Начелник Општинске управе</w:t>
                  </w:r>
                </w:p>
              </w:txbxContent>
            </v:textbox>
          </v:shape>
        </w:pict>
      </w:r>
      <w:r w:rsidR="00F435A2">
        <w:rPr>
          <w:rFonts w:ascii="Times New Roman" w:hAnsi="Times New Roman" w:cs="Times New Roman"/>
        </w:rPr>
        <w:tab/>
      </w:r>
      <w:r w:rsidR="00F435A2">
        <w:rPr>
          <w:rFonts w:ascii="Times New Roman" w:hAnsi="Times New Roman" w:cs="Times New Roman"/>
        </w:rPr>
        <w:tab/>
      </w:r>
      <w:r w:rsidR="00F435A2">
        <w:rPr>
          <w:rFonts w:ascii="Times New Roman" w:hAnsi="Times New Roman" w:cs="Times New Roman"/>
        </w:rPr>
        <w:tab/>
      </w:r>
      <w:r w:rsidR="00F435A2">
        <w:rPr>
          <w:rFonts w:ascii="Times New Roman" w:hAnsi="Times New Roman" w:cs="Times New Roman"/>
        </w:rPr>
        <w:tab/>
      </w:r>
    </w:p>
    <w:p w:rsidR="00C00703" w:rsidRDefault="00C00703">
      <w:pPr>
        <w:autoSpaceDE w:val="0"/>
        <w:autoSpaceDN w:val="0"/>
        <w:adjustRightInd w:val="0"/>
        <w:spacing w:after="0" w:line="240" w:lineRule="auto"/>
        <w:rPr>
          <w:rFonts w:ascii="Times New Roman" w:hAnsi="Times New Roman" w:cs="Times New Roman"/>
        </w:rPr>
      </w:pPr>
    </w:p>
    <w:p w:rsidR="00C00703" w:rsidRDefault="00CD4C1E">
      <w:pPr>
        <w:autoSpaceDE w:val="0"/>
        <w:autoSpaceDN w:val="0"/>
        <w:adjustRightInd w:val="0"/>
        <w:spacing w:after="0" w:line="240" w:lineRule="auto"/>
        <w:rPr>
          <w:rFonts w:ascii="Times New Roman" w:hAnsi="Times New Roman" w:cs="Times New Roman"/>
        </w:rPr>
      </w:pPr>
      <w:r>
        <w:rPr>
          <w:rFonts w:ascii="Times New Roman" w:hAnsi="Times New Roman" w:cs="Times New Roman"/>
        </w:rPr>
        <w:pict>
          <v:line id="Line 1056" o:spid="_x0000_s1057" style="position:absolute;flip:x;z-index:251739136" from="5.5pt,204.4pt" to="5.55pt,240.3pt" o:preferrelative="t" strokeweight=".26mm">
            <v:stroke miterlimit="2"/>
          </v:line>
        </w:pict>
      </w:r>
      <w:r>
        <w:rPr>
          <w:rFonts w:ascii="Times New Roman" w:hAnsi="Times New Roman" w:cs="Times New Roman"/>
        </w:rPr>
        <w:pict>
          <v:line id="Line 1057" o:spid="_x0000_s1058" style="position:absolute;flip:x;z-index:251751424" from="363.9pt,95.45pt" to="363.95pt,130.7pt" o:preferrelative="t" strokeweight=".26mm">
            <v:stroke miterlimit="2"/>
          </v:line>
        </w:pict>
      </w:r>
      <w:r>
        <w:rPr>
          <w:rFonts w:ascii="Times New Roman" w:hAnsi="Times New Roman" w:cs="Times New Roman"/>
        </w:rPr>
        <w:pict>
          <v:line id="Line 1058" o:spid="_x0000_s1059" style="position:absolute;flip:y;z-index:251725824" from="124.5pt,93.7pt" to="124.55pt,130.7pt" o:preferrelative="t" strokeweight=".26mm">
            <v:stroke miterlimit="2"/>
          </v:line>
        </w:pict>
      </w:r>
      <w:r>
        <w:rPr>
          <w:rFonts w:ascii="Times New Roman" w:hAnsi="Times New Roman" w:cs="Times New Roman"/>
        </w:rPr>
        <w:pict>
          <v:line id="Line 1059" o:spid="_x0000_s1060" style="position:absolute;flip:x;z-index:251730944" from="5.5pt,94.7pt" to="5.55pt,130.7pt" o:preferrelative="t" strokeweight=".26mm">
            <v:stroke miterlimit="2"/>
          </v:line>
        </w:pict>
      </w:r>
      <w:r>
        <w:rPr>
          <w:rFonts w:ascii="Times New Roman" w:hAnsi="Times New Roman" w:cs="Times New Roman"/>
        </w:rPr>
        <w:pict>
          <v:shape id="Text Box 1060" o:spid="_x0000_s1061" type="#_x0000_t202" style="position:absolute;margin-left:-22.75pt;margin-top:130.7pt;width:96pt;height:73.7pt;z-index:251716608" o:preferrelative="t" fillcolor="#9cf" strokeweight=".5pt">
            <v:stroke miterlimit="2"/>
            <v:textbox style="mso-next-textbox:#Text Box 1060" inset="7.45pt,3.85pt,7.45pt,3.85pt">
              <w:txbxContent>
                <w:p w:rsidR="00EF6851" w:rsidRDefault="00EF6851">
                  <w:pPr>
                    <w:jc w:val="center"/>
                    <w:rPr>
                      <w:rFonts w:ascii="Times New Roman" w:hAnsi="Times New Roman"/>
                    </w:rPr>
                  </w:pPr>
                  <w:r>
                    <w:rPr>
                      <w:rFonts w:ascii="Times New Roman" w:hAnsi="Times New Roman"/>
                    </w:rPr>
                    <w:t>Одељење за буџет и финансије</w:t>
                  </w:r>
                </w:p>
              </w:txbxContent>
            </v:textbox>
          </v:shape>
        </w:pict>
      </w:r>
      <w:r>
        <w:rPr>
          <w:rFonts w:ascii="Times New Roman" w:hAnsi="Times New Roman" w:cs="Times New Roman"/>
        </w:rPr>
        <w:pict>
          <v:shape id="Text Box 1061" o:spid="_x0000_s1062" type="#_x0000_t202" style="position:absolute;margin-left:419.65pt;margin-top:126.5pt;width:93pt;height:75.2pt;z-index:251747328" o:preferrelative="t" fillcolor="#9cf" strokeweight=".5pt">
            <v:stroke miterlimit="2"/>
            <v:textbox style="mso-next-textbox:#Text Box 1061" inset="7.45pt,3.85pt,7.45pt,3.85pt">
              <w:txbxContent>
                <w:p w:rsidR="00EF6851" w:rsidRDefault="00EF6851">
                  <w:pPr>
                    <w:spacing w:after="0" w:line="240" w:lineRule="auto"/>
                    <w:jc w:val="center"/>
                    <w:rPr>
                      <w:rFonts w:ascii="Times New Roman" w:hAnsi="Times New Roman"/>
                    </w:rPr>
                  </w:pPr>
                  <w:r>
                    <w:rPr>
                      <w:rFonts w:ascii="Times New Roman" w:hAnsi="Times New Roman"/>
                    </w:rPr>
                    <w:t>Одељење за друштвене делатности и општу управу</w:t>
                  </w:r>
                </w:p>
                <w:p w:rsidR="00EF6851" w:rsidRDefault="00EF6851">
                  <w:pPr>
                    <w:spacing w:after="0" w:line="240" w:lineRule="auto"/>
                    <w:rPr>
                      <w:sz w:val="20"/>
                      <w:szCs w:val="20"/>
                    </w:rPr>
                  </w:pPr>
                </w:p>
              </w:txbxContent>
            </v:textbox>
          </v:shape>
        </w:pict>
      </w:r>
      <w:r>
        <w:rPr>
          <w:rFonts w:ascii="Times New Roman" w:hAnsi="Times New Roman" w:cs="Times New Roman"/>
        </w:rPr>
        <w:pict>
          <v:shape id="Text Box 1062" o:spid="_x0000_s1063" type="#_x0000_t202" style="position:absolute;margin-left:307.65pt;margin-top:130.7pt;width:103.5pt;height:70.05pt;z-index:251719680" o:preferrelative="t" fillcolor="#9cf" strokeweight=".5pt">
            <v:stroke miterlimit="2"/>
            <v:textbox style="mso-next-textbox:#Text Box 1062" inset="7.45pt,3.85pt,7.45pt,3.85pt">
              <w:txbxContent>
                <w:p w:rsidR="00EF6851" w:rsidRPr="00EF6851" w:rsidRDefault="00EF6851">
                  <w:pPr>
                    <w:jc w:val="center"/>
                    <w:rPr>
                      <w:sz w:val="20"/>
                      <w:szCs w:val="20"/>
                    </w:rPr>
                  </w:pPr>
                  <w:r w:rsidRPr="00EF6851">
                    <w:rPr>
                      <w:rFonts w:ascii="Times New Roman" w:hAnsi="Times New Roman"/>
                      <w:sz w:val="20"/>
                      <w:szCs w:val="20"/>
                    </w:rPr>
                    <w:t>Одсек за изградњу, комуналне послове, пројектовање и надзор</w:t>
                  </w:r>
                </w:p>
              </w:txbxContent>
            </v:textbox>
          </v:shape>
        </w:pict>
      </w:r>
      <w:r>
        <w:rPr>
          <w:rFonts w:ascii="Times New Roman" w:hAnsi="Times New Roman" w:cs="Times New Roman"/>
        </w:rPr>
        <w:pict>
          <v:shape id="Text Box 1063" o:spid="_x0000_s1064" type="#_x0000_t202" style="position:absolute;margin-left:192.5pt;margin-top:130.7pt;width:104.5pt;height:71pt;z-index:251718656" o:preferrelative="t" fillcolor="#9cf" strokeweight=".5pt">
            <v:stroke miterlimit="2"/>
            <v:textbox style="mso-next-textbox:#Text Box 1063" inset="7.45pt,3.85pt,7.45pt,3.85pt">
              <w:txbxContent>
                <w:p w:rsidR="00EF6851" w:rsidRDefault="00EF6851">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w:t>
                  </w:r>
                  <w:r w:rsidR="007E5012">
                    <w:rPr>
                      <w:rFonts w:ascii="Times New Roman" w:hAnsi="Times New Roman"/>
                      <w:sz w:val="20"/>
                      <w:szCs w:val="20"/>
                    </w:rPr>
                    <w:t>е</w:t>
                  </w:r>
                </w:p>
                <w:p w:rsidR="00EF6851" w:rsidRDefault="00EF6851">
                  <w:pPr>
                    <w:spacing w:after="0" w:line="240" w:lineRule="auto"/>
                    <w:ind w:left="57"/>
                    <w:jc w:val="center"/>
                    <w:rPr>
                      <w:rFonts w:ascii="Times New Roman" w:hAnsi="Times New Roman"/>
                      <w:sz w:val="20"/>
                      <w:szCs w:val="20"/>
                    </w:rPr>
                  </w:pPr>
                  <w:r>
                    <w:rPr>
                      <w:rFonts w:ascii="Times New Roman" w:hAnsi="Times New Roman"/>
                      <w:sz w:val="20"/>
                      <w:szCs w:val="20"/>
                    </w:rPr>
                    <w:t>делатности и грађевинарство</w:t>
                  </w:r>
                </w:p>
                <w:p w:rsidR="00EF6851" w:rsidRDefault="00EF6851">
                  <w:pPr>
                    <w:jc w:val="center"/>
                    <w:rPr>
                      <w:rFonts w:ascii="Times New Roman" w:hAnsi="Times New Roman"/>
                      <w:sz w:val="20"/>
                      <w:szCs w:val="20"/>
                    </w:rPr>
                  </w:pPr>
                </w:p>
                <w:p w:rsidR="00EF6851" w:rsidRDefault="00EF6851">
                  <w:pPr>
                    <w:jc w:val="center"/>
                    <w:rPr>
                      <w:sz w:val="20"/>
                      <w:szCs w:val="20"/>
                    </w:rPr>
                  </w:pPr>
                  <w:r>
                    <w:rPr>
                      <w:rFonts w:ascii="Times New Roman" w:hAnsi="Times New Roman"/>
                      <w:sz w:val="20"/>
                      <w:szCs w:val="20"/>
                    </w:rPr>
                    <w:t xml:space="preserve"> делатности и грађевинарствоељење за друштвене делатности и општу управу анпривредне делатности</w:t>
                  </w:r>
                </w:p>
              </w:txbxContent>
            </v:textbox>
          </v:shape>
        </w:pict>
      </w:r>
      <w:r>
        <w:rPr>
          <w:rFonts w:ascii="Times New Roman" w:hAnsi="Times New Roman" w:cs="Times New Roman"/>
        </w:rPr>
        <w:pict>
          <v:shape id="Text Box 1064" o:spid="_x0000_s1065" type="#_x0000_t202" style="position:absolute;margin-left:83.4pt;margin-top:130.7pt;width:99.35pt;height:73.7pt;z-index:251717632" o:preferrelative="t" fillcolor="#9cf" strokeweight=".5pt">
            <v:stroke miterlimit="2"/>
            <v:textbox style="mso-next-textbox:#Text Box 1064" inset="7.45pt,3.85pt,7.45pt,3.85pt">
              <w:txbxContent>
                <w:p w:rsidR="00EF6851" w:rsidRDefault="00EF6851">
                  <w:pPr>
                    <w:jc w:val="center"/>
                    <w:rPr>
                      <w:rFonts w:ascii="Times New Roman" w:hAnsi="Times New Roman"/>
                    </w:rPr>
                  </w:pPr>
                  <w:r>
                    <w:rPr>
                      <w:rFonts w:ascii="Times New Roman" w:hAnsi="Times New Roman"/>
                    </w:rPr>
                    <w:t>Одсек</w:t>
                  </w:r>
                </w:p>
                <w:p w:rsidR="00EF6851" w:rsidRPr="00EF6851" w:rsidRDefault="00EF6851">
                  <w:pPr>
                    <w:jc w:val="center"/>
                    <w:rPr>
                      <w:rFonts w:ascii="Times New Roman" w:hAnsi="Times New Roman"/>
                    </w:rPr>
                  </w:pPr>
                  <w:r>
                    <w:rPr>
                      <w:rFonts w:ascii="Times New Roman" w:hAnsi="Times New Roman"/>
                    </w:rPr>
                    <w:t xml:space="preserve"> за привреду и пољопривреду</w:t>
                  </w:r>
                </w:p>
                <w:p w:rsidR="00EF6851" w:rsidRDefault="00EF6851"/>
              </w:txbxContent>
            </v:textbox>
          </v:shape>
        </w:pict>
      </w:r>
      <w:r>
        <w:rPr>
          <w:rFonts w:ascii="Times New Roman" w:hAnsi="Times New Roman" w:cs="Times New Roman"/>
        </w:rPr>
        <w:pict>
          <v:line id="Line 1065" o:spid="_x0000_s1066" style="position:absolute;flip:x;z-index:251729920" from="477pt,94.45pt" to="477.05pt,138.7pt" o:preferrelative="t" strokeweight=".26mm">
            <v:stroke miterlimit="2"/>
          </v:line>
        </w:pict>
      </w:r>
      <w:r>
        <w:rPr>
          <w:rFonts w:ascii="Times New Roman" w:hAnsi="Times New Roman" w:cs="Times New Roman"/>
        </w:rPr>
        <w:pict>
          <v:line id="Line 1066" o:spid="_x0000_s1067" style="position:absolute;z-index:251715584" from="5.5pt,94.7pt" to="477pt,94.75pt" o:preferrelative="t" strokeweight=".26mm">
            <v:stroke miterlimit="2"/>
          </v:line>
        </w:pict>
      </w:r>
      <w:r>
        <w:rPr>
          <w:rFonts w:ascii="Times New Roman" w:hAnsi="Times New Roman" w:cs="Times New Roman"/>
        </w:rPr>
        <w:pict>
          <v:line id="Line 1067" o:spid="_x0000_s1068" style="position:absolute;z-index:251726848" from="225.75pt,94.7pt" to="225.8pt,130.7pt" o:preferrelative="t" strokeweight=".26mm">
            <v:stroke miterlimit="2"/>
          </v:line>
        </w:pict>
      </w:r>
      <w:r>
        <w:rPr>
          <w:rFonts w:ascii="Times New Roman" w:hAnsi="Times New Roman" w:cs="Times New Roman"/>
        </w:rPr>
        <w:pict>
          <v:line id="Line 1068" o:spid="_x0000_s1069" style="position:absolute;flip:x;z-index:251744256" from="5.5pt,240.3pt" to="5.55pt,274.8pt" o:preferrelative="t" strokeweight=".26mm">
            <v:stroke miterlimit="2"/>
          </v:line>
        </w:pict>
      </w:r>
      <w:r>
        <w:rPr>
          <w:rFonts w:ascii="Times New Roman" w:hAnsi="Times New Roman" w:cs="Times New Roman"/>
        </w:rPr>
        <w:pict>
          <v:line id="Line 1069" o:spid="_x0000_s1070" style="position:absolute;flip:x;z-index:251746304" from="245.5pt,241.05pt" to="245.55pt,275.55pt" o:preferrelative="t" strokeweight=".26mm">
            <v:stroke miterlimit="2"/>
          </v:line>
        </w:pict>
      </w:r>
      <w:r>
        <w:rPr>
          <w:rFonts w:ascii="Times New Roman" w:hAnsi="Times New Roman" w:cs="Times New Roman"/>
        </w:rPr>
        <w:pict>
          <v:line id="Line 1070" o:spid="_x0000_s1071" style="position:absolute;flip:x;z-index:251745280" from="134.5pt,241.05pt" to="134.55pt,275.55pt" o:preferrelative="t" strokeweight=".26mm">
            <v:stroke miterlimit="2"/>
          </v:line>
        </w:pict>
      </w:r>
      <w:r>
        <w:rPr>
          <w:rFonts w:ascii="Times New Roman" w:hAnsi="Times New Roman" w:cs="Times New Roman"/>
        </w:rPr>
        <w:pict>
          <v:line id="Line 1071" o:spid="_x0000_s1072" style="position:absolute;z-index:251740160" from="5.5pt,240.2pt" to="246.15pt,240.3pt" o:preferrelative="t" strokeweight=".26mm">
            <v:stroke miterlimit="2"/>
          </v:line>
        </w:pict>
      </w:r>
      <w:r>
        <w:rPr>
          <w:rFonts w:ascii="Times New Roman" w:hAnsi="Times New Roman" w:cs="Times New Roman"/>
        </w:rPr>
        <w:pict>
          <v:shape id="Text Box 1072" o:spid="_x0000_s1073" type="#_x0000_t202" style="position:absolute;margin-left:202.25pt;margin-top:276.95pt;width:93pt;height:54pt;z-index:251743232" o:preferrelative="t" fillcolor="#9cf" strokeweight=".5pt">
            <v:stroke miterlimit="2"/>
            <v:textbox style="mso-next-textbox:#Text Box 1072" inset="7.45pt,3.85pt,7.45pt,3.85pt">
              <w:txbxContent>
                <w:p w:rsidR="00EF6851" w:rsidRDefault="00EF6851">
                  <w:pPr>
                    <w:jc w:val="center"/>
                    <w:rPr>
                      <w:rFonts w:ascii="Times New Roman" w:hAnsi="Times New Roman"/>
                    </w:rPr>
                  </w:pPr>
                  <w:r>
                    <w:rPr>
                      <w:rFonts w:ascii="Times New Roman" w:hAnsi="Times New Roman"/>
                    </w:rPr>
                    <w:t>Служба за имовинско-правне послове</w:t>
                  </w:r>
                </w:p>
                <w:p w:rsidR="00EF6851" w:rsidRDefault="00EF6851"/>
              </w:txbxContent>
            </v:textbox>
          </v:shape>
        </w:pict>
      </w:r>
      <w:r>
        <w:rPr>
          <w:rFonts w:ascii="Times New Roman" w:hAnsi="Times New Roman" w:cs="Times New Roman"/>
        </w:rPr>
        <w:pict>
          <v:shape id="Text Box 1073" o:spid="_x0000_s1074" type="#_x0000_t202" style="position:absolute;margin-left:89.75pt;margin-top:276.2pt;width:93pt;height:54pt;z-index:251742208" o:preferrelative="t" fillcolor="#9cf" strokeweight=".5pt">
            <v:stroke miterlimit="2"/>
            <v:textbox style="mso-next-textbox:#Text Box 1073" inset="7.45pt,3.85pt,7.45pt,3.85pt">
              <w:txbxContent>
                <w:p w:rsidR="00EF6851" w:rsidRDefault="00EF6851">
                  <w:pPr>
                    <w:jc w:val="center"/>
                    <w:rPr>
                      <w:rFonts w:ascii="Times New Roman" w:hAnsi="Times New Roman"/>
                    </w:rPr>
                  </w:pPr>
                  <w:r>
                    <w:rPr>
                      <w:rFonts w:ascii="Times New Roman" w:hAnsi="Times New Roman"/>
                      <w:sz w:val="20"/>
                      <w:szCs w:val="20"/>
                    </w:rPr>
                    <w:t>Одсек за локалну порескуадминистрацију</w:t>
                  </w:r>
                </w:p>
                <w:p w:rsidR="00EF6851" w:rsidRDefault="00EF6851"/>
              </w:txbxContent>
            </v:textbox>
          </v:shape>
        </w:pict>
      </w:r>
      <w:r>
        <w:rPr>
          <w:rFonts w:ascii="Times New Roman" w:hAnsi="Times New Roman" w:cs="Times New Roman"/>
        </w:rPr>
        <w:pict>
          <v:shape id="Text Box 1074" o:spid="_x0000_s1075" type="#_x0000_t202" style="position:absolute;margin-left:-22.75pt;margin-top:275.45pt;width:93pt;height:54pt;z-index:251741184" o:preferrelative="t" fillcolor="#9cf" strokeweight=".5pt">
            <v:stroke miterlimit="2"/>
            <v:textbox style="mso-next-textbox:#Text Box 1074" inset="7.45pt,3.85pt,7.45pt,3.85pt">
              <w:txbxContent>
                <w:p w:rsidR="00EF6851" w:rsidRDefault="00EF6851">
                  <w:pPr>
                    <w:jc w:val="center"/>
                    <w:rPr>
                      <w:rFonts w:ascii="Times New Roman" w:hAnsi="Times New Roman"/>
                    </w:rPr>
                  </w:pPr>
                  <w:r>
                    <w:rPr>
                      <w:rFonts w:ascii="Times New Roman" w:hAnsi="Times New Roman"/>
                    </w:rPr>
                    <w:t>Одсек за рачуноводство</w:t>
                  </w:r>
                </w:p>
                <w:p w:rsidR="00EF6851" w:rsidRDefault="00EF6851"/>
              </w:txbxContent>
            </v:textbox>
          </v:shape>
        </w:pict>
      </w:r>
      <w:r>
        <w:rPr>
          <w:rFonts w:ascii="Times New Roman" w:hAnsi="Times New Roman" w:cs="Times New Roman"/>
        </w:rPr>
        <w:pict>
          <v:line id="Line 1075" o:spid="_x0000_s1076" style="position:absolute;z-index:251723776" from="225.5pt,76.7pt" to="225.55pt,94.7pt" o:preferrelative="t" strokeweight=".26mm">
            <v:stroke miterlimit="2"/>
          </v:line>
        </w:pict>
      </w:r>
      <w:r>
        <w:rPr>
          <w:rFonts w:ascii="Times New Roman" w:hAnsi="Times New Roman" w:cs="Times New Roman"/>
        </w:rPr>
        <w:pict>
          <v:shape id="Text Box 1076" o:spid="_x0000_s1077" type="#_x0000_t202" style="position:absolute;margin-left:170.5pt;margin-top:31.7pt;width:115.5pt;height:44.1pt;z-index:251713536" o:preferrelative="t" fillcolor="aqua" strokeweight=".5pt">
            <v:stroke miterlimit="2"/>
            <v:textbox style="mso-next-textbox:#Text Box 1076" inset="7.45pt,3.85pt,7.45pt,3.85pt">
              <w:txbxContent>
                <w:p w:rsidR="00EF6851" w:rsidRDefault="00EF6851">
                  <w:pPr>
                    <w:jc w:val="center"/>
                    <w:rPr>
                      <w:rFonts w:ascii="Times New Roman" w:hAnsi="Times New Roman"/>
                      <w:b/>
                      <w:sz w:val="24"/>
                      <w:szCs w:val="24"/>
                    </w:rPr>
                  </w:pPr>
                  <w:r>
                    <w:rPr>
                      <w:rFonts w:ascii="Times New Roman" w:hAnsi="Times New Roman"/>
                      <w:b/>
                      <w:sz w:val="24"/>
                      <w:szCs w:val="24"/>
                    </w:rPr>
                    <w:t>Општинска управа</w:t>
                  </w:r>
                </w:p>
              </w:txbxContent>
            </v:textbox>
          </v:shape>
        </w:pict>
      </w:r>
      <w:r w:rsidR="00F435A2">
        <w:rPr>
          <w:rFonts w:ascii="Times New Roman" w:hAnsi="Times New Roman" w:cs="Times New Roman"/>
        </w:rPr>
        <w:br w:type="page"/>
      </w:r>
      <w:r>
        <w:rPr>
          <w:rFonts w:ascii="Times New Roman" w:hAnsi="Times New Roman" w:cs="Times New Roman"/>
        </w:rPr>
        <w:pict>
          <v:shape id="Text Box 1077" o:spid="_x0000_s1078" type="#_x0000_t202" style="position:absolute;margin-left:4.05pt;margin-top:-45.1pt;width:473.15pt;height:53.7pt;z-index:-251658240" o:preferrelative="t" fillcolor="#9c0">
            <v:stroke miterlimit="2"/>
            <o:extrusion v:ext="view" backdepth="9600pt" on="t" viewpoint="0,34.72222mm" viewpointorigin="0,.5" skewangle="90" lightposition="-50000" lightposition2="50000" type="perspective"/>
            <v:textbox style="mso-next-textbox:#Text Box 1077">
              <w:txbxContent>
                <w:p w:rsidR="00EF6851" w:rsidRDefault="00EF6851">
                  <w:pPr>
                    <w:autoSpaceDE w:val="0"/>
                    <w:autoSpaceDN w:val="0"/>
                    <w:adjustRightInd w:val="0"/>
                    <w:spacing w:after="0" w:line="240" w:lineRule="auto"/>
                    <w:rPr>
                      <w:rFonts w:ascii="Times New Roman" w:hAnsi="Times New Roman" w:cs="Arial,Bold"/>
                      <w:b/>
                      <w:bCs/>
                      <w:sz w:val="24"/>
                      <w:szCs w:val="24"/>
                    </w:rPr>
                  </w:pPr>
                </w:p>
                <w:p w:rsidR="00EF6851" w:rsidRDefault="00EF6851">
                  <w:pPr>
                    <w:autoSpaceDE w:val="0"/>
                    <w:autoSpaceDN w:val="0"/>
                    <w:adjustRightInd w:val="0"/>
                    <w:spacing w:after="0" w:line="240" w:lineRule="auto"/>
                    <w:rPr>
                      <w:rFonts w:ascii="Times New Roman" w:hAnsi="Times New Roman" w:cs="Arial,Bold"/>
                      <w:b/>
                      <w:bCs/>
                      <w:sz w:val="24"/>
                      <w:szCs w:val="24"/>
                    </w:rPr>
                  </w:pPr>
                </w:p>
                <w:p w:rsidR="00EF6851" w:rsidRDefault="00EF6851">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
                      <w:bCs/>
                      <w:sz w:val="36"/>
                      <w:szCs w:val="24"/>
                    </w:rPr>
                    <w:t>СКУПШТИНА ОПШТИНЕ</w:t>
                  </w:r>
                </w:p>
                <w:p w:rsidR="00EF6851" w:rsidRDefault="00EF6851"/>
              </w:txbxContent>
            </v:textbox>
          </v:shape>
        </w:pict>
      </w:r>
    </w:p>
    <w:p w:rsidR="00C00703" w:rsidRDefault="00CD4C1E">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lastRenderedPageBreak/>
        <w:pict>
          <v:shape id="Text Box 1078" o:spid="_x0000_s1079" type="#_x0000_t202" style="position:absolute;margin-left:140.3pt;margin-top:3.95pt;width:196.2pt;height:45.3pt;z-index:-251637760" o:preferrelative="t" fillcolor="#396">
            <v:stroke miterlimit="2"/>
            <v:textbox style="mso-next-textbox:#Text Box 1078">
              <w:txbxContent>
                <w:p w:rsidR="00EF6851" w:rsidRDefault="00EF68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Председник</w:t>
                  </w:r>
                </w:p>
                <w:p w:rsidR="00EF6851" w:rsidRDefault="00EF6851">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Cs/>
                      <w:i/>
                      <w:sz w:val="24"/>
                      <w:szCs w:val="24"/>
                    </w:rPr>
                    <w:t>Небојша Антонијевић</w:t>
                  </w:r>
                </w:p>
                <w:p w:rsidR="00EF6851" w:rsidRDefault="00EF6851"/>
              </w:txbxContent>
            </v:textbox>
          </v:shape>
        </w:pic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D4C1E">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pict>
          <v:shape id="Text Box 1079" o:spid="_x0000_s1080" type="#_x0000_t202" style="position:absolute;margin-left:137.75pt;margin-top:.7pt;width:198pt;height:38.25pt;z-index:-251628544" o:preferrelative="t" fillcolor="#396">
            <v:stroke miterlimit="2"/>
            <v:textbox style="mso-next-textbox:#Text Box 1079">
              <w:txbxContent>
                <w:p w:rsidR="00EF6851" w:rsidRDefault="00EF68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Заменик председника</w:t>
                  </w:r>
                </w:p>
                <w:p w:rsidR="00EF6851" w:rsidRDefault="00EF6851">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Горан Јеремијић</w:t>
                  </w:r>
                </w:p>
              </w:txbxContent>
            </v:textbox>
          </v:shape>
        </w:pic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D4C1E">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pict>
          <v:shape id="Text Box 1080" o:spid="_x0000_s1081" type="#_x0000_t202" style="position:absolute;margin-left:138.5pt;margin-top:2.15pt;width:198pt;height:39.8pt;z-index:-251657216" o:preferrelative="t" fillcolor="#396">
            <v:stroke miterlimit="2"/>
            <v:textbox style="mso-next-textbox:#Text Box 1080">
              <w:txbxContent>
                <w:p w:rsidR="00EF6851" w:rsidRDefault="00EF68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Секретар</w:t>
                  </w:r>
                </w:p>
                <w:p w:rsidR="00EF6851" w:rsidRDefault="00EF6851">
                  <w:pPr>
                    <w:autoSpaceDE w:val="0"/>
                    <w:autoSpaceDN w:val="0"/>
                    <w:adjustRightInd w:val="0"/>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Дипл. правник Мариола Гагић</w:t>
                  </w:r>
                </w:p>
                <w:p w:rsidR="00EF6851" w:rsidRDefault="00EF6851">
                  <w:pPr>
                    <w:autoSpaceDE w:val="0"/>
                    <w:autoSpaceDN w:val="0"/>
                    <w:adjustRightInd w:val="0"/>
                    <w:spacing w:after="0" w:line="240" w:lineRule="auto"/>
                    <w:jc w:val="center"/>
                    <w:rPr>
                      <w:rFonts w:ascii="Times New Roman" w:hAnsi="Times New Roman" w:cs="Arial,Bold"/>
                      <w:b/>
                      <w:bCs/>
                      <w:sz w:val="36"/>
                      <w:szCs w:val="24"/>
                    </w:rPr>
                  </w:pPr>
                </w:p>
                <w:p w:rsidR="00EF6851" w:rsidRDefault="00EF6851"/>
              </w:txbxContent>
            </v:textbox>
          </v:shape>
        </w:pic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D4C1E">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pict>
          <v:shape id="Text Box 1081" o:spid="_x0000_s1082" type="#_x0000_t202" style="position:absolute;margin-left:137.75pt;margin-top:5.85pt;width:198pt;height:30.55pt;z-index:-251656192" o:preferrelative="t" fillcolor="#396">
            <v:stroke miterlimit="2"/>
            <v:textbox style="mso-next-textbox:#Text Box 1081">
              <w:txbxContent>
                <w:p w:rsidR="00EF6851" w:rsidRDefault="00EF68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27 одборника</w:t>
                  </w:r>
                </w:p>
              </w:txbxContent>
            </v:textbox>
          </v:shape>
        </w:pic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D4C1E">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pict>
          <v:shape id="Text Box 1082" o:spid="_x0000_s1083" type="#_x0000_t202" style="position:absolute;margin-left:138.5pt;margin-top:1.15pt;width:198pt;height:27.25pt;z-index:-251655168" o:preferrelative="t" fillcolor="#396">
            <v:stroke miterlimit="2"/>
            <o:extrusion v:ext="view" backdepth="9600pt" on="t" viewpoint="0,34.72222mm" viewpointorigin="0,.5" skewangle="90" lightposition="-50000" lightposition2="50000" type="perspective"/>
            <v:textbox style="mso-next-textbox:#Text Box 1082">
              <w:txbxContent>
                <w:p w:rsidR="00EF6851" w:rsidRDefault="00EF68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Радна тела</w:t>
                  </w:r>
                </w:p>
                <w:p w:rsidR="00EF6851" w:rsidRDefault="00EF6851">
                  <w:pPr>
                    <w:autoSpaceDE w:val="0"/>
                    <w:autoSpaceDN w:val="0"/>
                    <w:adjustRightInd w:val="0"/>
                    <w:spacing w:after="0" w:line="240" w:lineRule="auto"/>
                    <w:jc w:val="center"/>
                  </w:pPr>
                </w:p>
              </w:txbxContent>
            </v:textbox>
          </v:shape>
        </w:pic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D4C1E">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pict>
          <v:shape id="Text Box 1083" o:spid="_x0000_s1084" type="#_x0000_t202" style="position:absolute;margin-left:17pt;margin-top:8.55pt;width:108.75pt;height:60pt;z-index:-251632640" o:preferrelative="t" fillcolor="#cfc">
            <v:stroke miterlimit="2"/>
            <v:textbox style="mso-next-textbox:#Text Box 1083">
              <w:txbxContent>
                <w:p w:rsidR="00EF6851" w:rsidRDefault="00EF6851">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rsidR="00EF6851" w:rsidRDefault="00EF6851">
                  <w:pPr>
                    <w:autoSpaceDE w:val="0"/>
                    <w:autoSpaceDN w:val="0"/>
                    <w:adjustRightInd w:val="0"/>
                    <w:spacing w:after="0" w:line="240" w:lineRule="auto"/>
                    <w:jc w:val="center"/>
                    <w:rPr>
                      <w:sz w:val="24"/>
                      <w:szCs w:val="24"/>
                    </w:rPr>
                  </w:pPr>
                </w:p>
              </w:txbxContent>
            </v:textbox>
          </v:shape>
        </w:pict>
      </w:r>
      <w:r>
        <w:rPr>
          <w:rFonts w:ascii="Times New Roman" w:hAnsi="Times New Roman" w:cs="Times New Roman"/>
          <w:b/>
          <w:bCs/>
        </w:rPr>
        <w:pict>
          <v:shape id="Text Box 1084" o:spid="_x0000_s1085" type="#_x0000_t202" style="position:absolute;margin-left:132.5pt;margin-top:8.7pt;width:108.75pt;height:60pt;z-index:-251631616" o:preferrelative="t" fillcolor="#cfc">
            <v:stroke miterlimit="2"/>
            <v:textbox style="mso-next-textbox:#Text Box 1084">
              <w:txbxContent>
                <w:p w:rsidR="00EF6851" w:rsidRDefault="00EF6851">
                  <w:pPr>
                    <w:autoSpaceDE w:val="0"/>
                    <w:autoSpaceDN w:val="0"/>
                    <w:adjustRightInd w:val="0"/>
                    <w:spacing w:after="0" w:line="240" w:lineRule="auto"/>
                    <w:rPr>
                      <w:rFonts w:ascii="Times New Roman" w:hAnsi="Times New Roman" w:cs="Arial,Bold"/>
                      <w:b/>
                      <w:bCs/>
                      <w:color w:val="0000FF"/>
                      <w:sz w:val="24"/>
                      <w:szCs w:val="24"/>
                    </w:rPr>
                  </w:pPr>
                </w:p>
                <w:p w:rsidR="00EF6851" w:rsidRDefault="00EF6851">
                  <w:pPr>
                    <w:spacing w:after="0" w:line="240" w:lineRule="auto"/>
                    <w:jc w:val="center"/>
                    <w:outlineLvl w:val="0"/>
                  </w:pPr>
                  <w:r>
                    <w:rPr>
                      <w:rFonts w:ascii="Times New Roman" w:hAnsi="Times New Roman"/>
                      <w:sz w:val="24"/>
                      <w:szCs w:val="24"/>
                    </w:rPr>
                    <w:t>Комисија за омладину и спорт</w:t>
                  </w:r>
                </w:p>
                <w:p w:rsidR="00EF6851" w:rsidRDefault="00EF6851">
                  <w:pPr>
                    <w:autoSpaceDE w:val="0"/>
                    <w:autoSpaceDN w:val="0"/>
                    <w:adjustRightInd w:val="0"/>
                    <w:spacing w:after="0" w:line="240" w:lineRule="auto"/>
                    <w:jc w:val="center"/>
                    <w:rPr>
                      <w:sz w:val="24"/>
                      <w:szCs w:val="24"/>
                    </w:rPr>
                  </w:pPr>
                </w:p>
              </w:txbxContent>
            </v:textbox>
          </v:shape>
        </w:pict>
      </w:r>
      <w:r>
        <w:rPr>
          <w:rFonts w:ascii="Times New Roman" w:hAnsi="Times New Roman" w:cs="Times New Roman"/>
          <w:b/>
          <w:bCs/>
        </w:rPr>
        <w:pict>
          <v:shape id="Text Box 1085" o:spid="_x0000_s1086" type="#_x0000_t202" style="position:absolute;margin-left:247.95pt;margin-top:9.45pt;width:109.5pt;height:60pt;z-index:-251630592" o:preferrelative="t" fillcolor="#cfc">
            <v:stroke miterlimit="2"/>
            <v:textbox style="mso-next-textbox:#Text Box 1085">
              <w:txbxContent>
                <w:p w:rsidR="00EF6851" w:rsidRDefault="00EF6851">
                  <w:pPr>
                    <w:autoSpaceDE w:val="0"/>
                    <w:autoSpaceDN w:val="0"/>
                    <w:adjustRightInd w:val="0"/>
                    <w:spacing w:after="0" w:line="240" w:lineRule="auto"/>
                    <w:rPr>
                      <w:rFonts w:ascii="Times New Roman" w:hAnsi="Times New Roman" w:cs="Arial,Bold"/>
                      <w:b/>
                      <w:bCs/>
                      <w:color w:val="0000FF"/>
                      <w:sz w:val="24"/>
                      <w:szCs w:val="24"/>
                    </w:rPr>
                  </w:pPr>
                </w:p>
                <w:p w:rsidR="00EF6851" w:rsidRDefault="00EF6851">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rsidR="00EF6851" w:rsidRDefault="00EF6851">
                  <w:pPr>
                    <w:autoSpaceDE w:val="0"/>
                    <w:autoSpaceDN w:val="0"/>
                    <w:adjustRightInd w:val="0"/>
                    <w:spacing w:after="0" w:line="240" w:lineRule="auto"/>
                    <w:jc w:val="center"/>
                    <w:rPr>
                      <w:sz w:val="24"/>
                      <w:szCs w:val="24"/>
                    </w:rPr>
                  </w:pPr>
                </w:p>
                <w:p w:rsidR="00EF6851" w:rsidRDefault="00EF6851">
                  <w:pPr>
                    <w:autoSpaceDE w:val="0"/>
                    <w:autoSpaceDN w:val="0"/>
                    <w:adjustRightInd w:val="0"/>
                    <w:spacing w:after="0" w:line="240" w:lineRule="auto"/>
                    <w:jc w:val="center"/>
                    <w:rPr>
                      <w:sz w:val="24"/>
                      <w:szCs w:val="24"/>
                    </w:rPr>
                  </w:pPr>
                </w:p>
              </w:txbxContent>
            </v:textbox>
          </v:shape>
        </w:pict>
      </w:r>
      <w:r>
        <w:rPr>
          <w:rFonts w:ascii="Times New Roman" w:hAnsi="Times New Roman" w:cs="Times New Roman"/>
          <w:b/>
          <w:bCs/>
        </w:rPr>
        <w:pict>
          <v:shape id="Text Box 1086" o:spid="_x0000_s1087" type="#_x0000_t202" style="position:absolute;margin-left:364.25pt;margin-top:10.35pt;width:107.25pt;height:60pt;z-index:-251629568" o:preferrelative="t" fillcolor="#cfc">
            <v:stroke miterlimit="2"/>
            <v:textbox style="mso-next-textbox:#Text Box 1086">
              <w:txbxContent>
                <w:p w:rsidR="00EF6851" w:rsidRDefault="00EF6851">
                  <w:pPr>
                    <w:autoSpaceDE w:val="0"/>
                    <w:autoSpaceDN w:val="0"/>
                    <w:adjustRightInd w:val="0"/>
                    <w:spacing w:after="0" w:line="240" w:lineRule="auto"/>
                    <w:rPr>
                      <w:rFonts w:ascii="Times New Roman" w:hAnsi="Times New Roman" w:cs="Arial,Bold"/>
                      <w:b/>
                      <w:bCs/>
                      <w:color w:val="0000FF"/>
                      <w:sz w:val="24"/>
                      <w:szCs w:val="24"/>
                    </w:rPr>
                  </w:pPr>
                </w:p>
                <w:p w:rsidR="00EF6851" w:rsidRDefault="00EF6851">
                  <w:pPr>
                    <w:autoSpaceDE w:val="0"/>
                    <w:autoSpaceDN w:val="0"/>
                    <w:adjustRightInd w:val="0"/>
                    <w:spacing w:after="0" w:line="240" w:lineRule="auto"/>
                    <w:jc w:val="center"/>
                  </w:pPr>
                  <w:r>
                    <w:rPr>
                      <w:rFonts w:ascii="Times New Roman" w:hAnsi="Times New Roman"/>
                      <w:sz w:val="24"/>
                      <w:szCs w:val="24"/>
                    </w:rPr>
                    <w:t>Комисија за планове</w:t>
                  </w:r>
                </w:p>
                <w:p w:rsidR="00EF6851" w:rsidRDefault="00EF6851">
                  <w:pPr>
                    <w:autoSpaceDE w:val="0"/>
                    <w:autoSpaceDN w:val="0"/>
                    <w:adjustRightInd w:val="0"/>
                    <w:spacing w:after="0" w:line="240" w:lineRule="auto"/>
                    <w:jc w:val="center"/>
                    <w:rPr>
                      <w:sz w:val="24"/>
                      <w:szCs w:val="24"/>
                    </w:rPr>
                  </w:pPr>
                </w:p>
              </w:txbxContent>
            </v:textbox>
          </v:shape>
        </w:pic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tabs>
          <w:tab w:val="left" w:pos="7764"/>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tabs>
          <w:tab w:val="left" w:pos="3789"/>
          <w:tab w:val="left" w:pos="5649"/>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rsidR="00C00703" w:rsidRDefault="00CD4C1E">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pict>
          <v:shape id="Text Box 1087" o:spid="_x0000_s1088" type="#_x0000_t202" style="position:absolute;margin-left:132.75pt;margin-top:4.6pt;width:107.7pt;height:61.4pt;z-index:-251653120" o:preferrelative="t" fillcolor="#cfc">
            <v:stroke miterlimit="2"/>
            <v:textbox style="mso-next-textbox:#Text Box 1087">
              <w:txbxContent>
                <w:p w:rsidR="00EF6851" w:rsidRDefault="00EF6851">
                  <w:pPr>
                    <w:spacing w:after="0" w:line="240" w:lineRule="auto"/>
                    <w:jc w:val="center"/>
                    <w:outlineLvl w:val="0"/>
                    <w:rPr>
                      <w:rFonts w:ascii="Times New Roman" w:hAnsi="Times New Roman"/>
                      <w:sz w:val="24"/>
                      <w:szCs w:val="24"/>
                    </w:rPr>
                  </w:pPr>
                </w:p>
                <w:p w:rsidR="00EF6851" w:rsidRDefault="00EF6851">
                  <w:pPr>
                    <w:spacing w:after="0" w:line="240" w:lineRule="auto"/>
                    <w:jc w:val="center"/>
                    <w:outlineLvl w:val="0"/>
                    <w:rPr>
                      <w:color w:val="FF0000"/>
                    </w:rPr>
                  </w:pPr>
                  <w:r>
                    <w:rPr>
                      <w:rFonts w:ascii="Times New Roman" w:hAnsi="Times New Roman"/>
                      <w:sz w:val="24"/>
                      <w:szCs w:val="24"/>
                    </w:rPr>
                    <w:t>Комисија за статут и прописе</w:t>
                  </w:r>
                </w:p>
              </w:txbxContent>
            </v:textbox>
          </v:shape>
        </w:pict>
      </w:r>
      <w:r>
        <w:rPr>
          <w:rFonts w:ascii="Times New Roman" w:hAnsi="Times New Roman" w:cs="Times New Roman"/>
          <w:b/>
          <w:bCs/>
        </w:rPr>
        <w:pict>
          <v:shape id="Text Box 1088" o:spid="_x0000_s1089" type="#_x0000_t202" style="position:absolute;margin-left:16.95pt;margin-top:4.5pt;width:109.5pt;height:60pt;z-index:-251654144" o:preferrelative="t" fillcolor="#cfc">
            <v:stroke miterlimit="2"/>
            <v:textbox style="mso-next-textbox:#Text Box 1088">
              <w:txbxContent>
                <w:p w:rsidR="00EF6851" w:rsidRDefault="00EF6851">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v:textbox>
          </v:shape>
        </w:pict>
      </w:r>
      <w:r>
        <w:rPr>
          <w:rFonts w:ascii="Times New Roman" w:hAnsi="Times New Roman" w:cs="Times New Roman"/>
          <w:b/>
          <w:bCs/>
        </w:rPr>
        <w:pict>
          <v:shape id="Text Box 1089" o:spid="_x0000_s1090" type="#_x0000_t202" style="position:absolute;margin-left:247.5pt;margin-top:5.5pt;width:110pt;height:62.05pt;z-index:-251652096" o:preferrelative="t" fillcolor="#cfc">
            <v:stroke miterlimit="2"/>
            <v:textbox style="mso-next-textbox:#Text Box 1089">
              <w:txbxContent>
                <w:p w:rsidR="00EF6851" w:rsidRDefault="00EF6851">
                  <w:pPr>
                    <w:autoSpaceDE w:val="0"/>
                    <w:autoSpaceDN w:val="0"/>
                    <w:adjustRightInd w:val="0"/>
                    <w:spacing w:after="0" w:line="240" w:lineRule="auto"/>
                    <w:jc w:val="center"/>
                    <w:rPr>
                      <w:sz w:val="20"/>
                      <w:szCs w:val="20"/>
                    </w:rPr>
                  </w:pPr>
                  <w:r>
                    <w:rPr>
                      <w:rFonts w:ascii="Times New Roman" w:hAnsi="Times New Roman"/>
                      <w:sz w:val="20"/>
                      <w:szCs w:val="20"/>
                    </w:rPr>
                    <w:t>Комисија за урбанизам  и стамбено-комуналне делатности</w:t>
                  </w:r>
                </w:p>
              </w:txbxContent>
            </v:textbox>
          </v:shape>
        </w:pict>
      </w:r>
      <w:r>
        <w:rPr>
          <w:rFonts w:ascii="Times New Roman" w:hAnsi="Times New Roman" w:cs="Times New Roman"/>
          <w:b/>
          <w:bCs/>
        </w:rPr>
        <w:pict>
          <v:shape id="Text Box 1090" o:spid="_x0000_s1091" type="#_x0000_t202" style="position:absolute;margin-left:363pt;margin-top:6.8pt;width:110pt;height:60.75pt;z-index:-251651072" o:preferrelative="t" fillcolor="#cfc">
            <v:stroke miterlimit="2"/>
            <v:textbox style="mso-next-textbox:#Text Box 1090">
              <w:txbxContent>
                <w:p w:rsidR="00EF6851" w:rsidRDefault="00EF6851">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rsidR="00EF6851" w:rsidRDefault="00EF6851">
                  <w:pPr>
                    <w:autoSpaceDE w:val="0"/>
                    <w:autoSpaceDN w:val="0"/>
                    <w:adjustRightInd w:val="0"/>
                    <w:spacing w:after="0" w:line="240" w:lineRule="auto"/>
                    <w:jc w:val="center"/>
                    <w:rPr>
                      <w:color w:val="FF0000"/>
                      <w:sz w:val="20"/>
                      <w:szCs w:val="20"/>
                    </w:rPr>
                  </w:pPr>
                </w:p>
              </w:txbxContent>
            </v:textbox>
          </v:shape>
        </w:pic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D4C1E">
      <w:pPr>
        <w:tabs>
          <w:tab w:val="left" w:pos="3204"/>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pict>
          <v:shape id="Text Box 1091" o:spid="_x0000_s1092" type="#_x0000_t202" style="position:absolute;margin-left:363.35pt;margin-top:5.35pt;width:108.75pt;height:63.7pt;flip:x;z-index:-251633664" o:preferrelative="t" fillcolor="#cfc">
            <v:stroke miterlimit="2"/>
            <v:textbox style="mso-next-textbox:#Text Box 1091">
              <w:txbxContent>
                <w:p w:rsidR="00EF6851" w:rsidRDefault="00EF6851">
                  <w:pPr>
                    <w:autoSpaceDE w:val="0"/>
                    <w:autoSpaceDN w:val="0"/>
                    <w:adjustRightInd w:val="0"/>
                    <w:spacing w:after="0" w:line="240" w:lineRule="auto"/>
                    <w:rPr>
                      <w:rFonts w:ascii="Times New Roman" w:hAnsi="Times New Roman" w:cs="Arial,Bold"/>
                      <w:b/>
                      <w:bCs/>
                      <w:color w:val="0000FF"/>
                      <w:sz w:val="24"/>
                      <w:szCs w:val="24"/>
                    </w:rPr>
                  </w:pPr>
                </w:p>
                <w:p w:rsidR="00EF6851" w:rsidRDefault="00EF68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избор и  именовање</w:t>
                  </w:r>
                </w:p>
              </w:txbxContent>
            </v:textbox>
          </v:shape>
        </w:pict>
      </w:r>
      <w:r>
        <w:rPr>
          <w:rFonts w:ascii="Times New Roman" w:hAnsi="Times New Roman" w:cs="Times New Roman"/>
          <w:b/>
          <w:bCs/>
        </w:rPr>
        <w:pict>
          <v:shape id="Text Box 1092" o:spid="_x0000_s1093" type="#_x0000_t202" style="position:absolute;margin-left:246.5pt;margin-top:5.55pt;width:111.7pt;height:63.5pt;z-index:-251634688" o:preferrelative="t" fillcolor="#cfc">
            <v:stroke miterlimit="2"/>
            <v:textbox style="mso-next-textbox:#Text Box 1092">
              <w:txbxContent>
                <w:p w:rsidR="00EF6851" w:rsidRDefault="00EF6851">
                  <w:pPr>
                    <w:autoSpaceDE w:val="0"/>
                    <w:autoSpaceDN w:val="0"/>
                    <w:adjustRightInd w:val="0"/>
                    <w:spacing w:after="0" w:line="240" w:lineRule="auto"/>
                    <w:rPr>
                      <w:rFonts w:ascii="Times New Roman" w:hAnsi="Times New Roman" w:cs="Arial,Bold"/>
                      <w:b/>
                      <w:bCs/>
                      <w:color w:val="0000FF"/>
                      <w:sz w:val="24"/>
                      <w:szCs w:val="24"/>
                    </w:rPr>
                  </w:pPr>
                </w:p>
                <w:p w:rsidR="00EF6851" w:rsidRDefault="00EF68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v:textbox>
          </v:shape>
        </w:pict>
      </w:r>
      <w:r>
        <w:rPr>
          <w:rFonts w:ascii="Times New Roman" w:hAnsi="Times New Roman" w:cs="Times New Roman"/>
          <w:b/>
          <w:bCs/>
        </w:rPr>
        <w:pict>
          <v:shape id="Text Box 1093" o:spid="_x0000_s1094" type="#_x0000_t202" style="position:absolute;margin-left:131.8pt;margin-top:3.75pt;width:108.75pt;height:65.3pt;z-index:-251635712" o:preferrelative="t" fillcolor="#cfc">
            <v:stroke miterlimit="2"/>
            <v:textbox style="mso-next-textbox:#Text Box 1093">
              <w:txbxContent>
                <w:p w:rsidR="00EF6851" w:rsidRDefault="00EF6851">
                  <w:pPr>
                    <w:autoSpaceDE w:val="0"/>
                    <w:autoSpaceDN w:val="0"/>
                    <w:adjustRightInd w:val="0"/>
                    <w:spacing w:after="0" w:line="240" w:lineRule="auto"/>
                    <w:rPr>
                      <w:rFonts w:ascii="Times New Roman" w:hAnsi="Times New Roman" w:cs="Arial,Bold"/>
                      <w:b/>
                      <w:bCs/>
                      <w:color w:val="0000FF"/>
                      <w:sz w:val="24"/>
                      <w:szCs w:val="24"/>
                    </w:rPr>
                  </w:pPr>
                </w:p>
                <w:p w:rsidR="00EF6851" w:rsidRDefault="00EF68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v:textbox>
          </v:shape>
        </w:pict>
      </w:r>
      <w:r>
        <w:rPr>
          <w:rFonts w:ascii="Times New Roman" w:hAnsi="Times New Roman" w:cs="Times New Roman"/>
          <w:b/>
          <w:bCs/>
        </w:rPr>
        <w:pict>
          <v:shape id="Text Box 1094" o:spid="_x0000_s1095" type="#_x0000_t202" style="position:absolute;margin-left:16.2pt;margin-top:2.25pt;width:111pt;height:65.3pt;z-index:-251636736" o:preferrelative="t" fillcolor="#cfc">
            <v:stroke miterlimit="2"/>
            <v:textbox style="mso-next-textbox:#Text Box 1094">
              <w:txbxContent>
                <w:p w:rsidR="00EF6851" w:rsidRDefault="00EF6851">
                  <w:pPr>
                    <w:autoSpaceDE w:val="0"/>
                    <w:autoSpaceDN w:val="0"/>
                    <w:adjustRightInd w:val="0"/>
                    <w:spacing w:after="0" w:line="240" w:lineRule="auto"/>
                    <w:rPr>
                      <w:rFonts w:ascii="Times New Roman" w:hAnsi="Times New Roman" w:cs="Arial,Bold"/>
                      <w:b/>
                      <w:bCs/>
                      <w:color w:val="0000FF"/>
                      <w:sz w:val="24"/>
                      <w:szCs w:val="24"/>
                    </w:rPr>
                  </w:pPr>
                </w:p>
                <w:p w:rsidR="00EF6851" w:rsidRDefault="00EF68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v:textbox>
          </v:shape>
        </w:pict>
      </w:r>
      <w:r w:rsidR="00F435A2">
        <w:rPr>
          <w:rFonts w:ascii="Times New Roman" w:hAnsi="Times New Roman" w:cs="Times New Roman"/>
          <w:b/>
          <w:bCs/>
        </w:rPr>
        <w:tab/>
      </w:r>
    </w:p>
    <w:p w:rsidR="00C00703" w:rsidRDefault="00F435A2">
      <w:pPr>
        <w:tabs>
          <w:tab w:val="left" w:pos="7929"/>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D4C1E">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pict>
          <v:shape id="Text Box 1095" o:spid="_x0000_s1096" type="#_x0000_t202" style="position:absolute;margin-left:363pt;margin-top:5pt;width:110pt;height:53.25pt;z-index:-251646976" o:preferrelative="t" fillcolor="#cfc">
            <v:stroke miterlimit="2"/>
            <v:textbox style="mso-next-textbox:#Text Box 1095">
              <w:txbxContent>
                <w:p w:rsidR="00EF6851" w:rsidRDefault="00EF6851">
                  <w:pPr>
                    <w:autoSpaceDE w:val="0"/>
                    <w:autoSpaceDN w:val="0"/>
                    <w:adjustRightInd w:val="0"/>
                    <w:spacing w:after="0" w:line="240" w:lineRule="auto"/>
                    <w:jc w:val="center"/>
                  </w:pPr>
                  <w:r>
                    <w:rPr>
                      <w:rFonts w:ascii="Times New Roman" w:hAnsi="Times New Roman"/>
                      <w:sz w:val="24"/>
                      <w:szCs w:val="24"/>
                    </w:rPr>
                    <w:t>Комисија за заштиту животне средине</w:t>
                  </w:r>
                </w:p>
              </w:txbxContent>
            </v:textbox>
          </v:shape>
        </w:pict>
      </w:r>
      <w:r>
        <w:rPr>
          <w:rFonts w:ascii="Times New Roman" w:hAnsi="Times New Roman" w:cs="Times New Roman"/>
          <w:b/>
          <w:bCs/>
        </w:rPr>
        <w:pict>
          <v:shape id="Text Box 1096" o:spid="_x0000_s1097" type="#_x0000_t202" style="position:absolute;margin-left:247.5pt;margin-top:5pt;width:110pt;height:53.25pt;z-index:-251648000" o:preferrelative="t" fillcolor="#cfc">
            <v:stroke miterlimit="2"/>
            <v:textbox style="mso-next-textbox:#Text Box 1096">
              <w:txbxContent>
                <w:p w:rsidR="00EF6851" w:rsidRDefault="00EF6851">
                  <w:pPr>
                    <w:autoSpaceDE w:val="0"/>
                    <w:autoSpaceDN w:val="0"/>
                    <w:adjustRightInd w:val="0"/>
                    <w:spacing w:after="0" w:line="240" w:lineRule="auto"/>
                    <w:jc w:val="center"/>
                    <w:rPr>
                      <w:b/>
                      <w:bCs/>
                      <w:sz w:val="20"/>
                      <w:szCs w:val="20"/>
                    </w:rPr>
                  </w:pPr>
                  <w:r>
                    <w:rPr>
                      <w:rFonts w:ascii="Times New Roman" w:hAnsi="Times New Roman"/>
                      <w:sz w:val="20"/>
                      <w:szCs w:val="20"/>
                    </w:rPr>
                    <w:t>Комисија за административно-мандатна и имунитетска питања</w:t>
                  </w:r>
                </w:p>
              </w:txbxContent>
            </v:textbox>
          </v:shape>
        </w:pict>
      </w:r>
      <w:r>
        <w:rPr>
          <w:rFonts w:ascii="Times New Roman" w:hAnsi="Times New Roman" w:cs="Times New Roman"/>
          <w:b/>
          <w:bCs/>
        </w:rPr>
        <w:pict>
          <v:shape id="Text Box 1097" o:spid="_x0000_s1098" type="#_x0000_t202" style="position:absolute;margin-left:132pt;margin-top:5pt;width:110pt;height:53.25pt;z-index:-251649024" o:preferrelative="t" fillcolor="#cfc">
            <v:stroke miterlimit="2"/>
            <v:textbox style="mso-next-textbox:#Text Box 1097">
              <w:txbxContent>
                <w:p w:rsidR="00EF6851" w:rsidRDefault="00EF68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rsidR="00EF6851" w:rsidRDefault="00EF6851">
                  <w:pPr>
                    <w:autoSpaceDE w:val="0"/>
                    <w:autoSpaceDN w:val="0"/>
                    <w:adjustRightInd w:val="0"/>
                    <w:spacing w:after="0" w:line="240" w:lineRule="auto"/>
                    <w:jc w:val="center"/>
                  </w:pPr>
                </w:p>
              </w:txbxContent>
            </v:textbox>
          </v:shape>
        </w:pict>
      </w:r>
      <w:r>
        <w:rPr>
          <w:rFonts w:ascii="Times New Roman" w:hAnsi="Times New Roman" w:cs="Times New Roman"/>
          <w:b/>
          <w:bCs/>
        </w:rPr>
        <w:pict>
          <v:shape id="Text Box 1098" o:spid="_x0000_s1099" type="#_x0000_t202" style="position:absolute;margin-left:16.5pt;margin-top:5pt;width:110pt;height:53.25pt;z-index:-251650048" o:preferrelative="t" fillcolor="#cfc">
            <v:stroke miterlimit="2"/>
            <v:textbox style="mso-next-textbox:#Text Box 1098">
              <w:txbxContent>
                <w:p w:rsidR="00EF6851" w:rsidRDefault="00EF6851">
                  <w:pPr>
                    <w:autoSpaceDE w:val="0"/>
                    <w:autoSpaceDN w:val="0"/>
                    <w:adjustRightInd w:val="0"/>
                    <w:spacing w:after="0" w:line="240" w:lineRule="auto"/>
                    <w:jc w:val="center"/>
                    <w:rPr>
                      <w:sz w:val="24"/>
                      <w:szCs w:val="24"/>
                    </w:rPr>
                  </w:pPr>
                  <w:r>
                    <w:rPr>
                      <w:rFonts w:ascii="Times New Roman" w:hAnsi="Times New Roman"/>
                      <w:sz w:val="24"/>
                      <w:szCs w:val="24"/>
                    </w:rPr>
                    <w:t>Комисија за пољопривреду и село</w:t>
                  </w:r>
                </w:p>
              </w:txbxContent>
            </v:textbox>
          </v:shape>
        </w:pic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D4C1E">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pict>
          <v:shape id="Text Box 1099" o:spid="_x0000_s1100" type="#_x0000_t202" style="position:absolute;margin-left:363pt;margin-top:-.25pt;width:110pt;height:53.15pt;z-index:-251642880" o:preferrelative="t" fillcolor="#cfc">
            <v:stroke miterlimit="2"/>
            <v:textbox style="mso-next-textbox:#Text Box 1099">
              <w:txbxContent>
                <w:p w:rsidR="00EF6851" w:rsidRDefault="00EF6851">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rsidR="00EF6851" w:rsidRDefault="00EF6851">
                  <w:pPr>
                    <w:autoSpaceDE w:val="0"/>
                    <w:autoSpaceDN w:val="0"/>
                    <w:adjustRightInd w:val="0"/>
                    <w:spacing w:after="0" w:line="240" w:lineRule="auto"/>
                    <w:jc w:val="center"/>
                    <w:rPr>
                      <w:color w:val="FF0000"/>
                      <w:sz w:val="20"/>
                      <w:szCs w:val="20"/>
                    </w:rPr>
                  </w:pPr>
                </w:p>
              </w:txbxContent>
            </v:textbox>
          </v:shape>
        </w:pict>
      </w:r>
      <w:r>
        <w:rPr>
          <w:rFonts w:ascii="Times New Roman" w:hAnsi="Times New Roman" w:cs="Times New Roman"/>
          <w:b/>
          <w:bCs/>
        </w:rPr>
        <w:pict>
          <v:shape id="Text Box 1100" o:spid="_x0000_s1101" type="#_x0000_t202" style="position:absolute;margin-left:247.5pt;margin-top:-.25pt;width:110pt;height:53.15pt;z-index:-251643904" o:preferrelative="t" fillcolor="#cfc">
            <v:stroke miterlimit="2"/>
            <v:textbox style="mso-next-textbox:#Text Box 1100">
              <w:txbxContent>
                <w:p w:rsidR="00EF6851" w:rsidRDefault="00EF6851">
                  <w:pPr>
                    <w:autoSpaceDE w:val="0"/>
                    <w:autoSpaceDN w:val="0"/>
                    <w:adjustRightInd w:val="0"/>
                    <w:spacing w:after="0" w:line="240" w:lineRule="auto"/>
                    <w:jc w:val="center"/>
                  </w:pPr>
                  <w:r>
                    <w:rPr>
                      <w:rFonts w:ascii="Times New Roman" w:hAnsi="Times New Roman"/>
                    </w:rPr>
                    <w:t>Комисија за друштвене делатности</w:t>
                  </w:r>
                </w:p>
              </w:txbxContent>
            </v:textbox>
          </v:shape>
        </w:pict>
      </w:r>
      <w:r>
        <w:rPr>
          <w:rFonts w:ascii="Times New Roman" w:hAnsi="Times New Roman" w:cs="Times New Roman"/>
          <w:b/>
          <w:bCs/>
        </w:rPr>
        <w:pict>
          <v:shape id="Text Box 1101" o:spid="_x0000_s1102" type="#_x0000_t202" style="position:absolute;margin-left:132pt;margin-top:-.25pt;width:110pt;height:53.15pt;z-index:-251644928" o:preferrelative="t" fillcolor="#cfc">
            <v:stroke miterlimit="2"/>
            <v:textbox style="mso-next-textbox:#Text Box 1101">
              <w:txbxContent>
                <w:p w:rsidR="00EF6851" w:rsidRDefault="00EF6851">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v:textbox>
          </v:shape>
        </w:pict>
      </w:r>
      <w:r>
        <w:rPr>
          <w:rFonts w:ascii="Times New Roman" w:hAnsi="Times New Roman" w:cs="Times New Roman"/>
          <w:b/>
          <w:bCs/>
        </w:rPr>
        <w:pict>
          <v:shape id="Text Box 1102" o:spid="_x0000_s1103" type="#_x0000_t202" style="position:absolute;margin-left:16.5pt;margin-top:-.25pt;width:110pt;height:53.15pt;z-index:-251645952" o:preferrelative="t" fillcolor="#cfc">
            <v:stroke miterlimit="2"/>
            <v:textbox style="mso-next-textbox:#Text Box 1102">
              <w:txbxContent>
                <w:p w:rsidR="00EF6851" w:rsidRDefault="00EF6851">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rsidR="00EF6851" w:rsidRDefault="00EF6851">
                  <w:pPr>
                    <w:autoSpaceDE w:val="0"/>
                    <w:autoSpaceDN w:val="0"/>
                    <w:adjustRightInd w:val="0"/>
                    <w:spacing w:after="0" w:line="240" w:lineRule="auto"/>
                    <w:jc w:val="center"/>
                  </w:pPr>
                </w:p>
              </w:txbxContent>
            </v:textbox>
          </v:shape>
        </w:pic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D4C1E">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pict>
          <v:shape id="Text Box 1103" o:spid="_x0000_s1104" type="#_x0000_t202" style="position:absolute;margin-left:363pt;margin-top:5pt;width:110pt;height:53.25pt;z-index:-251638784" o:preferrelative="t" fillcolor="#cfc">
            <v:stroke miterlimit="2"/>
            <v:textbox style="mso-next-textbox:#Text Box 1103">
              <w:txbxContent>
                <w:p w:rsidR="00EF6851" w:rsidRDefault="00EF6851">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p>
              </w:txbxContent>
            </v:textbox>
          </v:shape>
        </w:pict>
      </w:r>
      <w:r>
        <w:rPr>
          <w:rFonts w:ascii="Times New Roman" w:hAnsi="Times New Roman" w:cs="Times New Roman"/>
          <w:b/>
          <w:bCs/>
        </w:rPr>
        <w:pict>
          <v:shape id="Text Box 1104" o:spid="_x0000_s1105" type="#_x0000_t202" style="position:absolute;margin-left:247.5pt;margin-top:5pt;width:110pt;height:53.25pt;z-index:-251639808" o:preferrelative="t" fillcolor="#cfc">
            <v:stroke miterlimit="2"/>
            <v:textbox style="mso-next-textbox:#Text Box 1104">
              <w:txbxContent>
                <w:p w:rsidR="00EF6851" w:rsidRDefault="00EF685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разврставање деце ометене у  развоју</w:t>
                  </w:r>
                </w:p>
              </w:txbxContent>
            </v:textbox>
          </v:shape>
        </w:pict>
      </w:r>
      <w:r>
        <w:rPr>
          <w:rFonts w:ascii="Times New Roman" w:hAnsi="Times New Roman" w:cs="Times New Roman"/>
          <w:b/>
          <w:bCs/>
        </w:rPr>
        <w:pict>
          <v:shape id="Text Box 1105" o:spid="_x0000_s1106" type="#_x0000_t202" style="position:absolute;margin-left:132pt;margin-top:5pt;width:110pt;height:53.25pt;z-index:-251640832" o:preferrelative="t" fillcolor="#cfc">
            <v:stroke miterlimit="2"/>
            <v:textbox style="mso-next-textbox:#Text Box 1105">
              <w:txbxContent>
                <w:p w:rsidR="00EF6851" w:rsidRDefault="00EF6851">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rsidR="00EF6851" w:rsidRDefault="00EF6851">
                  <w:pPr>
                    <w:autoSpaceDE w:val="0"/>
                    <w:autoSpaceDN w:val="0"/>
                    <w:adjustRightInd w:val="0"/>
                    <w:spacing w:after="0" w:line="240" w:lineRule="auto"/>
                    <w:jc w:val="center"/>
                  </w:pPr>
                </w:p>
              </w:txbxContent>
            </v:textbox>
          </v:shape>
        </w:pict>
      </w:r>
      <w:r>
        <w:rPr>
          <w:rFonts w:ascii="Times New Roman" w:hAnsi="Times New Roman" w:cs="Times New Roman"/>
          <w:b/>
          <w:bCs/>
        </w:rPr>
        <w:pict>
          <v:shape id="Text Box 1106" o:spid="_x0000_s1107" type="#_x0000_t202" style="position:absolute;margin-left:16.5pt;margin-top:5pt;width:110pt;height:53.25pt;z-index:-251641856" o:preferrelative="t" fillcolor="#cfc">
            <v:stroke miterlimit="2"/>
            <v:textbox style="mso-next-textbox:#Text Box 1106">
              <w:txbxContent>
                <w:p w:rsidR="00EF6851" w:rsidRDefault="00EF685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rsidR="00EF6851" w:rsidRDefault="00EF6851">
                  <w:pPr>
                    <w:autoSpaceDE w:val="0"/>
                    <w:autoSpaceDN w:val="0"/>
                    <w:adjustRightInd w:val="0"/>
                    <w:spacing w:after="0" w:line="240" w:lineRule="auto"/>
                    <w:jc w:val="center"/>
                    <w:rPr>
                      <w:sz w:val="20"/>
                      <w:szCs w:val="20"/>
                    </w:rPr>
                  </w:pPr>
                  <w:r>
                    <w:rPr>
                      <w:rFonts w:ascii="Times New Roman" w:hAnsi="Times New Roman"/>
                      <w:sz w:val="20"/>
                      <w:szCs w:val="20"/>
                    </w:rPr>
                    <w:t>мањине</w:t>
                  </w:r>
                </w:p>
              </w:txbxContent>
            </v:textbox>
          </v:shape>
        </w:pic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С к у п ш т и н а   о п ш т и н е</w:t>
      </w:r>
    </w:p>
    <w:p w:rsidR="00C00703" w:rsidRDefault="00F435A2">
      <w:pPr>
        <w:pStyle w:val="NoSpacing1"/>
        <w:ind w:firstLine="720"/>
        <w:jc w:val="both"/>
        <w:rPr>
          <w:rFonts w:ascii="Times New Roman" w:hAnsi="Times New Roman" w:cs="Times New Roman"/>
          <w:bCs/>
        </w:rPr>
      </w:pPr>
      <w:r>
        <w:rPr>
          <w:rFonts w:ascii="Times New Roman" w:hAnsi="Times New Roman" w:cs="Times New Roman"/>
          <w:bCs/>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pPr>
        <w:pStyle w:val="NoSpacing1"/>
        <w:ind w:firstLine="720"/>
        <w:jc w:val="both"/>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pPr>
        <w:pStyle w:val="NoSpacing1"/>
        <w:ind w:firstLine="720"/>
        <w:rPr>
          <w:rFonts w:ascii="Times New Roman" w:hAnsi="Times New Roman" w:cs="Times New Roman"/>
          <w:bCs/>
        </w:rPr>
      </w:pPr>
      <w:r>
        <w:rPr>
          <w:rFonts w:ascii="Times New Roman" w:hAnsi="Times New Roman" w:cs="Times New Roman"/>
          <w:bCs/>
        </w:rPr>
        <w:t>Одборници се бирају на четири године.</w:t>
      </w:r>
    </w:p>
    <w:p w:rsidR="00C00703" w:rsidRDefault="00F435A2">
      <w:pPr>
        <w:pStyle w:val="NoSpacing1"/>
        <w:ind w:firstLine="720"/>
        <w:rPr>
          <w:rFonts w:ascii="Times New Roman" w:hAnsi="Times New Roman" w:cs="Times New Roman"/>
          <w:bCs/>
        </w:rPr>
      </w:pPr>
      <w:r>
        <w:rPr>
          <w:rFonts w:ascii="Times New Roman" w:hAnsi="Times New Roman" w:cs="Times New Roman"/>
          <w:bCs/>
        </w:rPr>
        <w:t>Скупштина општине Сврљиг има 27 одборника у овом сазиву.</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Председник Скупштине општине Сврљиг је Небојша Антонијевић</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pPr>
        <w:pStyle w:val="NoSpacing1"/>
        <w:rPr>
          <w:rFonts w:ascii="Times New Roman" w:hAnsi="Times New Roman" w:cs="Times New Roman"/>
          <w:b/>
          <w:bCs/>
        </w:rPr>
      </w:pPr>
      <w:r>
        <w:rPr>
          <w:rFonts w:ascii="Times New Roman" w:hAnsi="Times New Roman" w:cs="Times New Roman"/>
          <w:b/>
          <w:bCs/>
        </w:rPr>
        <w:t xml:space="preserve">            Телефон: 018/821-104 локал 110</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Заменик председник</w:t>
      </w:r>
      <w:r w:rsidR="006136F8">
        <w:rPr>
          <w:rFonts w:ascii="Times New Roman" w:hAnsi="Times New Roman" w:cs="Times New Roman"/>
          <w:b/>
          <w:bCs/>
        </w:rPr>
        <w:t xml:space="preserve">а </w:t>
      </w:r>
      <w:r>
        <w:rPr>
          <w:rFonts w:ascii="Times New Roman" w:hAnsi="Times New Roman" w:cs="Times New Roman"/>
          <w:b/>
          <w:bCs/>
        </w:rPr>
        <w:t xml:space="preserve"> Скупштине општине Сврљиг је Горан Јеремијић</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pPr>
        <w:pStyle w:val="NoSpacing1"/>
        <w:rPr>
          <w:rFonts w:ascii="Times New Roman" w:hAnsi="Times New Roman" w:cs="Times New Roman"/>
          <w:b/>
          <w:bCs/>
        </w:rPr>
      </w:pPr>
      <w:r>
        <w:rPr>
          <w:rFonts w:ascii="Times New Roman" w:hAnsi="Times New Roman" w:cs="Times New Roman"/>
          <w:b/>
          <w:bCs/>
        </w:rPr>
        <w:t xml:space="preserve">            Телефон: 018/821-104 локал 110</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П р е д с е д н и к  о п ш т и н е  С в р љ и г</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Председник општине Сврљиг је Јелена Трифуновић</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Телефон: 018/821-104 локал 102</w:t>
      </w:r>
    </w:p>
    <w:p w:rsidR="00C00703" w:rsidRDefault="00F435A2">
      <w:pPr>
        <w:pStyle w:val="NoSpacing1"/>
        <w:ind w:firstLine="720"/>
        <w:rPr>
          <w:rFonts w:ascii="Times New Roman" w:hAnsi="Times New Roman" w:cs="Times New Roman"/>
          <w:bCs/>
        </w:rPr>
      </w:pPr>
      <w:r>
        <w:rPr>
          <w:rFonts w:ascii="Times New Roman" w:hAnsi="Times New Roman" w:cs="Times New Roman"/>
          <w:bCs/>
        </w:rPr>
        <w:t>Председник општине врши извршну функцију у општини.</w:t>
      </w:r>
    </w:p>
    <w:p w:rsidR="00C00703" w:rsidRDefault="00F435A2">
      <w:pPr>
        <w:pStyle w:val="NoSpacing1"/>
        <w:ind w:firstLine="720"/>
        <w:rPr>
          <w:rFonts w:ascii="Times New Roman" w:hAnsi="Times New Roman" w:cs="Times New Roman"/>
          <w:bCs/>
        </w:rPr>
      </w:pPr>
      <w:r>
        <w:rPr>
          <w:rFonts w:ascii="Times New Roman" w:hAnsi="Times New Roman" w:cs="Times New Roman"/>
          <w:bCs/>
        </w:rPr>
        <w:t>Председник општине председава Општинским већем.</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З а м е н и к   п р е д с е д н и к а  о п ш т и н е  С в р љ и г</w:t>
      </w:r>
    </w:p>
    <w:p w:rsidR="00C00703" w:rsidRPr="001C0FB0" w:rsidRDefault="00F435A2">
      <w:pPr>
        <w:pStyle w:val="NoSpacing1"/>
        <w:ind w:firstLine="720"/>
        <w:rPr>
          <w:rFonts w:ascii="Times New Roman" w:hAnsi="Times New Roman" w:cs="Times New Roman"/>
          <w:b/>
          <w:bCs/>
        </w:rPr>
      </w:pPr>
      <w:r>
        <w:rPr>
          <w:rFonts w:ascii="Times New Roman" w:hAnsi="Times New Roman" w:cs="Times New Roman"/>
          <w:b/>
          <w:bCs/>
        </w:rPr>
        <w:t>Заменик председник</w:t>
      </w:r>
      <w:r w:rsidR="001C0FB0">
        <w:rPr>
          <w:rFonts w:ascii="Times New Roman" w:hAnsi="Times New Roman" w:cs="Times New Roman"/>
          <w:b/>
          <w:bCs/>
        </w:rPr>
        <w:t>а</w:t>
      </w:r>
      <w:r>
        <w:rPr>
          <w:rFonts w:ascii="Times New Roman" w:hAnsi="Times New Roman" w:cs="Times New Roman"/>
          <w:b/>
          <w:bCs/>
        </w:rPr>
        <w:t xml:space="preserve"> општине Сврљиг је </w:t>
      </w:r>
      <w:r w:rsidR="001C0FB0">
        <w:rPr>
          <w:rFonts w:ascii="Times New Roman" w:hAnsi="Times New Roman" w:cs="Times New Roman"/>
          <w:b/>
          <w:bCs/>
        </w:rPr>
        <w:t>Градимир Милосављевић</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Телефон: 018/821-104 локал 103</w:t>
      </w:r>
    </w:p>
    <w:p w:rsidR="00C00703" w:rsidRDefault="00F435A2">
      <w:pPr>
        <w:pStyle w:val="NoSpacing1"/>
        <w:ind w:firstLine="720"/>
        <w:rPr>
          <w:rFonts w:ascii="Times New Roman" w:hAnsi="Times New Roman" w:cs="Times New Roman"/>
          <w:bCs/>
        </w:rPr>
      </w:pPr>
      <w:r>
        <w:rPr>
          <w:rFonts w:ascii="Times New Roman" w:hAnsi="Times New Roman" w:cs="Times New Roman"/>
          <w:bCs/>
        </w:rPr>
        <w:t>Заменик председника општине врши извршну функцију у општини.</w:t>
      </w:r>
    </w:p>
    <w:p w:rsidR="00C00703" w:rsidRDefault="00F435A2">
      <w:pPr>
        <w:ind w:firstLine="720"/>
        <w:rPr>
          <w:rFonts w:ascii="Times New Roman" w:hAnsi="Times New Roman" w:cs="Times New Roman"/>
          <w:b/>
          <w:bCs/>
        </w:rPr>
      </w:pPr>
      <w:r>
        <w:rPr>
          <w:rFonts w:ascii="Times New Roman" w:hAnsi="Times New Roman" w:cs="Times New Roman"/>
          <w:color w:val="000000"/>
          <w:shd w:val="clear" w:color="auto" w:fill="FFFFFF"/>
        </w:rPr>
        <w:t xml:space="preserve">Заменик председника општине је члан </w:t>
      </w:r>
      <w:r w:rsidR="006136F8">
        <w:rPr>
          <w:rFonts w:ascii="Times New Roman" w:hAnsi="Times New Roman" w:cs="Times New Roman"/>
          <w:color w:val="000000"/>
          <w:shd w:val="clear" w:color="auto" w:fill="FFFFFF"/>
        </w:rPr>
        <w:t>О</w:t>
      </w:r>
      <w:r>
        <w:rPr>
          <w:rFonts w:ascii="Times New Roman" w:hAnsi="Times New Roman" w:cs="Times New Roman"/>
          <w:color w:val="000000"/>
          <w:shd w:val="clear" w:color="auto" w:fill="FFFFFF"/>
        </w:rPr>
        <w:t>пштинског већа по функцији</w:t>
      </w:r>
      <w:r>
        <w:rPr>
          <w:rFonts w:ascii="Times New Roman" w:hAnsi="Times New Roman" w:cs="Times New Roman"/>
          <w:bCs/>
        </w:rPr>
        <w:t>.</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П о м о ћ н и к   п р е д с е д н и к  о п ш т и н е  С в р љ и г</w:t>
      </w:r>
    </w:p>
    <w:p w:rsidR="00C00703" w:rsidRDefault="00F435A2">
      <w:pPr>
        <w:pStyle w:val="NoSpacing1"/>
        <w:ind w:firstLine="720"/>
        <w:rPr>
          <w:rFonts w:ascii="Times New Roman" w:hAnsi="Times New Roman" w:cs="Times New Roman"/>
        </w:rPr>
      </w:pPr>
      <w:r>
        <w:rPr>
          <w:rFonts w:ascii="Times New Roman" w:hAnsi="Times New Roman" w:cs="Times New Roman"/>
        </w:rPr>
        <w:t>Председник општине поставља и разрешава своје помоћнике. Председник може имати највише три помоћника.</w:t>
      </w:r>
    </w:p>
    <w:p w:rsidR="00C00703" w:rsidRDefault="00C00703">
      <w:pPr>
        <w:pStyle w:val="NoSpacing1"/>
        <w:ind w:firstLine="720"/>
        <w:rPr>
          <w:rFonts w:ascii="Times New Roman" w:hAnsi="Times New Roman" w:cs="Times New Roman"/>
        </w:rPr>
      </w:pPr>
    </w:p>
    <w:p w:rsidR="001C0FB0" w:rsidRPr="001C0FB0" w:rsidRDefault="001C0FB0">
      <w:pPr>
        <w:pStyle w:val="NoSpacing1"/>
        <w:ind w:firstLine="720"/>
        <w:rPr>
          <w:rFonts w:ascii="Times New Roman" w:hAnsi="Times New Roman" w:cs="Times New Roman"/>
        </w:rPr>
      </w:pPr>
    </w:p>
    <w:p w:rsidR="00C00703" w:rsidRDefault="00F435A2">
      <w:pPr>
        <w:pStyle w:val="NoSpacing1"/>
        <w:ind w:firstLine="720"/>
        <w:rPr>
          <w:rFonts w:ascii="Times New Roman" w:hAnsi="Times New Roman" w:cs="Times New Roman"/>
          <w:b/>
          <w:bCs/>
        </w:rPr>
      </w:pPr>
      <w:r>
        <w:rPr>
          <w:rFonts w:ascii="Times New Roman" w:hAnsi="Times New Roman" w:cs="Times New Roman"/>
          <w:b/>
          <w:bCs/>
        </w:rPr>
        <w:lastRenderedPageBreak/>
        <w:t>Помоћници председника општине Сврљиг су:</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Драгица Ристић,</w:t>
      </w:r>
    </w:p>
    <w:p w:rsidR="00C00703" w:rsidRDefault="00364F97">
      <w:pPr>
        <w:pStyle w:val="NoSpacing1"/>
        <w:ind w:firstLine="720"/>
        <w:rPr>
          <w:rFonts w:ascii="Times New Roman" w:hAnsi="Times New Roman" w:cs="Times New Roman"/>
          <w:b/>
          <w:bCs/>
        </w:rPr>
      </w:pPr>
      <w:r>
        <w:rPr>
          <w:rFonts w:ascii="Times New Roman" w:hAnsi="Times New Roman" w:cs="Times New Roman"/>
          <w:b/>
          <w:bCs/>
        </w:rPr>
        <w:t>Мирослав Марковић</w:t>
      </w:r>
      <w:r w:rsidR="00F435A2">
        <w:rPr>
          <w:rFonts w:ascii="Times New Roman" w:hAnsi="Times New Roman" w:cs="Times New Roman"/>
          <w:b/>
          <w:bCs/>
        </w:rPr>
        <w:t xml:space="preserve"> и</w:t>
      </w:r>
    </w:p>
    <w:p w:rsidR="00C00703" w:rsidRDefault="00364F97">
      <w:pPr>
        <w:pStyle w:val="NoSpacing1"/>
        <w:ind w:firstLine="720"/>
        <w:rPr>
          <w:rFonts w:ascii="Times New Roman" w:hAnsi="Times New Roman" w:cs="Times New Roman"/>
          <w:b/>
          <w:bCs/>
        </w:rPr>
      </w:pPr>
      <w:r>
        <w:rPr>
          <w:rFonts w:ascii="Times New Roman" w:hAnsi="Times New Roman" w:cs="Times New Roman"/>
          <w:b/>
          <w:bCs/>
        </w:rPr>
        <w:t>Далиборка Марковић</w:t>
      </w:r>
      <w:r w:rsidR="00F435A2">
        <w:rPr>
          <w:rFonts w:ascii="Times New Roman" w:hAnsi="Times New Roman" w:cs="Times New Roman"/>
          <w:b/>
          <w:bCs/>
        </w:rPr>
        <w:t>.</w:t>
      </w:r>
    </w:p>
    <w:p w:rsidR="00C00703" w:rsidRDefault="00C00703">
      <w:pPr>
        <w:pStyle w:val="NoSpacing1"/>
        <w:ind w:firstLine="720"/>
        <w:rPr>
          <w:rFonts w:ascii="Times New Roman" w:hAnsi="Times New Roman" w:cs="Times New Roman"/>
          <w:b/>
          <w:bCs/>
        </w:rPr>
      </w:pP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Телефон: 018/821-104 локал 103</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О п ш т и н с к о   в е ћ е</w:t>
      </w:r>
    </w:p>
    <w:p w:rsidR="00C00703" w:rsidRDefault="00C00703">
      <w:pPr>
        <w:pStyle w:val="NoSpacing1"/>
        <w:ind w:firstLine="720"/>
        <w:rPr>
          <w:rFonts w:ascii="Times New Roman" w:hAnsi="Times New Roman" w:cs="Times New Roman"/>
          <w:b/>
          <w:bCs/>
        </w:rPr>
      </w:pPr>
    </w:p>
    <w:p w:rsidR="00C00703" w:rsidRDefault="00F435A2">
      <w:pPr>
        <w:pStyle w:val="NoSpacing1"/>
        <w:ind w:firstLine="720"/>
        <w:jc w:val="both"/>
        <w:rPr>
          <w:rFonts w:ascii="Times New Roman" w:hAnsi="Times New Roman" w:cs="Times New Roman"/>
          <w:bCs/>
        </w:rPr>
      </w:pPr>
      <w:r>
        <w:rPr>
          <w:rFonts w:ascii="Times New Roman" w:hAnsi="Times New Roman" w:cs="Times New Roman"/>
          <w:bCs/>
        </w:rPr>
        <w:t>Општинско веће чине председник општине, заменик председника општине, као и чланови Општинског већа, чији је број утврђен Статутом општине и које бира Скупштина општине на период од четри године.</w:t>
      </w:r>
    </w:p>
    <w:p w:rsidR="00C00703" w:rsidRDefault="00F435A2">
      <w:pPr>
        <w:pStyle w:val="NoSpacing1"/>
        <w:ind w:firstLine="720"/>
        <w:rPr>
          <w:rFonts w:ascii="Times New Roman" w:hAnsi="Times New Roman" w:cs="Times New Roman"/>
          <w:bCs/>
        </w:rPr>
      </w:pPr>
      <w:r>
        <w:rPr>
          <w:rFonts w:ascii="Times New Roman" w:hAnsi="Times New Roman" w:cs="Times New Roman"/>
          <w:bCs/>
        </w:rPr>
        <w:t>Председник општине је председник Општинског већа.</w:t>
      </w:r>
    </w:p>
    <w:p w:rsidR="00C00703" w:rsidRDefault="00F435A2">
      <w:pPr>
        <w:pStyle w:val="NoSpacing1"/>
        <w:ind w:firstLine="720"/>
        <w:rPr>
          <w:rFonts w:ascii="Times New Roman" w:hAnsi="Times New Roman" w:cs="Times New Roman"/>
          <w:bCs/>
        </w:rPr>
      </w:pPr>
      <w:r>
        <w:rPr>
          <w:rFonts w:ascii="Times New Roman" w:hAnsi="Times New Roman" w:cs="Times New Roman"/>
          <w:bCs/>
        </w:rPr>
        <w:t>Заменик председника општине је члан Општинског већа по функцији.</w:t>
      </w:r>
    </w:p>
    <w:p w:rsidR="00C00703" w:rsidRDefault="00F435A2">
      <w:pPr>
        <w:pStyle w:val="NoSpacing1"/>
        <w:ind w:firstLine="720"/>
        <w:rPr>
          <w:rFonts w:ascii="Times New Roman" w:hAnsi="Times New Roman" w:cs="Times New Roman"/>
        </w:rPr>
      </w:pPr>
      <w:r>
        <w:rPr>
          <w:rFonts w:ascii="Times New Roman" w:hAnsi="Times New Roman" w:cs="Times New Roman"/>
        </w:rPr>
        <w:t>Чланови Општинског већа су:</w:t>
      </w:r>
    </w:p>
    <w:p w:rsidR="00C00703" w:rsidRPr="006136F8" w:rsidRDefault="00F435A2">
      <w:pPr>
        <w:pStyle w:val="NoSpacing1"/>
        <w:ind w:firstLine="720"/>
        <w:rPr>
          <w:rFonts w:ascii="Times New Roman" w:hAnsi="Times New Roman" w:cs="Times New Roman"/>
          <w:b/>
          <w:bCs/>
        </w:rPr>
      </w:pPr>
      <w:r>
        <w:rPr>
          <w:rFonts w:ascii="Times New Roman" w:hAnsi="Times New Roman" w:cs="Times New Roman"/>
          <w:b/>
          <w:bCs/>
        </w:rPr>
        <w:t xml:space="preserve">- </w:t>
      </w:r>
      <w:r w:rsidR="006136F8">
        <w:rPr>
          <w:rFonts w:ascii="Times New Roman" w:hAnsi="Times New Roman" w:cs="Times New Roman"/>
          <w:b/>
          <w:bCs/>
        </w:rPr>
        <w:t>Боривоје Петковић</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 Ива Антић</w:t>
      </w:r>
    </w:p>
    <w:p w:rsidR="006136F8" w:rsidRDefault="00F435A2">
      <w:pPr>
        <w:pStyle w:val="NoSpacing1"/>
        <w:ind w:firstLine="720"/>
        <w:rPr>
          <w:rFonts w:ascii="Times New Roman" w:hAnsi="Times New Roman" w:cs="Times New Roman"/>
          <w:b/>
          <w:bCs/>
        </w:rPr>
      </w:pPr>
      <w:r>
        <w:rPr>
          <w:rFonts w:ascii="Times New Roman" w:hAnsi="Times New Roman" w:cs="Times New Roman"/>
          <w:b/>
          <w:bCs/>
        </w:rPr>
        <w:t>- Владица Живковић</w:t>
      </w:r>
    </w:p>
    <w:p w:rsidR="00C00703" w:rsidRDefault="006136F8">
      <w:pPr>
        <w:pStyle w:val="NoSpacing1"/>
        <w:ind w:firstLine="720"/>
        <w:rPr>
          <w:rFonts w:ascii="Times New Roman" w:hAnsi="Times New Roman" w:cs="Times New Roman"/>
          <w:b/>
          <w:bCs/>
        </w:rPr>
      </w:pPr>
      <w:r>
        <w:rPr>
          <w:rFonts w:ascii="Times New Roman" w:hAnsi="Times New Roman" w:cs="Times New Roman"/>
          <w:b/>
          <w:bCs/>
        </w:rPr>
        <w:t>- Тарзан Асановић</w:t>
      </w:r>
    </w:p>
    <w:p w:rsidR="006136F8" w:rsidRDefault="006136F8">
      <w:pPr>
        <w:pStyle w:val="NoSpacing1"/>
        <w:ind w:firstLine="720"/>
        <w:rPr>
          <w:rFonts w:ascii="Times New Roman" w:hAnsi="Times New Roman" w:cs="Times New Roman"/>
          <w:b/>
          <w:bCs/>
        </w:rPr>
      </w:pPr>
      <w:r>
        <w:rPr>
          <w:rFonts w:ascii="Times New Roman" w:hAnsi="Times New Roman" w:cs="Times New Roman"/>
          <w:b/>
          <w:bCs/>
        </w:rPr>
        <w:t>-Милија Николић</w:t>
      </w:r>
    </w:p>
    <w:p w:rsidR="00C00703" w:rsidRDefault="00C00703">
      <w:pPr>
        <w:pStyle w:val="NoSpacing1"/>
        <w:ind w:firstLine="720"/>
        <w:rPr>
          <w:rFonts w:ascii="Times New Roman" w:hAnsi="Times New Roman" w:cs="Times New Roman"/>
          <w:b/>
          <w:bCs/>
        </w:rPr>
      </w:pP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О п ш т и н с к о   ј а в н о   п р а в н о б р а н и л а ш т в о</w:t>
      </w:r>
    </w:p>
    <w:p w:rsidR="00C00703" w:rsidRDefault="00C00703">
      <w:pPr>
        <w:pStyle w:val="NoSpacing1"/>
        <w:ind w:firstLine="720"/>
        <w:jc w:val="both"/>
        <w:rPr>
          <w:rFonts w:ascii="Times New Roman" w:hAnsi="Times New Roman" w:cs="Times New Roman"/>
        </w:rPr>
      </w:pPr>
    </w:p>
    <w:p w:rsidR="00C00703" w:rsidRDefault="00F435A2">
      <w:pPr>
        <w:pStyle w:val="NoSpacing1"/>
        <w:ind w:firstLine="720"/>
        <w:jc w:val="both"/>
        <w:rPr>
          <w:rFonts w:ascii="Times New Roman" w:hAnsi="Times New Roman" w:cs="Times New Roman"/>
        </w:rPr>
      </w:pPr>
      <w:r>
        <w:rPr>
          <w:rFonts w:ascii="Times New Roman" w:hAnsi="Times New Roman" w:cs="Times New Roman"/>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rsidR="00C00703" w:rsidRDefault="00F435A2">
      <w:pPr>
        <w:pStyle w:val="NoSpacing1"/>
        <w:ind w:firstLine="720"/>
        <w:rPr>
          <w:rFonts w:ascii="Times New Roman" w:hAnsi="Times New Roman" w:cs="Times New Roman"/>
        </w:rPr>
      </w:pPr>
      <w:r>
        <w:rPr>
          <w:rFonts w:ascii="Times New Roman" w:hAnsi="Times New Roman" w:cs="Times New Roman"/>
          <w:b/>
          <w:bCs/>
        </w:rPr>
        <w:t>Општински јавни правобранилац: Данијела Будимовић</w:t>
      </w:r>
      <w:r>
        <w:rPr>
          <w:rFonts w:ascii="Times New Roman" w:hAnsi="Times New Roman" w:cs="Times New Roman"/>
        </w:rPr>
        <w:t>, дипл. 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Телефон: 018/821-104 локал 108</w:t>
      </w:r>
    </w:p>
    <w:p w:rsidR="00C00703" w:rsidRDefault="00C00703">
      <w:pPr>
        <w:pStyle w:val="NoSpacing1"/>
        <w:rPr>
          <w:rFonts w:ascii="Times New Roman" w:hAnsi="Times New Roman" w:cs="Times New Roman"/>
          <w:b/>
          <w:bCs/>
        </w:rPr>
      </w:pPr>
    </w:p>
    <w:p w:rsidR="006136F8" w:rsidRPr="006136F8" w:rsidRDefault="006136F8">
      <w:pPr>
        <w:pStyle w:val="NoSpacing1"/>
        <w:rPr>
          <w:rFonts w:ascii="Times New Roman" w:hAnsi="Times New Roman" w:cs="Times New Roman"/>
          <w:b/>
          <w:bCs/>
        </w:rPr>
      </w:pPr>
    </w:p>
    <w:p w:rsidR="00C00703" w:rsidRDefault="00F435A2">
      <w:pPr>
        <w:pStyle w:val="NoSpacing1"/>
        <w:ind w:firstLine="720"/>
        <w:rPr>
          <w:rFonts w:ascii="Times New Roman" w:hAnsi="Times New Roman" w:cs="Times New Roman"/>
          <w:b/>
          <w:bCs/>
        </w:rPr>
      </w:pPr>
      <w:r>
        <w:rPr>
          <w:rFonts w:ascii="Times New Roman" w:hAnsi="Times New Roman" w:cs="Times New Roman"/>
          <w:b/>
          <w:bCs/>
        </w:rPr>
        <w:lastRenderedPageBreak/>
        <w:t xml:space="preserve">О п ш т и н с к а   у п р а в а </w:t>
      </w:r>
    </w:p>
    <w:p w:rsidR="00C00703" w:rsidRDefault="00C00703">
      <w:pPr>
        <w:pStyle w:val="NoSpacing1"/>
        <w:ind w:firstLine="720"/>
        <w:rPr>
          <w:rFonts w:ascii="Times New Roman" w:hAnsi="Times New Roman" w:cs="Times New Roman"/>
          <w:b/>
          <w:bCs/>
        </w:rPr>
      </w:pPr>
    </w:p>
    <w:p w:rsidR="00C00703" w:rsidRDefault="00F435A2">
      <w:pPr>
        <w:pStyle w:val="NoSpacing1"/>
        <w:ind w:firstLine="720"/>
        <w:rPr>
          <w:rFonts w:ascii="Times New Roman" w:hAnsi="Times New Roman" w:cs="Times New Roman"/>
          <w:bCs/>
        </w:rPr>
      </w:pPr>
      <w:r>
        <w:rPr>
          <w:rFonts w:ascii="Times New Roman" w:hAnsi="Times New Roman" w:cs="Times New Roman"/>
          <w:bCs/>
        </w:rPr>
        <w:t>Општинском управом, као јединственим органом, руководи начелник.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Начелник Општинске управе  је Дејана Митић, дипл.правник.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pPr>
        <w:pStyle w:val="NoSpacing1"/>
        <w:ind w:firstLine="720"/>
        <w:rPr>
          <w:rFonts w:ascii="Times New Roman" w:hAnsi="Times New Roman" w:cs="Times New Roman"/>
          <w:bCs/>
        </w:rPr>
      </w:pPr>
    </w:p>
    <w:p w:rsidR="00C00703" w:rsidRDefault="00F435A2">
      <w:pPr>
        <w:pStyle w:val="NoSpacing1"/>
        <w:ind w:left="720"/>
        <w:rPr>
          <w:rFonts w:ascii="Times New Roman" w:hAnsi="Times New Roman" w:cs="Times New Roman"/>
          <w:b/>
          <w:bCs/>
        </w:rPr>
      </w:pPr>
      <w:r>
        <w:rPr>
          <w:rFonts w:ascii="Times New Roman" w:hAnsi="Times New Roman" w:cs="Times New Roman"/>
          <w:b/>
          <w:bCs/>
        </w:rPr>
        <w:t>Заменик начелника Општинске управе је Љубиша Стојковић, дипл.правник.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pPr>
        <w:pStyle w:val="NoSpacing1"/>
        <w:ind w:firstLine="720"/>
        <w:rPr>
          <w:rFonts w:ascii="Times New Roman" w:hAnsi="Times New Roman" w:cs="Times New Roman"/>
          <w:bCs/>
        </w:rPr>
      </w:pPr>
    </w:p>
    <w:p w:rsidR="00C00703" w:rsidRDefault="00F435A2">
      <w:pPr>
        <w:pStyle w:val="NoSpacing1"/>
        <w:ind w:firstLine="720"/>
        <w:rPr>
          <w:rFonts w:ascii="Times New Roman" w:hAnsi="Times New Roman" w:cs="Times New Roman"/>
          <w:bCs/>
        </w:rPr>
      </w:pPr>
      <w:r>
        <w:rPr>
          <w:rFonts w:ascii="Times New Roman" w:hAnsi="Times New Roman" w:cs="Times New Roman"/>
          <w:bCs/>
        </w:rPr>
        <w:t>Општинска управа има следећа овлашћења и обавезе:</w:t>
      </w:r>
    </w:p>
    <w:p w:rsidR="00C00703" w:rsidRDefault="00C00703">
      <w:pPr>
        <w:pStyle w:val="NoSpacing1"/>
        <w:ind w:firstLine="720"/>
        <w:rPr>
          <w:rFonts w:ascii="Times New Roman" w:hAnsi="Times New Roman" w:cs="Times New Roman"/>
          <w:bCs/>
        </w:rPr>
      </w:pPr>
    </w:p>
    <w:p w:rsidR="00C00703" w:rsidRDefault="00F435A2">
      <w:pPr>
        <w:numPr>
          <w:ilvl w:val="0"/>
          <w:numId w:val="2"/>
        </w:numPr>
        <w:spacing w:after="0" w:line="240" w:lineRule="auto"/>
        <w:jc w:val="both"/>
        <w:rPr>
          <w:rFonts w:ascii="Times New Roman" w:hAnsi="Times New Roman" w:cs="Times New Roman"/>
        </w:rPr>
      </w:pPr>
      <w:r>
        <w:rPr>
          <w:rFonts w:ascii="Times New Roman" w:hAnsi="Times New Roman" w:cs="Times New Roman"/>
        </w:rPr>
        <w:t>припрема нацрте прописа и других аката које доноси Скупштина општине, председник Општине и Општинско веће;</w:t>
      </w:r>
    </w:p>
    <w:p w:rsidR="00C00703" w:rsidRDefault="00F435A2">
      <w:pPr>
        <w:numPr>
          <w:ilvl w:val="0"/>
          <w:numId w:val="2"/>
        </w:numPr>
        <w:spacing w:after="0" w:line="240" w:lineRule="auto"/>
        <w:jc w:val="both"/>
        <w:rPr>
          <w:rFonts w:ascii="Times New Roman" w:hAnsi="Times New Roman" w:cs="Times New Roman"/>
        </w:rPr>
      </w:pPr>
      <w:r>
        <w:rPr>
          <w:rFonts w:ascii="Times New Roman" w:hAnsi="Times New Roman" w:cs="Times New Roman"/>
        </w:rPr>
        <w:t>извршава одлуке и друге акте Скупштине општине, председника Општине и Општинског већа;</w:t>
      </w:r>
    </w:p>
    <w:p w:rsidR="00C00703" w:rsidRDefault="00F435A2">
      <w:pPr>
        <w:numPr>
          <w:ilvl w:val="0"/>
          <w:numId w:val="2"/>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C00703" w:rsidRDefault="00F435A2">
      <w:pPr>
        <w:numPr>
          <w:ilvl w:val="0"/>
          <w:numId w:val="2"/>
        </w:numPr>
        <w:spacing w:after="0" w:line="240" w:lineRule="auto"/>
        <w:jc w:val="both"/>
        <w:rPr>
          <w:rFonts w:ascii="Times New Roman" w:hAnsi="Times New Roman" w:cs="Times New Roman"/>
        </w:rPr>
      </w:pPr>
      <w:r>
        <w:rPr>
          <w:rFonts w:ascii="Times New Roman" w:hAnsi="Times New Roman" w:cs="Times New Roman"/>
        </w:rPr>
        <w:t>обавља послове управног надзора над извршавањем прописа и других општих аката Скупштине општине;</w:t>
      </w:r>
    </w:p>
    <w:p w:rsidR="00C00703" w:rsidRDefault="00F435A2">
      <w:pPr>
        <w:numPr>
          <w:ilvl w:val="0"/>
          <w:numId w:val="2"/>
        </w:numPr>
        <w:spacing w:after="0" w:line="240" w:lineRule="auto"/>
        <w:jc w:val="both"/>
        <w:rPr>
          <w:rFonts w:ascii="Times New Roman" w:hAnsi="Times New Roman" w:cs="Times New Roman"/>
        </w:rPr>
      </w:pPr>
      <w:r>
        <w:rPr>
          <w:rFonts w:ascii="Times New Roman" w:hAnsi="Times New Roman" w:cs="Times New Roman"/>
        </w:rPr>
        <w:t>извршава законе и друге прописе чије је извршавање поверено општини;</w:t>
      </w:r>
    </w:p>
    <w:p w:rsidR="00C00703" w:rsidRDefault="00F435A2">
      <w:pPr>
        <w:numPr>
          <w:ilvl w:val="0"/>
          <w:numId w:val="2"/>
        </w:numPr>
        <w:spacing w:after="0" w:line="240" w:lineRule="auto"/>
        <w:jc w:val="both"/>
        <w:rPr>
          <w:rFonts w:ascii="Times New Roman" w:hAnsi="Times New Roman" w:cs="Times New Roman"/>
        </w:rPr>
      </w:pPr>
      <w:r>
        <w:rPr>
          <w:rFonts w:ascii="Times New Roman" w:hAnsi="Times New Roman" w:cs="Times New Roman"/>
        </w:rPr>
        <w:t>обавља стручне и друге послове које утврди Скупштина општине, председник Општине и Општинско веће;</w:t>
      </w:r>
    </w:p>
    <w:p w:rsidR="00C00703" w:rsidRDefault="00F435A2">
      <w:pPr>
        <w:numPr>
          <w:ilvl w:val="0"/>
          <w:numId w:val="2"/>
        </w:numPr>
        <w:spacing w:after="0" w:line="240" w:lineRule="auto"/>
        <w:jc w:val="both"/>
        <w:rPr>
          <w:rFonts w:ascii="Times New Roman" w:hAnsi="Times New Roman" w:cs="Times New Roman"/>
        </w:rPr>
      </w:pPr>
      <w:r>
        <w:rPr>
          <w:rFonts w:ascii="Times New Roman" w:hAnsi="Times New Roman" w:cs="Times New Roman"/>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C00703" w:rsidRDefault="00C00703">
      <w:pPr>
        <w:spacing w:after="0" w:line="240" w:lineRule="auto"/>
        <w:ind w:left="720"/>
        <w:jc w:val="both"/>
        <w:rPr>
          <w:rFonts w:ascii="Times New Roman" w:hAnsi="Times New Roman" w:cs="Times New Roman"/>
        </w:rPr>
      </w:pPr>
    </w:p>
    <w:p w:rsidR="00C00703" w:rsidRDefault="00F435A2">
      <w:pPr>
        <w:pStyle w:val="NoSpacing1"/>
        <w:ind w:firstLine="720"/>
        <w:rPr>
          <w:rFonts w:ascii="Times New Roman" w:hAnsi="Times New Roman" w:cs="Times New Roman"/>
          <w:bCs/>
        </w:rPr>
      </w:pPr>
      <w:r>
        <w:rPr>
          <w:rFonts w:ascii="Times New Roman" w:hAnsi="Times New Roman" w:cs="Times New Roman"/>
          <w:bCs/>
        </w:rPr>
        <w:t>Општинска управа општине Сврљиг има следеће унутрашње јединице:</w:t>
      </w:r>
    </w:p>
    <w:p w:rsidR="00C00703" w:rsidRDefault="00C00703">
      <w:pPr>
        <w:pStyle w:val="NoSpacing1"/>
        <w:ind w:firstLine="720"/>
        <w:rPr>
          <w:rFonts w:ascii="Times New Roman" w:hAnsi="Times New Roman" w:cs="Times New Roman"/>
          <w:bCs/>
        </w:rPr>
      </w:pPr>
    </w:p>
    <w:p w:rsidR="00C00703" w:rsidRDefault="00F435A2">
      <w:pPr>
        <w:pStyle w:val="NoSpacing1"/>
        <w:numPr>
          <w:ilvl w:val="1"/>
          <w:numId w:val="3"/>
        </w:numPr>
        <w:rPr>
          <w:rFonts w:ascii="Times New Roman" w:hAnsi="Times New Roman" w:cs="Times New Roman"/>
          <w:bCs/>
        </w:rPr>
      </w:pPr>
      <w:r>
        <w:rPr>
          <w:rFonts w:ascii="Times New Roman" w:hAnsi="Times New Roman" w:cs="Times New Roman"/>
          <w:bCs/>
        </w:rPr>
        <w:t>Одељење за буџет и финансије</w:t>
      </w:r>
    </w:p>
    <w:p w:rsidR="00C00703" w:rsidRDefault="00F435A2">
      <w:pPr>
        <w:pStyle w:val="NoSpacing1"/>
        <w:numPr>
          <w:ilvl w:val="1"/>
          <w:numId w:val="3"/>
        </w:numPr>
        <w:rPr>
          <w:rFonts w:ascii="Times New Roman" w:hAnsi="Times New Roman" w:cs="Times New Roman"/>
          <w:bCs/>
        </w:rPr>
      </w:pPr>
      <w:r>
        <w:rPr>
          <w:rFonts w:ascii="Times New Roman" w:hAnsi="Times New Roman" w:cs="Times New Roman"/>
          <w:bCs/>
        </w:rPr>
        <w:t>Одсек за привреду</w:t>
      </w:r>
      <w:r w:rsidR="00EF6851">
        <w:rPr>
          <w:rFonts w:ascii="Times New Roman" w:hAnsi="Times New Roman" w:cs="Times New Roman"/>
          <w:bCs/>
        </w:rPr>
        <w:t xml:space="preserve"> и пољопривреду</w:t>
      </w:r>
    </w:p>
    <w:p w:rsidR="00C00703" w:rsidRDefault="00F435A2">
      <w:pPr>
        <w:pStyle w:val="NoSpacing1"/>
        <w:numPr>
          <w:ilvl w:val="1"/>
          <w:numId w:val="3"/>
        </w:numPr>
        <w:rPr>
          <w:rFonts w:ascii="Times New Roman" w:hAnsi="Times New Roman" w:cs="Times New Roman"/>
          <w:bCs/>
        </w:rPr>
      </w:pPr>
      <w:r>
        <w:rPr>
          <w:rFonts w:ascii="Times New Roman" w:hAnsi="Times New Roman" w:cs="Times New Roman"/>
          <w:bCs/>
        </w:rPr>
        <w:t>Одсек за урбанизам, стамбено-комуналне д</w:t>
      </w:r>
      <w:r w:rsidR="00EF6851">
        <w:rPr>
          <w:rFonts w:ascii="Times New Roman" w:hAnsi="Times New Roman" w:cs="Times New Roman"/>
          <w:bCs/>
        </w:rPr>
        <w:t>е</w:t>
      </w:r>
      <w:r>
        <w:rPr>
          <w:rFonts w:ascii="Times New Roman" w:hAnsi="Times New Roman" w:cs="Times New Roman"/>
          <w:bCs/>
        </w:rPr>
        <w:t>латности и грађевинарство</w:t>
      </w:r>
    </w:p>
    <w:p w:rsidR="00C00703" w:rsidRDefault="00F435A2">
      <w:pPr>
        <w:pStyle w:val="NoSpacing1"/>
        <w:numPr>
          <w:ilvl w:val="1"/>
          <w:numId w:val="3"/>
        </w:numPr>
        <w:rPr>
          <w:rFonts w:ascii="Times New Roman" w:hAnsi="Times New Roman" w:cs="Times New Roman"/>
          <w:bCs/>
        </w:rPr>
      </w:pPr>
      <w:r>
        <w:rPr>
          <w:rFonts w:ascii="Times New Roman" w:hAnsi="Times New Roman" w:cs="Times New Roman"/>
          <w:bCs/>
        </w:rPr>
        <w:t xml:space="preserve">Одсек за </w:t>
      </w:r>
      <w:r w:rsidR="00EF6851">
        <w:rPr>
          <w:rFonts w:ascii="Times New Roman" w:hAnsi="Times New Roman" w:cs="Times New Roman"/>
          <w:bCs/>
        </w:rPr>
        <w:t>изградњу, комуналне делатности, пројектовање и надзор</w:t>
      </w:r>
    </w:p>
    <w:p w:rsidR="00C00703" w:rsidRDefault="00F435A2">
      <w:pPr>
        <w:pStyle w:val="NoSpacing1"/>
        <w:numPr>
          <w:ilvl w:val="1"/>
          <w:numId w:val="3"/>
        </w:numPr>
        <w:rPr>
          <w:rFonts w:ascii="Times New Roman" w:hAnsi="Times New Roman" w:cs="Times New Roman"/>
          <w:bCs/>
        </w:rPr>
      </w:pPr>
      <w:r>
        <w:rPr>
          <w:rFonts w:ascii="Times New Roman" w:hAnsi="Times New Roman" w:cs="Times New Roman"/>
          <w:bCs/>
        </w:rPr>
        <w:t>Одељење за друштвене делатности и општу управу.</w:t>
      </w:r>
    </w:p>
    <w:p w:rsidR="00C00703" w:rsidRDefault="00C00703">
      <w:pPr>
        <w:pStyle w:val="NoSpacing1"/>
        <w:ind w:left="1080"/>
        <w:rPr>
          <w:rFonts w:ascii="Times New Roman" w:hAnsi="Times New Roman" w:cs="Times New Roman"/>
          <w:bCs/>
        </w:rPr>
      </w:pPr>
    </w:p>
    <w:p w:rsidR="006136F8" w:rsidRPr="006136F8" w:rsidRDefault="006136F8">
      <w:pPr>
        <w:pStyle w:val="NoSpacing1"/>
        <w:ind w:left="1080"/>
        <w:rPr>
          <w:rFonts w:ascii="Times New Roman" w:hAnsi="Times New Roman" w:cs="Times New Roman"/>
          <w:bCs/>
        </w:rPr>
      </w:pPr>
    </w:p>
    <w:p w:rsidR="00C00703" w:rsidRDefault="00F435A2">
      <w:pPr>
        <w:pStyle w:val="NoSpacing1"/>
        <w:ind w:left="1080"/>
        <w:rPr>
          <w:rFonts w:ascii="Times New Roman" w:hAnsi="Times New Roman" w:cs="Times New Roman"/>
          <w:bCs/>
        </w:rPr>
      </w:pPr>
      <w:r>
        <w:rPr>
          <w:rFonts w:ascii="Times New Roman" w:hAnsi="Times New Roman" w:cs="Times New Roman"/>
          <w:bCs/>
        </w:rPr>
        <w:lastRenderedPageBreak/>
        <w:t>Одељење за буџет и финансије у свом саставу има два Одсека и једну службу, и то:</w:t>
      </w:r>
    </w:p>
    <w:p w:rsidR="00C00703" w:rsidRDefault="00F435A2">
      <w:pPr>
        <w:pStyle w:val="NoSpacing1"/>
        <w:ind w:left="1080"/>
        <w:rPr>
          <w:rFonts w:ascii="Times New Roman" w:hAnsi="Times New Roman" w:cs="Times New Roman"/>
          <w:bCs/>
        </w:rPr>
      </w:pPr>
      <w:r>
        <w:rPr>
          <w:rFonts w:ascii="Times New Roman" w:hAnsi="Times New Roman" w:cs="Times New Roman"/>
          <w:bCs/>
        </w:rPr>
        <w:t>1. Одсек за рачуноводство</w:t>
      </w:r>
    </w:p>
    <w:p w:rsidR="00C00703" w:rsidRDefault="00F435A2">
      <w:pPr>
        <w:pStyle w:val="NoSpacing1"/>
        <w:ind w:left="1080"/>
        <w:rPr>
          <w:rFonts w:ascii="Times New Roman" w:hAnsi="Times New Roman" w:cs="Times New Roman"/>
          <w:bCs/>
        </w:rPr>
      </w:pPr>
      <w:r>
        <w:rPr>
          <w:rFonts w:ascii="Times New Roman" w:hAnsi="Times New Roman" w:cs="Times New Roman"/>
          <w:bCs/>
        </w:rPr>
        <w:t>2. Одсек за локалну пореску администрацију</w:t>
      </w:r>
    </w:p>
    <w:p w:rsidR="00C00703" w:rsidRDefault="00F435A2">
      <w:pPr>
        <w:pStyle w:val="NoSpacing1"/>
        <w:ind w:left="1080"/>
        <w:rPr>
          <w:rFonts w:ascii="Times New Roman" w:hAnsi="Times New Roman" w:cs="Times New Roman"/>
          <w:bCs/>
        </w:rPr>
      </w:pPr>
      <w:r>
        <w:rPr>
          <w:rFonts w:ascii="Times New Roman" w:hAnsi="Times New Roman" w:cs="Times New Roman"/>
          <w:bCs/>
        </w:rPr>
        <w:t>3. Служба имовинско-правних послова</w:t>
      </w:r>
    </w:p>
    <w:p w:rsidR="00C00703" w:rsidRDefault="00C00703">
      <w:pPr>
        <w:pStyle w:val="NoSpacing1"/>
        <w:ind w:left="1080"/>
        <w:rPr>
          <w:rFonts w:ascii="Times New Roman" w:hAnsi="Times New Roman" w:cs="Times New Roman"/>
          <w:bCs/>
        </w:rPr>
      </w:pPr>
    </w:p>
    <w:p w:rsidR="00C00703" w:rsidRDefault="00F435A2">
      <w:pPr>
        <w:pStyle w:val="NoSpacing1"/>
        <w:numPr>
          <w:ilvl w:val="0"/>
          <w:numId w:val="4"/>
        </w:numPr>
        <w:rPr>
          <w:rFonts w:ascii="Times New Roman" w:hAnsi="Times New Roman" w:cs="Times New Roman"/>
          <w:b/>
          <w:bCs/>
        </w:rPr>
      </w:pPr>
      <w:r>
        <w:rPr>
          <w:rFonts w:ascii="Times New Roman" w:hAnsi="Times New Roman" w:cs="Times New Roman"/>
          <w:b/>
          <w:bCs/>
        </w:rPr>
        <w:t>Одељење за буџет и финансије</w:t>
      </w:r>
    </w:p>
    <w:p w:rsidR="00C00703" w:rsidRDefault="00F435A2">
      <w:pPr>
        <w:pStyle w:val="NoSpacing1"/>
        <w:ind w:left="1440"/>
        <w:rPr>
          <w:rFonts w:ascii="Times New Roman" w:hAnsi="Times New Roman" w:cs="Times New Roman"/>
          <w:bCs/>
        </w:rPr>
      </w:pPr>
      <w:r>
        <w:rPr>
          <w:rFonts w:ascii="Times New Roman" w:hAnsi="Times New Roman" w:cs="Times New Roman"/>
          <w:bCs/>
        </w:rPr>
        <w:t>Начелник Одељења је Марина Савић, дипломирани економиста</w:t>
      </w:r>
    </w:p>
    <w:p w:rsidR="00C00703" w:rsidRDefault="00F435A2">
      <w:pPr>
        <w:pStyle w:val="NoSpacing1"/>
        <w:ind w:firstLine="720"/>
        <w:rPr>
          <w:rFonts w:ascii="Times New Roman" w:hAnsi="Times New Roman" w:cs="Times New Roman"/>
          <w:bCs/>
        </w:rPr>
      </w:pPr>
      <w:r>
        <w:rPr>
          <w:rFonts w:ascii="Times New Roman" w:hAnsi="Times New Roman" w:cs="Times New Roman"/>
          <w:bCs/>
        </w:rPr>
        <w:t xml:space="preserve">             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pPr>
        <w:pStyle w:val="NoSpacing1"/>
        <w:ind w:firstLine="720"/>
        <w:rPr>
          <w:rFonts w:ascii="Times New Roman" w:hAnsi="Times New Roman" w:cs="Times New Roman"/>
          <w:bCs/>
        </w:rPr>
      </w:pPr>
      <w:r>
        <w:rPr>
          <w:rFonts w:ascii="Times New Roman" w:hAnsi="Times New Roman" w:cs="Times New Roman"/>
          <w:bCs/>
        </w:rPr>
        <w:t>Телефон: 018/821-104 локал 105</w:t>
      </w:r>
    </w:p>
    <w:p w:rsidR="00C00703" w:rsidRDefault="00C00703">
      <w:pPr>
        <w:pStyle w:val="NoSpacing1"/>
        <w:rPr>
          <w:rFonts w:ascii="Times New Roman" w:hAnsi="Times New Roman" w:cs="Times New Roman"/>
          <w:bCs/>
        </w:rPr>
      </w:pPr>
    </w:p>
    <w:p w:rsidR="00C00703" w:rsidRDefault="00F435A2">
      <w:pPr>
        <w:pStyle w:val="NoSpacing1"/>
        <w:numPr>
          <w:ilvl w:val="0"/>
          <w:numId w:val="4"/>
        </w:numPr>
        <w:rPr>
          <w:rFonts w:ascii="Times New Roman" w:hAnsi="Times New Roman" w:cs="Times New Roman"/>
          <w:b/>
          <w:bCs/>
        </w:rPr>
      </w:pPr>
      <w:r>
        <w:rPr>
          <w:rFonts w:ascii="Times New Roman" w:hAnsi="Times New Roman" w:cs="Times New Roman"/>
          <w:b/>
          <w:bCs/>
        </w:rPr>
        <w:t>Одсек за привреду</w:t>
      </w:r>
      <w:r w:rsidR="00EF6851">
        <w:rPr>
          <w:rFonts w:ascii="Times New Roman" w:hAnsi="Times New Roman" w:cs="Times New Roman"/>
          <w:b/>
          <w:bCs/>
        </w:rPr>
        <w:t xml:space="preserve"> и пољопривреду</w:t>
      </w:r>
    </w:p>
    <w:p w:rsidR="00C00703" w:rsidRDefault="00F435A2">
      <w:pPr>
        <w:pStyle w:val="NoSpacing1"/>
        <w:ind w:left="1440"/>
        <w:rPr>
          <w:rFonts w:ascii="Times New Roman" w:hAnsi="Times New Roman" w:cs="Times New Roman"/>
          <w:bCs/>
        </w:rPr>
      </w:pPr>
      <w:r>
        <w:rPr>
          <w:rFonts w:ascii="Times New Roman" w:hAnsi="Times New Roman" w:cs="Times New Roman"/>
          <w:bCs/>
        </w:rPr>
        <w:t xml:space="preserve">Шеф Одсека је Влада Крстић, дипломирани инжењер пољопривреде  </w:t>
      </w:r>
    </w:p>
    <w:p w:rsidR="00C00703" w:rsidRDefault="00F435A2">
      <w:pPr>
        <w:pStyle w:val="NoSpacing1"/>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pPr>
        <w:pStyle w:val="NoSpacing1"/>
        <w:ind w:left="720" w:firstLine="720"/>
        <w:rPr>
          <w:rFonts w:ascii="Times New Roman" w:hAnsi="Times New Roman" w:cs="Times New Roman"/>
          <w:bCs/>
        </w:rPr>
      </w:pPr>
      <w:r>
        <w:rPr>
          <w:rFonts w:ascii="Times New Roman" w:hAnsi="Times New Roman" w:cs="Times New Roman"/>
          <w:bCs/>
        </w:rPr>
        <w:t>Телефон: 018/821-104 локал 107</w:t>
      </w:r>
    </w:p>
    <w:p w:rsidR="00C00703" w:rsidRDefault="00C00703">
      <w:pPr>
        <w:pStyle w:val="NoSpacing1"/>
        <w:ind w:left="720" w:firstLine="720"/>
        <w:rPr>
          <w:rFonts w:ascii="Times New Roman" w:hAnsi="Times New Roman" w:cs="Times New Roman"/>
          <w:bCs/>
        </w:rPr>
      </w:pPr>
    </w:p>
    <w:p w:rsidR="00C00703" w:rsidRDefault="00F435A2">
      <w:pPr>
        <w:pStyle w:val="NoSpacing1"/>
        <w:numPr>
          <w:ilvl w:val="0"/>
          <w:numId w:val="4"/>
        </w:numPr>
        <w:rPr>
          <w:rFonts w:ascii="Times New Roman" w:hAnsi="Times New Roman" w:cs="Times New Roman"/>
          <w:b/>
          <w:bCs/>
        </w:rPr>
      </w:pPr>
      <w:r>
        <w:rPr>
          <w:rFonts w:ascii="Times New Roman" w:hAnsi="Times New Roman" w:cs="Times New Roman"/>
          <w:b/>
          <w:bCs/>
        </w:rPr>
        <w:t>Одсек за урбанизам, стамбено-комуналне делатности и грађевинарство</w:t>
      </w:r>
    </w:p>
    <w:p w:rsidR="00C00703" w:rsidRDefault="00F435A2">
      <w:pPr>
        <w:pStyle w:val="NoSpacing1"/>
        <w:ind w:left="1440"/>
        <w:rPr>
          <w:rFonts w:ascii="Times New Roman" w:hAnsi="Times New Roman" w:cs="Times New Roman"/>
          <w:bCs/>
        </w:rPr>
      </w:pPr>
      <w:r>
        <w:rPr>
          <w:rFonts w:ascii="Times New Roman" w:hAnsi="Times New Roman" w:cs="Times New Roman"/>
          <w:bCs/>
        </w:rPr>
        <w:t>Шеф Одсека је Гостана Михајловић, дипломирани инжењер грађевине</w:t>
      </w:r>
    </w:p>
    <w:p w:rsidR="00C00703" w:rsidRDefault="00F435A2">
      <w:pPr>
        <w:pStyle w:val="NoSpacing1"/>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pPr>
        <w:pStyle w:val="NoSpacing1"/>
        <w:ind w:left="720" w:firstLine="720"/>
        <w:rPr>
          <w:rFonts w:ascii="Times New Roman" w:hAnsi="Times New Roman" w:cs="Times New Roman"/>
          <w:bCs/>
        </w:rPr>
      </w:pPr>
      <w:r>
        <w:rPr>
          <w:rFonts w:ascii="Times New Roman" w:hAnsi="Times New Roman" w:cs="Times New Roman"/>
          <w:bCs/>
        </w:rPr>
        <w:t>Телефон: 018/821-104 локал 115</w:t>
      </w:r>
    </w:p>
    <w:p w:rsidR="00EF6851" w:rsidRPr="00EF6851" w:rsidRDefault="00EF6851">
      <w:pPr>
        <w:pStyle w:val="NoSpacing1"/>
        <w:numPr>
          <w:ilvl w:val="0"/>
          <w:numId w:val="4"/>
        </w:numPr>
        <w:rPr>
          <w:rFonts w:ascii="Times New Roman" w:hAnsi="Times New Roman" w:cs="Times New Roman"/>
          <w:b/>
          <w:bCs/>
        </w:rPr>
      </w:pPr>
      <w:r>
        <w:rPr>
          <w:rFonts w:ascii="Times New Roman" w:hAnsi="Times New Roman" w:cs="Times New Roman"/>
          <w:b/>
          <w:bCs/>
        </w:rPr>
        <w:t>Одсек за изградњу, комуналне делатности, пројектовање и надзор</w:t>
      </w:r>
    </w:p>
    <w:p w:rsidR="00EF6851" w:rsidRDefault="00EF6851" w:rsidP="00EF6851">
      <w:pPr>
        <w:pStyle w:val="NoSpacing1"/>
        <w:ind w:left="1418"/>
        <w:rPr>
          <w:rFonts w:ascii="Times New Roman" w:hAnsi="Times New Roman" w:cs="Times New Roman"/>
          <w:bCs/>
        </w:rPr>
      </w:pPr>
      <w:r>
        <w:rPr>
          <w:rFonts w:ascii="Times New Roman" w:hAnsi="Times New Roman" w:cs="Times New Roman"/>
          <w:bCs/>
        </w:rPr>
        <w:t xml:space="preserve">Шеф Одсека је Добривоје Стојановић, специјалиста струковни правник  </w:t>
      </w:r>
    </w:p>
    <w:p w:rsidR="00EF6851" w:rsidRDefault="00EF6851" w:rsidP="00EF6851">
      <w:pPr>
        <w:pStyle w:val="NoSpacing1"/>
        <w:ind w:left="1418"/>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EF6851" w:rsidRPr="00EF6851" w:rsidRDefault="00EF6851" w:rsidP="00EF6851">
      <w:pPr>
        <w:pStyle w:val="NoSpacing1"/>
        <w:ind w:left="1418"/>
        <w:rPr>
          <w:rFonts w:ascii="Times New Roman" w:hAnsi="Times New Roman" w:cs="Times New Roman"/>
          <w:bCs/>
        </w:rPr>
      </w:pPr>
      <w:r>
        <w:rPr>
          <w:rFonts w:ascii="Times New Roman" w:hAnsi="Times New Roman" w:cs="Times New Roman"/>
          <w:bCs/>
        </w:rPr>
        <w:t>Телефон: 018/821-104 локал 123</w:t>
      </w:r>
    </w:p>
    <w:p w:rsidR="00C00703" w:rsidRDefault="00F435A2">
      <w:pPr>
        <w:pStyle w:val="NoSpacing1"/>
        <w:numPr>
          <w:ilvl w:val="0"/>
          <w:numId w:val="4"/>
        </w:numPr>
        <w:rPr>
          <w:rFonts w:ascii="Times New Roman" w:hAnsi="Times New Roman" w:cs="Times New Roman"/>
          <w:b/>
          <w:bCs/>
        </w:rPr>
      </w:pPr>
      <w:r>
        <w:rPr>
          <w:rFonts w:ascii="Times New Roman" w:hAnsi="Times New Roman" w:cs="Times New Roman"/>
          <w:b/>
          <w:bCs/>
        </w:rPr>
        <w:t>Одсек за локалну пореску администрацију</w:t>
      </w:r>
    </w:p>
    <w:p w:rsidR="00C00703" w:rsidRDefault="00F435A2">
      <w:pPr>
        <w:pStyle w:val="NoSpacing1"/>
        <w:ind w:left="1440"/>
        <w:rPr>
          <w:rFonts w:ascii="Times New Roman" w:hAnsi="Times New Roman" w:cs="Times New Roman"/>
          <w:bCs/>
        </w:rPr>
      </w:pPr>
      <w:r>
        <w:rPr>
          <w:rFonts w:ascii="Times New Roman" w:hAnsi="Times New Roman" w:cs="Times New Roman"/>
          <w:bCs/>
        </w:rPr>
        <w:t>Шеф Одсека је Весница Илић, специјалиста струковни правник</w:t>
      </w:r>
    </w:p>
    <w:p w:rsidR="00C00703" w:rsidRDefault="00F435A2">
      <w:pPr>
        <w:pStyle w:val="NoSpacing1"/>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pPr>
        <w:pStyle w:val="NoSpacing1"/>
        <w:ind w:left="720" w:firstLine="720"/>
        <w:rPr>
          <w:rFonts w:ascii="Times New Roman" w:hAnsi="Times New Roman" w:cs="Times New Roman"/>
          <w:bCs/>
        </w:rPr>
      </w:pPr>
      <w:r>
        <w:rPr>
          <w:rFonts w:ascii="Times New Roman" w:hAnsi="Times New Roman" w:cs="Times New Roman"/>
          <w:bCs/>
        </w:rPr>
        <w:t>Телефон: 018/821-104 локал 124</w:t>
      </w:r>
    </w:p>
    <w:p w:rsidR="00C00703" w:rsidRDefault="00C00703">
      <w:pPr>
        <w:pStyle w:val="NoSpacing1"/>
        <w:ind w:left="720" w:firstLine="720"/>
        <w:rPr>
          <w:rFonts w:ascii="Times New Roman" w:hAnsi="Times New Roman" w:cs="Times New Roman"/>
          <w:bCs/>
        </w:rPr>
      </w:pPr>
    </w:p>
    <w:p w:rsidR="00C00703" w:rsidRDefault="00C00703">
      <w:pPr>
        <w:pStyle w:val="NoSpacing1"/>
        <w:ind w:left="1440"/>
        <w:rPr>
          <w:rFonts w:ascii="Times New Roman" w:hAnsi="Times New Roman" w:cs="Times New Roman"/>
          <w:bCs/>
        </w:rPr>
      </w:pPr>
    </w:p>
    <w:p w:rsidR="006136F8" w:rsidRDefault="006136F8">
      <w:pPr>
        <w:pStyle w:val="NoSpacing1"/>
        <w:ind w:left="1440"/>
        <w:rPr>
          <w:rFonts w:ascii="Times New Roman" w:hAnsi="Times New Roman" w:cs="Times New Roman"/>
          <w:bCs/>
        </w:rPr>
      </w:pPr>
    </w:p>
    <w:p w:rsidR="006136F8" w:rsidRDefault="006136F8">
      <w:pPr>
        <w:pStyle w:val="NoSpacing1"/>
        <w:ind w:left="1440"/>
        <w:rPr>
          <w:rFonts w:ascii="Times New Roman" w:hAnsi="Times New Roman" w:cs="Times New Roman"/>
          <w:bCs/>
        </w:rPr>
      </w:pPr>
    </w:p>
    <w:p w:rsidR="00C00703" w:rsidRDefault="00F435A2">
      <w:pPr>
        <w:pStyle w:val="NoSpacing1"/>
        <w:ind w:firstLine="720"/>
        <w:jc w:val="center"/>
        <w:rPr>
          <w:rFonts w:ascii="Times New Roman" w:hAnsi="Times New Roman" w:cs="Times New Roman"/>
          <w:b/>
          <w:bCs/>
        </w:rPr>
      </w:pPr>
      <w:r>
        <w:rPr>
          <w:rFonts w:ascii="Times New Roman" w:hAnsi="Times New Roman" w:cs="Times New Roman"/>
          <w:b/>
          <w:bCs/>
        </w:rPr>
        <w:t>IV  ОПИС ФУНКЦИЈА СТАРЕШИНА</w:t>
      </w:r>
    </w:p>
    <w:p w:rsidR="00C00703" w:rsidRDefault="00C00703">
      <w:pPr>
        <w:pStyle w:val="NoSpacing1"/>
        <w:ind w:firstLine="720"/>
        <w:jc w:val="center"/>
        <w:rPr>
          <w:rFonts w:ascii="Times New Roman" w:hAnsi="Times New Roman" w:cs="Times New Roman"/>
          <w:b/>
          <w:bCs/>
        </w:rPr>
      </w:pP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Општине</w:t>
      </w:r>
      <w:r w:rsidR="00EF6851">
        <w:rPr>
          <w:rFonts w:ascii="Times New Roman" w:hAnsi="Times New Roman" w:cs="Times New Roman"/>
          <w:b/>
        </w:rPr>
        <w:t xml:space="preserve"> </w:t>
      </w:r>
      <w:r>
        <w:rPr>
          <w:rFonts w:ascii="Times New Roman" w:hAnsi="Times New Roman" w:cs="Times New Roman"/>
          <w:b/>
        </w:rPr>
        <w:t>Сврљиг је Јелена Трифуновић.</w:t>
      </w:r>
    </w:p>
    <w:p w:rsidR="00C00703" w:rsidRDefault="00F435A2">
      <w:pPr>
        <w:ind w:firstLine="708"/>
        <w:jc w:val="both"/>
        <w:rPr>
          <w:rFonts w:ascii="Times New Roman" w:hAnsi="Times New Roman" w:cs="Times New Roman"/>
        </w:rPr>
      </w:pPr>
      <w:r>
        <w:rPr>
          <w:rFonts w:ascii="Times New Roman" w:hAnsi="Times New Roman" w:cs="Times New Roman"/>
        </w:rPr>
        <w:t>Председник општине врши извршну функцију у општини.</w:t>
      </w:r>
    </w:p>
    <w:p w:rsidR="00C00703" w:rsidRDefault="00F435A2">
      <w:pPr>
        <w:ind w:firstLine="708"/>
        <w:jc w:val="both"/>
        <w:rPr>
          <w:rFonts w:ascii="Times New Roman" w:hAnsi="Times New Roman" w:cs="Times New Roman"/>
        </w:rPr>
      </w:pPr>
      <w:r>
        <w:rPr>
          <w:rFonts w:ascii="Times New Roman" w:hAnsi="Times New Roman" w:cs="Times New Roman"/>
        </w:rPr>
        <w:t>Председник општине председава Општинским већем.</w:t>
      </w:r>
    </w:p>
    <w:p w:rsidR="00C00703" w:rsidRDefault="00F435A2">
      <w:pPr>
        <w:ind w:firstLine="708"/>
        <w:jc w:val="both"/>
        <w:rPr>
          <w:rFonts w:ascii="Times New Roman" w:hAnsi="Times New Roman" w:cs="Times New Roman"/>
        </w:rPr>
      </w:pPr>
      <w:r>
        <w:rPr>
          <w:rFonts w:ascii="Times New Roman" w:hAnsi="Times New Roman" w:cs="Times New Roman"/>
        </w:rPr>
        <w:t xml:space="preserve">Председник општине има следећа овлашћења и обавезе: </w:t>
      </w:r>
    </w:p>
    <w:p w:rsidR="00C00703" w:rsidRDefault="00F435A2">
      <w:pPr>
        <w:numPr>
          <w:ilvl w:val="0"/>
          <w:numId w:val="5"/>
        </w:numPr>
        <w:spacing w:after="0" w:line="240" w:lineRule="auto"/>
        <w:rPr>
          <w:rFonts w:ascii="Times New Roman" w:hAnsi="Times New Roman" w:cs="Times New Roman"/>
        </w:rPr>
      </w:pPr>
      <w:r>
        <w:rPr>
          <w:rFonts w:ascii="Times New Roman" w:hAnsi="Times New Roman" w:cs="Times New Roman"/>
        </w:rPr>
        <w:t>представља и заступа Општину;</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предлаже начин решавања питања о којима одлучује Скупштина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наредбодавац је за извршење буџета;</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оснива општинску службу за инспекцију  и ревизију коришћења буџетских средстава;</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усмерава и усклађује рад Општинске управе;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доноси појединачне акте за које је овлашћен законом, статутом или одлуком Скупштине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информише јавност о свом раду;</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врши и друге послове утврђене статутом и другим актима Општине.</w:t>
      </w:r>
    </w:p>
    <w:p w:rsidR="00C00703" w:rsidRDefault="00F435A2">
      <w:pPr>
        <w:spacing w:after="0" w:line="240" w:lineRule="auto"/>
        <w:ind w:left="708"/>
        <w:jc w:val="both"/>
        <w:rPr>
          <w:rFonts w:ascii="Times New Roman" w:hAnsi="Times New Roman" w:cs="Times New Roman"/>
        </w:rPr>
      </w:pPr>
      <w:r>
        <w:rPr>
          <w:rFonts w:ascii="Times New Roman" w:hAnsi="Times New Roman" w:cs="Times New Roman"/>
        </w:rPr>
        <w:t>Председник општине има заменика који га замењује у случају његове одсутности и спречености да обавља своју дужност.</w:t>
      </w:r>
    </w:p>
    <w:p w:rsidR="00C00703" w:rsidRDefault="00C00703">
      <w:pPr>
        <w:spacing w:after="0" w:line="240" w:lineRule="auto"/>
        <w:ind w:left="708"/>
        <w:jc w:val="both"/>
        <w:rPr>
          <w:rFonts w:ascii="Times New Roman" w:hAnsi="Times New Roman" w:cs="Times New Roman"/>
        </w:rPr>
      </w:pPr>
    </w:p>
    <w:p w:rsidR="00C00703" w:rsidRPr="006136F8" w:rsidRDefault="00F435A2">
      <w:pPr>
        <w:spacing w:after="0" w:line="240" w:lineRule="auto"/>
        <w:ind w:left="708"/>
        <w:jc w:val="both"/>
        <w:rPr>
          <w:rFonts w:ascii="Times New Roman" w:hAnsi="Times New Roman" w:cs="Times New Roman"/>
          <w:b/>
        </w:rPr>
      </w:pPr>
      <w:r>
        <w:rPr>
          <w:rFonts w:ascii="Times New Roman" w:hAnsi="Times New Roman" w:cs="Times New Roman"/>
          <w:b/>
        </w:rPr>
        <w:t xml:space="preserve">Заменик председника општине Сврљиг је </w:t>
      </w:r>
      <w:r w:rsidR="006136F8">
        <w:rPr>
          <w:rFonts w:ascii="Times New Roman" w:hAnsi="Times New Roman" w:cs="Times New Roman"/>
          <w:b/>
        </w:rPr>
        <w:t>Градимир Милосављевић</w:t>
      </w:r>
    </w:p>
    <w:p w:rsidR="00C00703" w:rsidRDefault="00C00703">
      <w:pPr>
        <w:spacing w:after="0" w:line="240" w:lineRule="auto"/>
        <w:ind w:left="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С к у п ш т и н а   о п ш т и н е</w:t>
      </w:r>
    </w:p>
    <w:p w:rsidR="00C00703" w:rsidRDefault="00F435A2">
      <w:pPr>
        <w:ind w:firstLine="708"/>
        <w:jc w:val="both"/>
        <w:rPr>
          <w:rFonts w:ascii="Times New Roman" w:hAnsi="Times New Roman" w:cs="Times New Roman"/>
        </w:rPr>
      </w:pPr>
      <w:r>
        <w:rPr>
          <w:rFonts w:ascii="Times New Roman" w:hAnsi="Times New Roman" w:cs="Times New Roman"/>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pPr>
        <w:pStyle w:val="NoSpacing1"/>
        <w:ind w:firstLine="720"/>
        <w:jc w:val="both"/>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pPr>
        <w:pStyle w:val="NoSpacing1"/>
        <w:ind w:firstLine="720"/>
        <w:rPr>
          <w:rFonts w:ascii="Times New Roman" w:hAnsi="Times New Roman" w:cs="Times New Roman"/>
          <w:bCs/>
        </w:rPr>
      </w:pPr>
      <w:r>
        <w:rPr>
          <w:rFonts w:ascii="Times New Roman" w:hAnsi="Times New Roman" w:cs="Times New Roman"/>
          <w:bCs/>
        </w:rPr>
        <w:t xml:space="preserve">Скупштина општине, у складу са законом: </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 доноси Статут општине и пословник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 доноси буџет  и  усваја завршни рачун буџета;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3) утврђује стопе изворних  прихода Општине као и начин и мерила  за одређивање  висине локалних  такса и надокнада;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4) подноси иницијативу  за покретање  поступка оснивања, укидања или  промене  територије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5) доноси  програм развоја  Општине  и појединих делатности;</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6) доноси просторни план  и урбанистичке  планове  Општине  и уређује коришћење грађевинског </w:t>
      </w:r>
      <w:r>
        <w:rPr>
          <w:rFonts w:ascii="Times New Roman" w:eastAsia="SimSun" w:hAnsi="Times New Roman" w:cs="Times New Roman"/>
        </w:rPr>
        <w:lastRenderedPageBreak/>
        <w:t>земљишта;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7) доноси прописе и друге опште акте;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8) расписује општински  референдум и референдум на делу територије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9) изјашњава се о предлозима садржаним  у грађанској иницијативи и утврђује  предлог одлуке о самодоприносу;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10) оснива службе, јавна предузећа, установе и организације и врши  надзор над њиховим радом;</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11) именује и разрешава  управни и надзорни одбор, директоре  јавних предузећа, установа, организација и служби  чији је оснивач  и даје сагласност на њихове статуте у складу са законом;</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12) бира и разрешава председника Скупштине и заменика председника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13) бира и разрешава Председника општине и на предлог Председника општине бира заменика председника општине  као и чланове општинског већа;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14) поставља и разрешава секретара и заменика секретара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bCs/>
        </w:rPr>
      </w:pPr>
      <w:r>
        <w:rPr>
          <w:rFonts w:ascii="Times New Roman" w:eastAsia="SimSun" w:hAnsi="Times New Roman" w:cs="Times New Roman"/>
          <w:bCs/>
        </w:rPr>
        <w:t>15) одлучује о прибављању ствари и располагању стварима у својини општине, под условима прописаним законом и посебном одлуком одређује лице надлежно за закључивање уговора о прибављању и располагању стварима у својини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bCs/>
          <w:color w:val="FF0000"/>
        </w:rPr>
      </w:pPr>
      <w:r>
        <w:rPr>
          <w:rFonts w:ascii="Times New Roman" w:eastAsia="SimSun" w:hAnsi="Times New Roman" w:cs="Times New Roman"/>
          <w:bCs/>
        </w:rPr>
        <w:t>16) одлучује о јавно –приватном партнерству са или без елемената концесије и доноси концесиони акт;</w:t>
      </w:r>
    </w:p>
    <w:p w:rsidR="00C00703" w:rsidRDefault="00F435A2">
      <w:pPr>
        <w:widowControl w:val="0"/>
        <w:autoSpaceDE w:val="0"/>
        <w:autoSpaceDN w:val="0"/>
        <w:spacing w:before="100" w:after="100" w:line="240" w:lineRule="auto"/>
        <w:jc w:val="both"/>
        <w:rPr>
          <w:rFonts w:ascii="Times New Roman" w:eastAsia="Arial-BoldMT" w:hAnsi="Times New Roman" w:cs="Times New Roman"/>
          <w:bCs/>
        </w:rPr>
      </w:pPr>
      <w:r>
        <w:rPr>
          <w:rFonts w:ascii="Times New Roman" w:eastAsia="ArialMT" w:hAnsi="Times New Roman" w:cs="Times New Roman"/>
          <w:bCs/>
        </w:rPr>
        <w:t>17) даје претходну сагласностЈавном предузећу да може улагати капитал у друга друштва капитала заобављање делатности од општег интереса или делатности која није делатностод општег интереса,</w:t>
      </w:r>
    </w:p>
    <w:p w:rsidR="00C00703" w:rsidRDefault="00F435A2">
      <w:pPr>
        <w:widowControl w:val="0"/>
        <w:autoSpaceDE w:val="0"/>
        <w:autoSpaceDN w:val="0"/>
        <w:spacing w:before="100" w:after="100" w:line="240" w:lineRule="auto"/>
        <w:jc w:val="both"/>
        <w:rPr>
          <w:rFonts w:ascii="Times New Roman" w:eastAsia="ArialMT" w:hAnsi="Times New Roman" w:cs="Times New Roman"/>
          <w:bCs/>
        </w:rPr>
      </w:pPr>
      <w:r>
        <w:rPr>
          <w:rFonts w:ascii="Times New Roman" w:eastAsia="ArialMT" w:hAnsi="Times New Roman" w:cs="Times New Roman"/>
          <w:bCs/>
        </w:rPr>
        <w:t>18) даје сагласност Јавном предузећу да може, поред делатности за чије је обављање основано, да обавља и друге делатности ,</w:t>
      </w:r>
    </w:p>
    <w:p w:rsidR="00C00703" w:rsidRDefault="00F435A2">
      <w:pPr>
        <w:widowControl w:val="0"/>
        <w:autoSpaceDE w:val="0"/>
        <w:autoSpaceDN w:val="0"/>
        <w:spacing w:before="100" w:after="100" w:line="240" w:lineRule="auto"/>
        <w:jc w:val="both"/>
        <w:rPr>
          <w:rFonts w:ascii="Times New Roman" w:eastAsia="ArialMT" w:hAnsi="Times New Roman" w:cs="Times New Roman"/>
          <w:bCs/>
        </w:rPr>
      </w:pPr>
      <w:r>
        <w:rPr>
          <w:rFonts w:ascii="Times New Roman" w:eastAsia="ArialMT" w:hAnsi="Times New Roman" w:cs="Times New Roman"/>
          <w:bCs/>
        </w:rPr>
        <w:t>19) даје сагласност јавном предузећу опромени седишта и пословног имена, на начин утврђен оснивачким актом јавног предузећа.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20) утврђује  општинске таксе и друге локалне приходе који јој припадају;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21) утврђује накнаду за уређивање и коришћење грађевинског земљишта;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22) прописује радно време угоститељских , трговинских  и занатских објеката;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23) даје мишљење о републичком и регионалном просторном плану;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24) доноси акт о јавном задуживању  Општине у складу са законом  којим се уређује јавни дуг;</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25) даје мишљење  о законима којима се уређују питања  од значаја за локалну самоуправу;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26) разматра извештај о раду  и даје сагласност  на програм рада  корисника буџета;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27) одлучује  о сарадњи  и удруживању  са градовима  и општинама, удружењима и невладиним организацијама;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28) информише јавност о свом раду;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29) 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30) доносиакт  о организацији и функционисању цивилне заштите обезбеђује  финансијска средства за извршавање задатака заштите и спасавања и цивилне заштите ,формира и опрема јединице цивилне заштите опште намене и одређује лица оспособљена за заштиту и спасавање на територији јединице локалне самоуправе</w:t>
      </w:r>
    </w:p>
    <w:p w:rsidR="00C00703" w:rsidRDefault="00F435A2">
      <w:pPr>
        <w:widowControl w:val="0"/>
        <w:autoSpaceDE w:val="0"/>
        <w:autoSpaceDN w:val="0"/>
        <w:spacing w:before="100" w:after="100" w:line="240" w:lineRule="auto"/>
        <w:rPr>
          <w:rFonts w:ascii="Times New Roman" w:eastAsia="Arial" w:hAnsi="Times New Roman" w:cs="Times New Roman"/>
        </w:rPr>
      </w:pPr>
      <w:r>
        <w:rPr>
          <w:rFonts w:ascii="Times New Roman" w:eastAsia="Arial" w:hAnsi="Times New Roman" w:cs="Times New Roman"/>
        </w:rPr>
        <w:t>31) доноси одлуку о образовању општинског штаба за ванредне ситуације;</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32) остварује сарадњу са регијама и општинама суседних земаља, у складу са овим и другим законима;</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33) усклађује своје планове заштите и спасавања са Планом заштите и спасавања у ванредним ситуацијамаРепублике Србије;</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34) израђује и доноси Процену угрожености и План заштите и спасавања у ванредним ситуацијама;</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35) усклађује пл</w:t>
      </w:r>
      <w:r>
        <w:rPr>
          <w:rFonts w:ascii="Times New Roman" w:eastAsia="Arial,Bold" w:hAnsi="Times New Roman" w:cs="Times New Roman"/>
        </w:rPr>
        <w:t xml:space="preserve">анове заштите и спасавања у ванредним ситуацијама са суседним јединицама </w:t>
      </w:r>
      <w:r>
        <w:rPr>
          <w:rFonts w:ascii="Times New Roman" w:eastAsia="Arial,Bold" w:hAnsi="Times New Roman" w:cs="Times New Roman"/>
        </w:rPr>
        <w:lastRenderedPageBreak/>
        <w:t>локалнесамоуправе;</w:t>
      </w:r>
    </w:p>
    <w:p w:rsidR="00C00703" w:rsidRDefault="00F435A2">
      <w:pPr>
        <w:widowControl w:val="0"/>
        <w:autoSpaceDE w:val="0"/>
        <w:autoSpaceDN w:val="0"/>
        <w:spacing w:before="100" w:after="100" w:line="240" w:lineRule="auto"/>
        <w:jc w:val="both"/>
        <w:rPr>
          <w:rFonts w:ascii="Times New Roman" w:eastAsia="TimesNewRoman" w:hAnsi="Times New Roman" w:cs="Times New Roman"/>
        </w:rPr>
      </w:pPr>
      <w:r>
        <w:rPr>
          <w:rFonts w:ascii="Times New Roman" w:eastAsia="SimSun" w:hAnsi="Times New Roman" w:cs="Times New Roman"/>
        </w:rPr>
        <w:t xml:space="preserve">37) </w:t>
      </w:r>
      <w:r>
        <w:rPr>
          <w:rFonts w:ascii="Times New Roman" w:eastAsia="TimesNewRoman" w:hAnsi="Times New Roman" w:cs="Times New Roman"/>
        </w:rPr>
        <w:t>обезбеђује заштиту права пацијената</w:t>
      </w:r>
      <w:r>
        <w:rPr>
          <w:rFonts w:ascii="Times New Roman" w:eastAsia="Times New Roman" w:hAnsi="Times New Roman" w:cs="Times New Roman"/>
        </w:rPr>
        <w:t xml:space="preserve">, уређује начин организовања, финансирања и услове рада саветника пацијената и Савета за здравље,  </w:t>
      </w:r>
      <w:r>
        <w:rPr>
          <w:rFonts w:ascii="Times New Roman" w:eastAsia="TimesNewRoman" w:hAnsi="Times New Roman" w:cs="Times New Roman"/>
        </w:rPr>
        <w:t>одређује лице које обавља послове саветника пацијената;</w:t>
      </w:r>
    </w:p>
    <w:p w:rsidR="00C00703" w:rsidRDefault="00F435A2">
      <w:pPr>
        <w:widowControl w:val="0"/>
        <w:autoSpaceDE w:val="0"/>
        <w:autoSpaceDN w:val="0"/>
        <w:spacing w:before="100" w:after="100" w:line="240" w:lineRule="auto"/>
        <w:jc w:val="both"/>
        <w:rPr>
          <w:rFonts w:ascii="Times New Roman" w:eastAsia="TimesNewRoman" w:hAnsi="Times New Roman" w:cs="Times New Roman"/>
        </w:rPr>
      </w:pPr>
      <w:r>
        <w:rPr>
          <w:rFonts w:ascii="Times New Roman" w:eastAsia="TimesNewRoman" w:hAnsi="Times New Roman" w:cs="Times New Roman"/>
        </w:rPr>
        <w:t>38) доноси одлуку о формирању Савета за безбедност;</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39) обавља и друге послове утврђене законом и Статутом.</w:t>
      </w:r>
    </w:p>
    <w:p w:rsidR="00C00703" w:rsidRDefault="00F435A2">
      <w:pPr>
        <w:ind w:firstLine="708"/>
        <w:jc w:val="both"/>
        <w:rPr>
          <w:rFonts w:ascii="Times New Roman" w:hAnsi="Times New Roman" w:cs="Times New Roman"/>
        </w:rPr>
      </w:pPr>
      <w:r>
        <w:rPr>
          <w:rFonts w:ascii="Times New Roman" w:hAnsi="Times New Roman" w:cs="Times New Roman"/>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Статутом и пословником Скупштине општине.</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Скупштине општине Сврљиг је Небојша Антонијевић.</w:t>
      </w:r>
    </w:p>
    <w:p w:rsidR="00C00703" w:rsidRDefault="00F435A2">
      <w:pPr>
        <w:ind w:firstLine="708"/>
        <w:jc w:val="both"/>
        <w:rPr>
          <w:rFonts w:ascii="Times New Roman" w:hAnsi="Times New Roman" w:cs="Times New Roman"/>
          <w:b/>
        </w:rPr>
      </w:pPr>
      <w:r>
        <w:rPr>
          <w:rFonts w:ascii="Times New Roman" w:hAnsi="Times New Roman" w:cs="Times New Roman"/>
          <w:b/>
        </w:rPr>
        <w:t>Заменик председник</w:t>
      </w:r>
      <w:r w:rsidR="006136F8">
        <w:rPr>
          <w:rFonts w:ascii="Times New Roman" w:hAnsi="Times New Roman" w:cs="Times New Roman"/>
          <w:b/>
        </w:rPr>
        <w:t>а</w:t>
      </w:r>
      <w:r>
        <w:rPr>
          <w:rFonts w:ascii="Times New Roman" w:hAnsi="Times New Roman" w:cs="Times New Roman"/>
          <w:b/>
        </w:rPr>
        <w:t xml:space="preserve"> Скупштине општине Сврљиг је Горан Јеремијић.</w:t>
      </w:r>
    </w:p>
    <w:p w:rsidR="00C00703" w:rsidRDefault="00F435A2">
      <w:pPr>
        <w:ind w:firstLine="720"/>
        <w:jc w:val="both"/>
        <w:rPr>
          <w:rFonts w:ascii="Times New Roman" w:hAnsi="Times New Roman" w:cs="Times New Roman"/>
          <w:b/>
        </w:rPr>
      </w:pPr>
      <w:r>
        <w:rPr>
          <w:rFonts w:ascii="Times New Roman" w:hAnsi="Times New Roman" w:cs="Times New Roman"/>
          <w:b/>
        </w:rPr>
        <w:t>Секретар Скупштине општине Сврљиг је Мариола Гагић, дипломирани правник.</w:t>
      </w:r>
    </w:p>
    <w:p w:rsidR="00C00703" w:rsidRDefault="00C00703">
      <w:pPr>
        <w:pStyle w:val="NoSpacing1"/>
        <w:ind w:firstLine="720"/>
        <w:rPr>
          <w:rFonts w:ascii="Times New Roman" w:hAnsi="Times New Roman" w:cs="Times New Roman"/>
          <w:b/>
          <w:bCs/>
        </w:rPr>
      </w:pP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П о м о ћ н и к   п р е д с е д н и к  о п ш т и н е  С в р љ и г</w:t>
      </w:r>
    </w:p>
    <w:p w:rsidR="00C00703" w:rsidRDefault="00C00703">
      <w:pPr>
        <w:pStyle w:val="NoSpacing1"/>
        <w:ind w:firstLine="720"/>
        <w:rPr>
          <w:rFonts w:ascii="Times New Roman" w:hAnsi="Times New Roman" w:cs="Times New Roman"/>
          <w:b/>
          <w:bCs/>
        </w:rPr>
      </w:pPr>
    </w:p>
    <w:p w:rsidR="00C00703" w:rsidRDefault="00F435A2">
      <w:pPr>
        <w:pStyle w:val="NoSpacing1"/>
        <w:ind w:firstLine="720"/>
        <w:rPr>
          <w:rFonts w:ascii="Times New Roman" w:hAnsi="Times New Roman" w:cs="Times New Roman"/>
        </w:rPr>
      </w:pPr>
      <w:r>
        <w:rPr>
          <w:rFonts w:ascii="Times New Roman" w:hAnsi="Times New Roman" w:cs="Times New Roman"/>
        </w:rPr>
        <w:t>Помоћник предсеника општине покреће иницијативе, предлажу пројекте и сачињава мишљења у вези са питањима која су од значаја за развој општине.</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Помоћници председника општине Сврљиг су:</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 xml:space="preserve">Драгица Ристић, </w:t>
      </w:r>
    </w:p>
    <w:p w:rsidR="00C00703" w:rsidRDefault="00364F97">
      <w:pPr>
        <w:pStyle w:val="NoSpacing1"/>
        <w:ind w:firstLine="720"/>
        <w:rPr>
          <w:rFonts w:ascii="Times New Roman" w:hAnsi="Times New Roman" w:cs="Times New Roman"/>
          <w:b/>
          <w:bCs/>
        </w:rPr>
      </w:pPr>
      <w:r>
        <w:rPr>
          <w:rFonts w:ascii="Times New Roman" w:hAnsi="Times New Roman" w:cs="Times New Roman"/>
          <w:b/>
          <w:bCs/>
        </w:rPr>
        <w:t>Мирослав Марковић</w:t>
      </w:r>
      <w:r w:rsidR="00F435A2">
        <w:rPr>
          <w:rFonts w:ascii="Times New Roman" w:hAnsi="Times New Roman" w:cs="Times New Roman"/>
          <w:b/>
          <w:bCs/>
        </w:rPr>
        <w:t xml:space="preserve"> и</w:t>
      </w:r>
    </w:p>
    <w:p w:rsidR="00C00703" w:rsidRDefault="00364F97">
      <w:pPr>
        <w:pStyle w:val="NoSpacing1"/>
        <w:ind w:firstLine="720"/>
        <w:rPr>
          <w:rFonts w:ascii="Times New Roman" w:hAnsi="Times New Roman" w:cs="Times New Roman"/>
          <w:b/>
          <w:bCs/>
        </w:rPr>
      </w:pPr>
      <w:r>
        <w:rPr>
          <w:rFonts w:ascii="Times New Roman" w:hAnsi="Times New Roman" w:cs="Times New Roman"/>
          <w:b/>
          <w:bCs/>
        </w:rPr>
        <w:t>Далиборка Марковић</w:t>
      </w:r>
      <w:r w:rsidR="00F435A2">
        <w:rPr>
          <w:rFonts w:ascii="Times New Roman" w:hAnsi="Times New Roman" w:cs="Times New Roman"/>
          <w:b/>
          <w:bCs/>
        </w:rPr>
        <w:t>.</w:t>
      </w:r>
    </w:p>
    <w:p w:rsidR="00C00703" w:rsidRDefault="00C00703">
      <w:pPr>
        <w:pStyle w:val="NoSpacing1"/>
        <w:ind w:firstLine="720"/>
        <w:rPr>
          <w:rFonts w:ascii="Times New Roman" w:hAnsi="Times New Roman" w:cs="Times New Roman"/>
          <w:b/>
          <w:bCs/>
        </w:rPr>
      </w:pPr>
    </w:p>
    <w:p w:rsidR="00C00703" w:rsidRDefault="00F435A2">
      <w:pPr>
        <w:ind w:firstLine="708"/>
        <w:jc w:val="both"/>
        <w:outlineLvl w:val="0"/>
        <w:rPr>
          <w:rFonts w:ascii="Times New Roman" w:hAnsi="Times New Roman" w:cs="Times New Roman"/>
          <w:b/>
        </w:rPr>
      </w:pPr>
      <w:r>
        <w:rPr>
          <w:rFonts w:ascii="Times New Roman" w:hAnsi="Times New Roman" w:cs="Times New Roman"/>
          <w:b/>
        </w:rPr>
        <w:t>О п ш т и н с к о   в е ћ е</w:t>
      </w:r>
    </w:p>
    <w:p w:rsidR="00C00703" w:rsidRDefault="00F435A2">
      <w:pPr>
        <w:ind w:firstLine="708"/>
        <w:jc w:val="both"/>
        <w:outlineLvl w:val="0"/>
        <w:rPr>
          <w:rFonts w:ascii="Times New Roman" w:hAnsi="Times New Roman" w:cs="Times New Roman"/>
        </w:rPr>
      </w:pPr>
      <w:r>
        <w:rPr>
          <w:rFonts w:ascii="Times New Roman" w:hAnsi="Times New Roman" w:cs="Times New Roman"/>
        </w:rPr>
        <w:t>Општинско веће чине председник општине, заменик председника општине, као  и шест чланова Општинског већа.</w:t>
      </w:r>
    </w:p>
    <w:p w:rsidR="00C00703" w:rsidRDefault="00F435A2">
      <w:pPr>
        <w:ind w:firstLine="708"/>
        <w:jc w:val="both"/>
        <w:outlineLvl w:val="0"/>
        <w:rPr>
          <w:rFonts w:ascii="Times New Roman" w:hAnsi="Times New Roman" w:cs="Times New Roman"/>
        </w:rPr>
      </w:pPr>
      <w:r>
        <w:rPr>
          <w:rFonts w:ascii="Times New Roman" w:hAnsi="Times New Roman" w:cs="Times New Roman"/>
        </w:rPr>
        <w:t>Председник општине је председник Општинског већа.</w:t>
      </w:r>
    </w:p>
    <w:p w:rsidR="00C00703" w:rsidRDefault="00F435A2">
      <w:pPr>
        <w:ind w:firstLine="708"/>
        <w:jc w:val="both"/>
        <w:rPr>
          <w:rFonts w:ascii="Times New Roman" w:hAnsi="Times New Roman" w:cs="Times New Roman"/>
        </w:rPr>
      </w:pPr>
      <w:r>
        <w:rPr>
          <w:rFonts w:ascii="Times New Roman" w:hAnsi="Times New Roman" w:cs="Times New Roman"/>
        </w:rPr>
        <w:t>Општинско веће: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предлаже Статут, буџет и друге одлуке и акте које доноси Скупштина;</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непосредно извршава и стара се о извршавању одлука и других аката Скупштине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доноси одлуку о привременом финансирању у случају да Скупштина општине не донесе буџет пре почетка фискалне године;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стара се о извршавању поверених надлежности из оквира права и дужности Републике;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поставља и разрешава начелника Општинске управе;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lastRenderedPageBreak/>
        <w:t>инфоримише јавност о свом раду;</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доноси пословник о свом раду на предлог председника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врши друге послове које утврди Скупштина општине.</w:t>
      </w:r>
    </w:p>
    <w:p w:rsidR="00C00703" w:rsidRDefault="00C00703">
      <w:pPr>
        <w:spacing w:after="0" w:line="240" w:lineRule="auto"/>
        <w:ind w:left="720"/>
        <w:jc w:val="both"/>
        <w:rPr>
          <w:rFonts w:ascii="Times New Roman" w:hAnsi="Times New Roman" w:cs="Times New Roman"/>
        </w:rPr>
      </w:pPr>
    </w:p>
    <w:p w:rsidR="00C00703" w:rsidRDefault="00F435A2">
      <w:pPr>
        <w:spacing w:after="0" w:line="240" w:lineRule="auto"/>
        <w:ind w:left="720"/>
        <w:jc w:val="both"/>
        <w:rPr>
          <w:rFonts w:ascii="Times New Roman" w:hAnsi="Times New Roman" w:cs="Times New Roman"/>
          <w:b/>
        </w:rPr>
      </w:pPr>
      <w:r>
        <w:rPr>
          <w:rFonts w:ascii="Times New Roman" w:hAnsi="Times New Roman" w:cs="Times New Roman"/>
          <w:b/>
        </w:rPr>
        <w:t>Чланови Општинског већа су:</w:t>
      </w:r>
    </w:p>
    <w:p w:rsidR="009E54B3" w:rsidRPr="009E54B3" w:rsidRDefault="009E54B3">
      <w:pPr>
        <w:spacing w:after="0" w:line="240" w:lineRule="auto"/>
        <w:ind w:left="720"/>
        <w:jc w:val="both"/>
        <w:rPr>
          <w:rFonts w:ascii="Times New Roman" w:hAnsi="Times New Roman" w:cs="Times New Roman"/>
          <w:b/>
        </w:rPr>
      </w:pPr>
    </w:p>
    <w:p w:rsidR="00364F97" w:rsidRPr="006136F8" w:rsidRDefault="00364F97" w:rsidP="00364F97">
      <w:pPr>
        <w:pStyle w:val="NoSpacing1"/>
        <w:ind w:firstLine="720"/>
        <w:rPr>
          <w:rFonts w:ascii="Times New Roman" w:hAnsi="Times New Roman" w:cs="Times New Roman"/>
          <w:b/>
          <w:bCs/>
        </w:rPr>
      </w:pPr>
      <w:r>
        <w:rPr>
          <w:rFonts w:ascii="Times New Roman" w:hAnsi="Times New Roman" w:cs="Times New Roman"/>
          <w:b/>
          <w:bCs/>
        </w:rPr>
        <w:t>- Боривоје Петковић</w:t>
      </w:r>
    </w:p>
    <w:p w:rsidR="00364F97" w:rsidRDefault="00364F97" w:rsidP="00364F97">
      <w:pPr>
        <w:pStyle w:val="NoSpacing1"/>
        <w:ind w:firstLine="720"/>
        <w:rPr>
          <w:rFonts w:ascii="Times New Roman" w:hAnsi="Times New Roman" w:cs="Times New Roman"/>
          <w:b/>
          <w:bCs/>
        </w:rPr>
      </w:pPr>
      <w:r>
        <w:rPr>
          <w:rFonts w:ascii="Times New Roman" w:hAnsi="Times New Roman" w:cs="Times New Roman"/>
          <w:b/>
          <w:bCs/>
        </w:rPr>
        <w:t>- Ива Антић</w:t>
      </w:r>
    </w:p>
    <w:p w:rsidR="00364F97" w:rsidRDefault="00364F97" w:rsidP="00364F97">
      <w:pPr>
        <w:pStyle w:val="NoSpacing1"/>
        <w:ind w:firstLine="720"/>
        <w:rPr>
          <w:rFonts w:ascii="Times New Roman" w:hAnsi="Times New Roman" w:cs="Times New Roman"/>
          <w:b/>
          <w:bCs/>
        </w:rPr>
      </w:pPr>
      <w:r>
        <w:rPr>
          <w:rFonts w:ascii="Times New Roman" w:hAnsi="Times New Roman" w:cs="Times New Roman"/>
          <w:b/>
          <w:bCs/>
        </w:rPr>
        <w:t>- Владица Живковић</w:t>
      </w:r>
    </w:p>
    <w:p w:rsidR="00364F97" w:rsidRDefault="00364F97" w:rsidP="00364F97">
      <w:pPr>
        <w:pStyle w:val="NoSpacing1"/>
        <w:ind w:firstLine="720"/>
        <w:rPr>
          <w:rFonts w:ascii="Times New Roman" w:hAnsi="Times New Roman" w:cs="Times New Roman"/>
          <w:b/>
          <w:bCs/>
        </w:rPr>
      </w:pPr>
      <w:r>
        <w:rPr>
          <w:rFonts w:ascii="Times New Roman" w:hAnsi="Times New Roman" w:cs="Times New Roman"/>
          <w:b/>
          <w:bCs/>
        </w:rPr>
        <w:t>- Тарзан Асановић</w:t>
      </w:r>
    </w:p>
    <w:p w:rsidR="00364F97" w:rsidRDefault="00364F97" w:rsidP="00364F97">
      <w:pPr>
        <w:pStyle w:val="NoSpacing1"/>
        <w:ind w:firstLine="720"/>
        <w:rPr>
          <w:rFonts w:ascii="Times New Roman" w:hAnsi="Times New Roman" w:cs="Times New Roman"/>
          <w:b/>
          <w:bCs/>
        </w:rPr>
      </w:pPr>
      <w:r>
        <w:rPr>
          <w:rFonts w:ascii="Times New Roman" w:hAnsi="Times New Roman" w:cs="Times New Roman"/>
          <w:b/>
          <w:bCs/>
        </w:rPr>
        <w:t>-Милија Николић</w:t>
      </w:r>
    </w:p>
    <w:p w:rsidR="00C00703" w:rsidRDefault="00C00703">
      <w:pPr>
        <w:pStyle w:val="NoSpacing1"/>
        <w:rPr>
          <w:rFonts w:ascii="Times New Roman" w:hAnsi="Times New Roman" w:cs="Times New Roman"/>
          <w:b/>
          <w:bCs/>
        </w:rPr>
      </w:pP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О п ш т и н с к о   ј а в н о   п р а в н о б р а н и л а ш т в о</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Јавно правобранилаштво по Закону о јавном правобранилаштву и другим републичким прописима и прописима Скупштине општине Сврљиг, заступа општину и њене органе, месне заједнице, општинске фондове који имају својство правног лица и предузећа и установе која се финансирају из средстава буџета. Ове органе и организације правобранилаштво заступа пред редовним и Привредним судовима, органима управе и другим органима, увек када је потребно да се штите имовинска права и имовински интереси субјеката које заступа тј. сваки пут када дође до имовинско-правних спорова између  напред наведених субјеката и других правних и физичких лица. Поред тога, правобранилаштво има и поједина посебна овлашћења из Закона о становању, Закона о промету непокретности и права, Закона о експропријацији, Закона о национализацији и Закона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w:t>
      </w:r>
    </w:p>
    <w:p w:rsidR="00C00703" w:rsidRDefault="00C00703">
      <w:pPr>
        <w:pStyle w:val="NoSpacing1"/>
        <w:ind w:firstLine="720"/>
        <w:jc w:val="both"/>
        <w:rPr>
          <w:rFonts w:ascii="Times New Roman" w:hAnsi="Times New Roman" w:cs="Times New Roman"/>
        </w:rPr>
      </w:pPr>
    </w:p>
    <w:p w:rsidR="00C00703" w:rsidRDefault="00F435A2">
      <w:pPr>
        <w:pStyle w:val="NoSpacing1"/>
        <w:ind w:firstLine="720"/>
        <w:rPr>
          <w:rFonts w:ascii="Times New Roman" w:hAnsi="Times New Roman" w:cs="Times New Roman"/>
        </w:rPr>
      </w:pPr>
      <w:r>
        <w:rPr>
          <w:rFonts w:ascii="Times New Roman" w:hAnsi="Times New Roman" w:cs="Times New Roman"/>
          <w:b/>
          <w:bCs/>
        </w:rPr>
        <w:t>Општински јавни правобранилац: Данијела Будимовић</w:t>
      </w:r>
      <w:r>
        <w:rPr>
          <w:rFonts w:ascii="Times New Roman" w:hAnsi="Times New Roman" w:cs="Times New Roman"/>
        </w:rPr>
        <w:t>, дипл. 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Pr="006136F8" w:rsidRDefault="00F435A2">
      <w:pPr>
        <w:pStyle w:val="NoSpacing1"/>
        <w:ind w:firstLine="720"/>
        <w:rPr>
          <w:rFonts w:ascii="Times New Roman" w:hAnsi="Times New Roman" w:cs="Times New Roman"/>
          <w:b/>
          <w:bCs/>
        </w:rPr>
      </w:pPr>
      <w:r>
        <w:rPr>
          <w:rFonts w:ascii="Times New Roman" w:hAnsi="Times New Roman" w:cs="Times New Roman"/>
          <w:b/>
          <w:bCs/>
        </w:rPr>
        <w:t>Телефон: 018/821-104 локал 1</w:t>
      </w:r>
      <w:r w:rsidR="006136F8">
        <w:rPr>
          <w:rFonts w:ascii="Times New Roman" w:hAnsi="Times New Roman" w:cs="Times New Roman"/>
          <w:b/>
          <w:bCs/>
        </w:rPr>
        <w:t>08</w:t>
      </w:r>
    </w:p>
    <w:p w:rsidR="00C00703" w:rsidRDefault="00C00703">
      <w:pPr>
        <w:ind w:firstLine="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О п ш т и н с к а   у п р а в а</w:t>
      </w:r>
    </w:p>
    <w:p w:rsidR="00C00703" w:rsidRDefault="00F435A2">
      <w:pPr>
        <w:ind w:firstLine="708"/>
        <w:jc w:val="both"/>
        <w:rPr>
          <w:rFonts w:ascii="Times New Roman" w:hAnsi="Times New Roman" w:cs="Times New Roman"/>
        </w:rPr>
      </w:pPr>
      <w:r>
        <w:rPr>
          <w:rFonts w:ascii="Times New Roman" w:hAnsi="Times New Roman" w:cs="Times New Roman"/>
        </w:rPr>
        <w:t xml:space="preserve">Општинском управом, као јединственим органом, руководи начелник. </w:t>
      </w:r>
    </w:p>
    <w:p w:rsidR="00C00703" w:rsidRDefault="00F435A2">
      <w:pPr>
        <w:ind w:left="720"/>
        <w:jc w:val="both"/>
        <w:rPr>
          <w:rFonts w:ascii="Times New Roman" w:hAnsi="Times New Roman" w:cs="Times New Roman"/>
          <w:b/>
        </w:rPr>
      </w:pPr>
      <w:r>
        <w:rPr>
          <w:rFonts w:ascii="Times New Roman" w:hAnsi="Times New Roman" w:cs="Times New Roman"/>
          <w:b/>
        </w:rPr>
        <w:t>Начелник Општинске управе је Дејана Митић, дипломирани правник.</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Начелник Општинске управе представља Општинску управу, организује и обезбеђује ефикасно извршавање послова и задатака, доноси акта за која је законом и другим прописима овлашћен, даје потребна упутства за рад и стара се о унапређењу метода рада, стара се о обезбеђењу </w:t>
      </w:r>
      <w:r>
        <w:rPr>
          <w:rFonts w:ascii="Times New Roman" w:eastAsia="Times New Roman" w:hAnsi="Times New Roman" w:cs="Times New Roman"/>
        </w:rPr>
        <w:lastRenderedPageBreak/>
        <w:t>средстава за рад Општинске управе и о њиховом законитом коришћењу, подноси извештај, даје податке и обавештава Скупштину општине, Председника општине и Општинско веће о свим питањима из делокруга рада Општинске управе, учествује у изради одговарајућих докумената, извештаја и анализа који су од посебног значаја за Скупштину општине, Председника општине и Општинско веће, решава у складу са законом и другим прописима о правима, дужностима и одговорностима радника у извршавању послова и задатака.</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Припрема предлоге одлука и осталих аката, извештаје, информације, анализе и остале материјале за потребе Скупштине општине, Председника општине и Општинског већа везане за делокруг рада Општинске управе.</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Одговоран је за законито, благовремено и правилно обављање поверених послова.</w:t>
      </w:r>
    </w:p>
    <w:p w:rsidR="00C00703" w:rsidRDefault="00F435A2">
      <w:pPr>
        <w:ind w:firstLine="720"/>
        <w:jc w:val="both"/>
        <w:rPr>
          <w:rFonts w:ascii="Times New Roman" w:eastAsia="Times New Roman" w:hAnsi="Times New Roman" w:cs="Times New Roman"/>
        </w:rPr>
      </w:pPr>
      <w:r>
        <w:rPr>
          <w:rFonts w:ascii="Times New Roman" w:eastAsia="Times New Roman" w:hAnsi="Times New Roman" w:cs="Times New Roman"/>
        </w:rPr>
        <w:t xml:space="preserve">Начелник Општинске управе има заменика, који га замењује у случају његове одсутности и спречености да обавља своју дужност. </w:t>
      </w:r>
    </w:p>
    <w:p w:rsidR="00C00703" w:rsidRDefault="00F435A2">
      <w:pPr>
        <w:ind w:firstLine="708"/>
        <w:jc w:val="both"/>
        <w:rPr>
          <w:rFonts w:ascii="Times New Roman" w:hAnsi="Times New Roman" w:cs="Times New Roman"/>
          <w:b/>
        </w:rPr>
      </w:pPr>
      <w:r>
        <w:rPr>
          <w:rFonts w:ascii="Times New Roman" w:hAnsi="Times New Roman" w:cs="Times New Roman"/>
          <w:b/>
        </w:rPr>
        <w:t>Заменик начелника Општинске управе је Љубиша Стојковић, дипломирани правник.</w:t>
      </w:r>
    </w:p>
    <w:p w:rsidR="00C00703" w:rsidRDefault="00F435A2">
      <w:pPr>
        <w:spacing w:after="0" w:line="240" w:lineRule="auto"/>
        <w:ind w:firstLine="708"/>
        <w:rPr>
          <w:rFonts w:ascii="Times New Roman" w:eastAsia="Times New Roman" w:hAnsi="Times New Roman" w:cs="Times New Roman"/>
          <w:b/>
          <w:bCs/>
        </w:rPr>
      </w:pPr>
      <w:r>
        <w:rPr>
          <w:rFonts w:ascii="Times New Roman" w:eastAsia="Times New Roman" w:hAnsi="Times New Roman" w:cs="Times New Roman"/>
          <w:b/>
          <w:bCs/>
        </w:rPr>
        <w:t>Начелник Одељења</w:t>
      </w:r>
    </w:p>
    <w:p w:rsidR="00C00703" w:rsidRDefault="00C00703">
      <w:pPr>
        <w:spacing w:after="0" w:line="240" w:lineRule="auto"/>
        <w:ind w:firstLine="720"/>
        <w:jc w:val="center"/>
        <w:rPr>
          <w:rFonts w:ascii="Times New Roman" w:eastAsia="Times New Roman" w:hAnsi="Times New Roman" w:cs="Times New Roman"/>
        </w:rPr>
      </w:pP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Радом Одељења Општинске управе руководи начелник.</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Начелник организује, обједињује и усмерава рад у одељењу, врши распоред послова на поједине извршиоце и стара се о њиховом извршавању.</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Одговоран је за законито, благовремено и правилно обављање послова из делокруга рада Одељења, извршавање закона и других прописа Републике, као и општих и појединачних акта Скупштине општине, Председника општине и Oпштинског већа који су стављени у надлежност Одељења, поштовање рокова и припрему материјала. </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Доноси решења и друге акте из надлежности Одељења, обавља и друге послове по овлашћењу начелника Општинске управе.</w:t>
      </w:r>
    </w:p>
    <w:p w:rsidR="00C00703" w:rsidRDefault="00C00703">
      <w:pPr>
        <w:spacing w:after="0" w:line="240" w:lineRule="auto"/>
        <w:ind w:left="720" w:firstLine="720"/>
        <w:jc w:val="both"/>
        <w:rPr>
          <w:rFonts w:ascii="Times New Roman" w:eastAsia="Times New Roman" w:hAnsi="Times New Roman" w:cs="Times New Roman"/>
        </w:rPr>
      </w:pPr>
    </w:p>
    <w:p w:rsidR="00C00703" w:rsidRDefault="00F435A2">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Шеф Одсека </w:t>
      </w:r>
    </w:p>
    <w:p w:rsidR="00C00703" w:rsidRDefault="00C00703">
      <w:pPr>
        <w:spacing w:after="0" w:line="240" w:lineRule="auto"/>
        <w:ind w:firstLine="720"/>
        <w:rPr>
          <w:rFonts w:ascii="Times New Roman" w:eastAsia="Times New Roman" w:hAnsi="Times New Roman" w:cs="Times New Roman"/>
          <w:b/>
        </w:rPr>
      </w:pPr>
    </w:p>
    <w:p w:rsidR="00C00703" w:rsidRDefault="00F435A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Радом Одсека руководи шеф Одсека. </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Шеф Одсека програмира, организује и координира извршавање послова Одсека у сарадњи са начелником Општинске управе и непосредно учествује у обављању послова Одсека, стара се о благовременом и квалитетном обављању свих послова Одсека, води евиденцију о присутности на раду радника, обавља и друге послове по налогу начелника Општинске управе.</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Одговоран је за законито, благовремено и правилно обављање послова из делокруга рада Одсека, извршавање закона и других прописа Републике, као и општих и појединачних акта Скупштине општине, Председника општине и Oпштинског већа који су стављени у надлежност Одсека, поштовање рокова и припрему материјала. </w:t>
      </w:r>
    </w:p>
    <w:p w:rsidR="00C00703" w:rsidRDefault="00F435A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Доноси решења и друге акте из надлежности Одсека, обавља и друге послове по овлашћењу начелника Општинске управе.</w:t>
      </w:r>
    </w:p>
    <w:p w:rsidR="00C00703" w:rsidRDefault="00C00703">
      <w:pPr>
        <w:jc w:val="both"/>
        <w:rPr>
          <w:rFonts w:ascii="Times New Roman" w:hAnsi="Times New Roman" w:cs="Times New Roman"/>
          <w:b/>
          <w:bCs/>
        </w:rPr>
      </w:pPr>
    </w:p>
    <w:p w:rsidR="00C00703" w:rsidRDefault="00C00703">
      <w:pPr>
        <w:ind w:firstLine="708"/>
        <w:jc w:val="center"/>
        <w:rPr>
          <w:rFonts w:ascii="Times New Roman" w:hAnsi="Times New Roman" w:cs="Times New Roman"/>
          <w:b/>
          <w:bCs/>
        </w:rPr>
      </w:pPr>
    </w:p>
    <w:p w:rsidR="00C00703" w:rsidRDefault="00F435A2">
      <w:pPr>
        <w:ind w:firstLine="708"/>
        <w:jc w:val="center"/>
        <w:rPr>
          <w:rFonts w:ascii="Times New Roman" w:hAnsi="Times New Roman" w:cs="Times New Roman"/>
          <w:b/>
          <w:bCs/>
        </w:rPr>
      </w:pPr>
      <w:r>
        <w:rPr>
          <w:rFonts w:ascii="Times New Roman" w:hAnsi="Times New Roman" w:cs="Times New Roman"/>
          <w:b/>
          <w:bCs/>
        </w:rPr>
        <w:t>V ОПИС ПРАВИЛА У ВЕЗИ СА ЈАВНОШЋУ РАДА</w:t>
      </w:r>
    </w:p>
    <w:p w:rsidR="00C00703" w:rsidRDefault="00F435A2">
      <w:pPr>
        <w:numPr>
          <w:ilvl w:val="0"/>
          <w:numId w:val="7"/>
        </w:numPr>
        <w:spacing w:after="0"/>
        <w:jc w:val="both"/>
        <w:rPr>
          <w:rFonts w:ascii="Times New Roman" w:hAnsi="Times New Roman" w:cs="Times New Roman"/>
        </w:rPr>
      </w:pPr>
      <w:r>
        <w:rPr>
          <w:rFonts w:ascii="Times New Roman" w:eastAsia="Times New Roman" w:hAnsi="Times New Roman" w:cs="Times New Roman"/>
          <w:b/>
        </w:rPr>
        <w:t>Порески идентификациони број</w:t>
      </w:r>
      <w:r>
        <w:rPr>
          <w:rFonts w:ascii="Times New Roman" w:eastAsia="Times New Roman" w:hAnsi="Times New Roman" w:cs="Times New Roman"/>
        </w:rPr>
        <w:t>: 10202</w:t>
      </w:r>
      <w:r w:rsidR="008F43C6">
        <w:rPr>
          <w:rFonts w:ascii="Times New Roman" w:eastAsia="Times New Roman" w:hAnsi="Times New Roman" w:cs="Times New Roman"/>
        </w:rPr>
        <w:t>5507</w:t>
      </w:r>
    </w:p>
    <w:p w:rsidR="00C00703" w:rsidRDefault="00F435A2">
      <w:pPr>
        <w:numPr>
          <w:ilvl w:val="0"/>
          <w:numId w:val="7"/>
        </w:numPr>
        <w:spacing w:after="0"/>
        <w:jc w:val="both"/>
        <w:rPr>
          <w:rFonts w:ascii="Times New Roman" w:hAnsi="Times New Roman" w:cs="Times New Roman"/>
          <w:b/>
        </w:rPr>
      </w:pPr>
      <w:r>
        <w:rPr>
          <w:rFonts w:ascii="Times New Roman" w:eastAsia="Times New Roman" w:hAnsi="Times New Roman" w:cs="Times New Roman"/>
          <w:b/>
        </w:rPr>
        <w:t xml:space="preserve">Радно време: </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Председника општине је од 07,00 до 15,00 часова.</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Општинске управе Сврљиг:</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Радна недеља износи пет радних дана, пуно радно време је 40 сати у радној недељи. Распоред радног времена у оквиру радне недеље одређује начелник Општинске управе, тако да радни дан по правилу траје осам сати.</w:t>
      </w:r>
    </w:p>
    <w:p w:rsidR="00C00703" w:rsidRDefault="00F435A2">
      <w:pPr>
        <w:spacing w:after="0"/>
        <w:ind w:left="1080"/>
        <w:jc w:val="both"/>
        <w:rPr>
          <w:rFonts w:ascii="Times New Roman" w:hAnsi="Times New Roman" w:cs="Times New Roman"/>
        </w:rPr>
      </w:pPr>
      <w:r>
        <w:rPr>
          <w:rFonts w:ascii="Times New Roman" w:hAnsi="Times New Roman" w:cs="Times New Roman"/>
        </w:rPr>
        <w:t>Запослени у Општинској управи општине Сврљиг раде једнократно.</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почиње у 07,00 часова, а завршава се у 15,00 часова.</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 Пауза је од 08,30 часова до 09,00 часова</w:t>
      </w:r>
    </w:p>
    <w:p w:rsidR="00C00703" w:rsidRDefault="00F435A2">
      <w:pPr>
        <w:numPr>
          <w:ilvl w:val="0"/>
          <w:numId w:val="7"/>
        </w:numPr>
        <w:spacing w:after="0"/>
        <w:jc w:val="both"/>
        <w:rPr>
          <w:rFonts w:ascii="Times New Roman" w:hAnsi="Times New Roman" w:cs="Times New Roman"/>
        </w:rPr>
      </w:pPr>
      <w:r>
        <w:rPr>
          <w:rFonts w:ascii="Times New Roman" w:hAnsi="Times New Roman" w:cs="Times New Roman"/>
          <w:b/>
        </w:rPr>
        <w:lastRenderedPageBreak/>
        <w:t>Физичка и електронска адреса и контакт телефони државног органа и организационих јединица, као и службеника овлашћених за поступање по захтевима за приступ информацијама од јавног значаја</w:t>
      </w:r>
      <w:r>
        <w:rPr>
          <w:rFonts w:ascii="Times New Roman" w:hAnsi="Times New Roman" w:cs="Times New Roman"/>
        </w:rPr>
        <w:t>:</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Општина Сврљиг, улица Радетова 31, 18360 Сврљиг, E-mail: </w:t>
      </w:r>
      <w:hyperlink r:id="rId10" w:history="1">
        <w:r>
          <w:rPr>
            <w:rStyle w:val="Hyperlink"/>
            <w:rFonts w:ascii="Times New Roman" w:hAnsi="Times New Roman" w:cs="Times New Roman"/>
            <w:color w:val="auto"/>
          </w:rPr>
          <w:t>ousvrljig@</w:t>
        </w:r>
        <w:r>
          <w:rPr>
            <w:rFonts w:ascii="Times New Roman" w:hAnsi="Times New Roman" w:cs="Times New Roman"/>
            <w:bCs/>
          </w:rPr>
          <w:t>gmail</w:t>
        </w:r>
        <w:r>
          <w:rPr>
            <w:rFonts w:ascii="Times New Roman" w:hAnsi="Times New Roman" w:cs="Times New Roman"/>
          </w:rPr>
          <w:t>.com</w:t>
        </w:r>
      </w:hyperlink>
      <w:r>
        <w:rPr>
          <w:rFonts w:ascii="Times New Roman" w:hAnsi="Times New Roman" w:cs="Times New Roman"/>
        </w:rPr>
        <w:t>,  web  презентација: www.svrljig.rs,  телефон: 018/821-104 и 018/821-018. Контакт телефони организационих јединица и руководилаца наведени су у поглављу III овог Информатора.</w:t>
      </w:r>
    </w:p>
    <w:p w:rsidR="00C00703" w:rsidRDefault="00F435A2">
      <w:pPr>
        <w:spacing w:after="0"/>
        <w:ind w:left="1080"/>
        <w:jc w:val="both"/>
        <w:rPr>
          <w:rFonts w:ascii="Times New Roman" w:hAnsi="Times New Roman" w:cs="Times New Roman"/>
        </w:rPr>
      </w:pPr>
      <w:r>
        <w:rPr>
          <w:rFonts w:ascii="Times New Roman" w:hAnsi="Times New Roman" w:cs="Times New Roman"/>
        </w:rPr>
        <w:t>ОВЛАШЋЕНО ЛИЦЕ за поступање по захтеву за слободан приступ информацијама од јавног значаја је:</w:t>
      </w:r>
    </w:p>
    <w:p w:rsidR="00C00703" w:rsidRPr="009E54B3" w:rsidRDefault="00F435A2">
      <w:pPr>
        <w:spacing w:after="0"/>
        <w:ind w:left="1080"/>
        <w:jc w:val="both"/>
        <w:rPr>
          <w:rFonts w:ascii="Times New Roman" w:hAnsi="Times New Roman" w:cs="Times New Roman"/>
          <w:b/>
        </w:rPr>
      </w:pPr>
      <w:r w:rsidRPr="009E54B3">
        <w:rPr>
          <w:rFonts w:ascii="Times New Roman" w:hAnsi="Times New Roman" w:cs="Times New Roman"/>
          <w:b/>
        </w:rPr>
        <w:t>Дејана Митић, дипл. правник</w:t>
      </w:r>
    </w:p>
    <w:p w:rsidR="00C00703" w:rsidRPr="009E54B3" w:rsidRDefault="00F435A2">
      <w:pPr>
        <w:pStyle w:val="NoSpacing1"/>
        <w:ind w:left="360" w:firstLine="720"/>
        <w:rPr>
          <w:rFonts w:ascii="Times New Roman" w:hAnsi="Times New Roman" w:cs="Times New Roman"/>
          <w:b/>
          <w:bCs/>
        </w:rPr>
      </w:pPr>
      <w:r w:rsidRPr="009E54B3">
        <w:rPr>
          <w:rFonts w:ascii="Times New Roman" w:hAnsi="Times New Roman" w:cs="Times New Roman"/>
          <w:b/>
          <w:bCs/>
        </w:rPr>
        <w:t>E-mail:ousvrljig@gmail</w:t>
      </w:r>
      <w:r w:rsidRPr="009E54B3">
        <w:rPr>
          <w:rFonts w:ascii="Times New Roman" w:hAnsi="Times New Roman" w:cs="Times New Roman"/>
          <w:b/>
        </w:rPr>
        <w:t>.com</w:t>
      </w:r>
    </w:p>
    <w:p w:rsidR="00C00703" w:rsidRPr="009E54B3" w:rsidRDefault="00F435A2">
      <w:pPr>
        <w:pStyle w:val="NoSpacing1"/>
        <w:ind w:left="360" w:firstLine="720"/>
        <w:rPr>
          <w:rFonts w:ascii="Times New Roman" w:hAnsi="Times New Roman" w:cs="Times New Roman"/>
          <w:b/>
          <w:bCs/>
        </w:rPr>
      </w:pPr>
      <w:r w:rsidRPr="009E54B3">
        <w:rPr>
          <w:rFonts w:ascii="Times New Roman" w:hAnsi="Times New Roman" w:cs="Times New Roman"/>
          <w:b/>
          <w:bCs/>
        </w:rPr>
        <w:t>Телефон: 018/821-104 локал 104</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Изглед и опис поступка за добијање идентификационих обележја за праћење рада органа:</w:t>
      </w:r>
    </w:p>
    <w:p w:rsidR="00C00703" w:rsidRDefault="00F435A2">
      <w:pPr>
        <w:pStyle w:val="ListParagraph1"/>
        <w:spacing w:after="0"/>
        <w:ind w:left="1080"/>
        <w:rPr>
          <w:rFonts w:ascii="Times New Roman" w:hAnsi="Times New Roman" w:cs="Times New Roman"/>
        </w:rPr>
      </w:pPr>
      <w:r>
        <w:rPr>
          <w:rFonts w:ascii="Times New Roman" w:hAnsi="Times New Roman" w:cs="Times New Roman"/>
        </w:rPr>
        <w:t>Потребно је да се поднесе образложени захтев начелнику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Изглед идентификационих обележја запослених у органу, који могу доћи у додир са грађанима по природи свог посла или линк ка месту где се она могу видети:</w:t>
      </w:r>
    </w:p>
    <w:p w:rsidR="00C00703" w:rsidRDefault="00F435A2">
      <w:pPr>
        <w:spacing w:after="0"/>
        <w:ind w:left="1080"/>
        <w:jc w:val="both"/>
        <w:rPr>
          <w:rFonts w:ascii="Times New Roman" w:hAnsi="Times New Roman" w:cs="Times New Roman"/>
          <w:b/>
        </w:rPr>
      </w:pPr>
      <w:r>
        <w:rPr>
          <w:rFonts w:ascii="Times New Roman" w:hAnsi="Times New Roman" w:cs="Times New Roman"/>
        </w:rPr>
        <w:t>У плану је да се израде идентификациона обележја за наведена лица.</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Опис приступачности просторија за рад државног органа и његових организационих јединица лицима са инвалидитетом:</w:t>
      </w:r>
    </w:p>
    <w:p w:rsidR="00C00703" w:rsidRDefault="00F435A2">
      <w:pPr>
        <w:spacing w:after="0"/>
        <w:ind w:left="1080"/>
        <w:jc w:val="both"/>
        <w:rPr>
          <w:rFonts w:ascii="Times New Roman" w:hAnsi="Times New Roman" w:cs="Times New Roman"/>
        </w:rPr>
      </w:pPr>
      <w:r>
        <w:rPr>
          <w:rFonts w:ascii="Times New Roman" w:hAnsi="Times New Roman" w:cs="Times New Roman"/>
        </w:rPr>
        <w:t>Главни улаз у зграду Општинске управе је у нивоу улице ( у приземљу, без иједног степеника) тако да се директно са главног улаза несметано улази у општински услужни центар.</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Могућност присуства седницама државног органа, начин упознавања са временом и местом одржавања седница и других активности државног органа на којима је дозвољено присуство грађана и опис поступка за добијање одобрења за присуствовање седницама и другим активностима државног органа , уколико је такво одобрење потребно:</w:t>
      </w:r>
    </w:p>
    <w:p w:rsidR="00C00703" w:rsidRDefault="00F435A2">
      <w:pPr>
        <w:spacing w:after="0"/>
        <w:ind w:left="1080"/>
        <w:jc w:val="both"/>
        <w:rPr>
          <w:rFonts w:ascii="Times New Roman" w:hAnsi="Times New Roman" w:cs="Times New Roman"/>
        </w:rPr>
      </w:pPr>
      <w:r>
        <w:rPr>
          <w:rFonts w:ascii="Times New Roman" w:hAnsi="Times New Roman" w:cs="Times New Roman"/>
        </w:rPr>
        <w:t>Извод из Статута општине Сврљиг („Службени лист града Ниша“, бр. 98/08, 46/10):</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 Седнице Скупштине општине су јавне. </w:t>
      </w:r>
    </w:p>
    <w:p w:rsidR="00C00703" w:rsidRDefault="00F435A2">
      <w:pPr>
        <w:spacing w:after="0"/>
        <w:ind w:left="1080"/>
        <w:jc w:val="both"/>
        <w:rPr>
          <w:rFonts w:ascii="Times New Roman" w:hAnsi="Times New Roman" w:cs="Times New Roman"/>
        </w:rPr>
      </w:pPr>
      <w:r>
        <w:rPr>
          <w:rFonts w:ascii="Times New Roman" w:hAnsi="Times New Roman" w:cs="Times New Roman"/>
        </w:rPr>
        <w:t>Седницама Скупштине општине могу присуствовати представници средстава информисања, овлашћени представници предлагача, као и друга заинтересована лица, у складу са пословником Скупштине општине.</w:t>
      </w:r>
    </w:p>
    <w:p w:rsidR="00C00703" w:rsidRDefault="00F435A2">
      <w:pPr>
        <w:spacing w:after="0"/>
        <w:ind w:left="1080"/>
        <w:jc w:val="both"/>
        <w:rPr>
          <w:rFonts w:ascii="Times New Roman" w:hAnsi="Times New Roman" w:cs="Times New Roman"/>
        </w:rPr>
      </w:pPr>
      <w:r>
        <w:rPr>
          <w:rFonts w:ascii="Times New Roman" w:hAnsi="Times New Roman" w:cs="Times New Roman"/>
        </w:rPr>
        <w:t>Скупштина општине може одлучити да седнице не буду јавне из разлога безбедности и одбране земље и других посебно оправданих разлога који се констатују пре утврђивања дневног реда.“</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t>Председник општине информише јавност о свом раду давањем саопштења за јавност, одржавањем конференција за штампу, давањем интервјуа, објављвањем информација на званичној веб презентацији општине.</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t>Општинско веће обавештава јавност о свом раду и донетим актима, као и о значајнијим питањима која разматра или ће разматрати – давањем саопштења за јавност, одржавањем конференција за штампу, давањем интервјуа, објављивањем информација путем интернета и на други погодан начин.</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tab/>
        <w:t>Приликом разматрања важнијих питања, Веће на седници одређује начин на који ће о томе бити обавештена јавност.</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Општинска управа обезбеђује јавност рада давањем информација средствима јавног информисања, издавањем службених информација и обезбеђивањем услова за несметано обавештавање јавности о обављању послова из свог делокруга и о свим променама које су у вези са организацијом и делокругом рада, распоредом радног времена и др.</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lastRenderedPageBreak/>
        <w:t>Начелник Општинске управе даје информације о раду Општинске управе средствима јавног информисања, а може овластити и друго запослено лице да то чини у име Општинске управе.</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Општинска управа може ускратити давање информација ако њихова садржина представља државну, војну, службену или пословну тајну.</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 ускраћивању информација или других података и чињеница одлучује начелник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Допуштеност аудио и видео снимања објеката које користи државни орган и активности државног органа:</w:t>
      </w:r>
    </w:p>
    <w:p w:rsidR="00C00703" w:rsidRDefault="00F435A2">
      <w:pPr>
        <w:spacing w:after="0"/>
        <w:ind w:left="1080"/>
        <w:jc w:val="both"/>
        <w:rPr>
          <w:rFonts w:ascii="Times New Roman" w:hAnsi="Times New Roman" w:cs="Times New Roman"/>
        </w:rPr>
      </w:pPr>
      <w:r>
        <w:rPr>
          <w:rFonts w:ascii="Times New Roman" w:hAnsi="Times New Roman" w:cs="Times New Roman"/>
        </w:rPr>
        <w:t>Потребно је поднети образложени захтев начелнику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Сва аутентична тумачења, стручна мишљења и правни ставови у вези са прописима, правилима и одлукама из ове тачке:</w:t>
      </w:r>
    </w:p>
    <w:p w:rsidR="00C00703" w:rsidRDefault="00F435A2">
      <w:pPr>
        <w:spacing w:after="0"/>
        <w:ind w:left="1080"/>
        <w:jc w:val="both"/>
        <w:rPr>
          <w:rFonts w:ascii="Times New Roman" w:hAnsi="Times New Roman" w:cs="Times New Roman"/>
        </w:rPr>
      </w:pPr>
      <w:r>
        <w:rPr>
          <w:rFonts w:ascii="Times New Roman" w:hAnsi="Times New Roman" w:cs="Times New Roman"/>
        </w:rPr>
        <w:t>Податак не постоји.</w:t>
      </w:r>
    </w:p>
    <w:p w:rsidR="00C00703" w:rsidRDefault="00C00703">
      <w:pPr>
        <w:spacing w:after="0"/>
        <w:ind w:left="720"/>
        <w:jc w:val="both"/>
        <w:rPr>
          <w:rFonts w:ascii="Times New Roman" w:hAnsi="Times New Roman" w:cs="Times New Roman"/>
          <w:b/>
        </w:rPr>
      </w:pPr>
    </w:p>
    <w:p w:rsidR="00C00703" w:rsidRDefault="00F435A2">
      <w:pPr>
        <w:ind w:firstLine="708"/>
        <w:jc w:val="center"/>
        <w:rPr>
          <w:rFonts w:ascii="Times New Roman" w:hAnsi="Times New Roman" w:cs="Times New Roman"/>
          <w:b/>
        </w:rPr>
      </w:pPr>
      <w:r>
        <w:rPr>
          <w:rFonts w:ascii="Times New Roman" w:hAnsi="Times New Roman" w:cs="Times New Roman"/>
          <w:b/>
        </w:rPr>
        <w:t>VI</w:t>
      </w:r>
      <w:r w:rsidR="00E807D9">
        <w:rPr>
          <w:rFonts w:ascii="Times New Roman" w:hAnsi="Times New Roman" w:cs="Times New Roman"/>
          <w:b/>
        </w:rPr>
        <w:t xml:space="preserve"> </w:t>
      </w:r>
      <w:r>
        <w:rPr>
          <w:rFonts w:ascii="Times New Roman" w:hAnsi="Times New Roman" w:cs="Times New Roman"/>
          <w:b/>
        </w:rPr>
        <w:t>СПИСАК НАЈЧЕШЋЕ ТРАЖЕНИХ ИНФОРМАЦИЈА ОД ЈАВНОГ ЗНАЧАЈА</w:t>
      </w:r>
    </w:p>
    <w:p w:rsidR="00C00703" w:rsidRDefault="00F435A2">
      <w:pPr>
        <w:spacing w:after="0"/>
        <w:ind w:firstLine="708"/>
        <w:jc w:val="both"/>
        <w:rPr>
          <w:rFonts w:ascii="Times New Roman" w:hAnsi="Times New Roman" w:cs="Times New Roman"/>
        </w:rPr>
      </w:pPr>
      <w:r>
        <w:rPr>
          <w:rFonts w:ascii="Times New Roman" w:hAnsi="Times New Roman" w:cs="Times New Roman"/>
        </w:rPr>
        <w:t>У 2015.години најчешће тражене информације од јавног значаја су се односиле на податке везане за висину зараде запослених, као и податке о утрошеним средствима буџета.</w:t>
      </w:r>
    </w:p>
    <w:p w:rsidR="00C00703" w:rsidRDefault="00F435A2">
      <w:pPr>
        <w:spacing w:after="0"/>
        <w:ind w:firstLine="708"/>
        <w:jc w:val="both"/>
        <w:rPr>
          <w:rFonts w:ascii="Times New Roman" w:hAnsi="Times New Roman" w:cs="Times New Roman"/>
        </w:rPr>
      </w:pPr>
      <w:r>
        <w:rPr>
          <w:rFonts w:ascii="Times New Roman" w:hAnsi="Times New Roman" w:cs="Times New Roman"/>
        </w:rPr>
        <w:t>Захтеви су поднети писаним путем и сви су позитивно решени.</w:t>
      </w:r>
    </w:p>
    <w:p w:rsidR="00C00703" w:rsidRDefault="00C00703">
      <w:pPr>
        <w:spacing w:after="0"/>
        <w:ind w:firstLine="708"/>
        <w:jc w:val="both"/>
        <w:rPr>
          <w:rFonts w:ascii="Times New Roman" w:hAnsi="Times New Roman" w:cs="Times New Roman"/>
        </w:rPr>
      </w:pPr>
    </w:p>
    <w:p w:rsidR="00C00703" w:rsidRDefault="00F435A2">
      <w:pPr>
        <w:ind w:firstLine="708"/>
        <w:jc w:val="center"/>
        <w:rPr>
          <w:rFonts w:ascii="Times New Roman" w:hAnsi="Times New Roman" w:cs="Times New Roman"/>
          <w:b/>
        </w:rPr>
      </w:pPr>
      <w:r>
        <w:rPr>
          <w:rFonts w:ascii="Times New Roman" w:hAnsi="Times New Roman" w:cs="Times New Roman"/>
          <w:b/>
        </w:rPr>
        <w:t>VII ОПИС НАДЛЕЖНОСТИ, ОВЛАШЋЕЊА И ОБАВЕЗА</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општине</w:t>
      </w: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општине врши извршну функцију у општини.</w:t>
      </w: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општине председава Општинским већем.</w:t>
      </w:r>
    </w:p>
    <w:p w:rsidR="00C00703" w:rsidRDefault="00F435A2">
      <w:pPr>
        <w:spacing w:after="120"/>
        <w:ind w:firstLine="708"/>
        <w:jc w:val="both"/>
        <w:rPr>
          <w:rFonts w:ascii="Times New Roman" w:hAnsi="Times New Roman" w:cs="Times New Roman"/>
        </w:rPr>
      </w:pPr>
      <w:r>
        <w:rPr>
          <w:rFonts w:ascii="Times New Roman" w:hAnsi="Times New Roman" w:cs="Times New Roman"/>
        </w:rPr>
        <w:t xml:space="preserve">Председник општине има следећа овлашћења и обавезе: </w:t>
      </w:r>
    </w:p>
    <w:p w:rsidR="00C00703" w:rsidRDefault="00F435A2">
      <w:pPr>
        <w:numPr>
          <w:ilvl w:val="0"/>
          <w:numId w:val="8"/>
        </w:numPr>
        <w:spacing w:after="0" w:line="240" w:lineRule="auto"/>
        <w:rPr>
          <w:rFonts w:ascii="Times New Roman" w:hAnsi="Times New Roman" w:cs="Times New Roman"/>
        </w:rPr>
      </w:pPr>
      <w:r>
        <w:rPr>
          <w:rFonts w:ascii="Times New Roman" w:hAnsi="Times New Roman" w:cs="Times New Roman"/>
        </w:rPr>
        <w:t>представља и заступа Општину;</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предлаже начин решавања питања о којима одлучује Скупштина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наредбодавац је за извршење буџета;</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оснива општинску службу за инспекцију  и ревизију коришћења буџетских средстава;</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усмерава и усклађује рад Општинске управе;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доноси појединачне акте за које је овлашћен законом, статутом или одлуком Скупштине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информише јавност о свом раду;</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врши и друге послове утврђене статутом и другим актима Општине.</w:t>
      </w:r>
    </w:p>
    <w:p w:rsidR="00C00703" w:rsidRDefault="00C00703">
      <w:pPr>
        <w:spacing w:after="0" w:line="240" w:lineRule="auto"/>
        <w:ind w:left="720"/>
        <w:jc w:val="both"/>
        <w:rPr>
          <w:rFonts w:ascii="Times New Roman" w:hAnsi="Times New Roman" w:cs="Times New Roman"/>
        </w:rPr>
      </w:pPr>
    </w:p>
    <w:p w:rsidR="00C00703" w:rsidRDefault="00F435A2">
      <w:pPr>
        <w:ind w:firstLine="708"/>
        <w:jc w:val="both"/>
        <w:rPr>
          <w:rFonts w:ascii="Times New Roman" w:hAnsi="Times New Roman" w:cs="Times New Roman"/>
          <w:b/>
        </w:rPr>
      </w:pPr>
      <w:r>
        <w:rPr>
          <w:rFonts w:ascii="Times New Roman" w:hAnsi="Times New Roman" w:cs="Times New Roman"/>
          <w:b/>
        </w:rPr>
        <w:t>Општинско веће</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Општинско веће чине председник Општине, заменик председника Општине, као  и пет чланова Општинског већа.</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Председник Општине је председник Општинског већа.</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Заменик председника Општине је члан Општинског већа по функцији.</w:t>
      </w:r>
    </w:p>
    <w:p w:rsidR="00C00703" w:rsidRDefault="00F435A2">
      <w:pPr>
        <w:ind w:firstLine="708"/>
        <w:jc w:val="both"/>
        <w:outlineLvl w:val="0"/>
        <w:rPr>
          <w:rFonts w:ascii="Times New Roman" w:hAnsi="Times New Roman" w:cs="Times New Roman"/>
        </w:rPr>
      </w:pPr>
      <w:r>
        <w:rPr>
          <w:rFonts w:ascii="Times New Roman" w:hAnsi="Times New Roman" w:cs="Times New Roman"/>
        </w:rPr>
        <w:t>Број чланова Општинског већа, које Скупштина општине бира на предлог председника општине, не може бити већи од 9.</w:t>
      </w:r>
    </w:p>
    <w:p w:rsidR="00C00703" w:rsidRDefault="00F435A2">
      <w:pPr>
        <w:spacing w:after="0"/>
        <w:ind w:firstLine="708"/>
        <w:jc w:val="both"/>
        <w:outlineLvl w:val="0"/>
        <w:rPr>
          <w:rFonts w:ascii="Times New Roman" w:hAnsi="Times New Roman" w:cs="Times New Roman"/>
          <w:b/>
        </w:rPr>
      </w:pPr>
      <w:r>
        <w:rPr>
          <w:rFonts w:ascii="Times New Roman" w:hAnsi="Times New Roman" w:cs="Times New Roman"/>
        </w:rPr>
        <w:lastRenderedPageBreak/>
        <w:t>Општинско веће: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предлаже Статут, буџет и друге одлуке и акте које доноси Скупштина;</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непосредно извршава и стара се о извршавању одлука и других аката Скупштине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доноси одлуку о привременом финансирању у случају да Скупштина општине не донесе буџет пре почетка фискалне године;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стара се о извршавању поверених надлежности из оквира права и дужности Републике;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поставља и разрешава начелника Општинске управе;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инфоримише јавност о свом раду;</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доноси пословник о свом раду на предлог председника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врши друге послове које утврди Скупштина општине.</w:t>
      </w:r>
    </w:p>
    <w:p w:rsidR="00C00703" w:rsidRDefault="00F435A2">
      <w:pPr>
        <w:spacing w:after="0" w:line="240" w:lineRule="auto"/>
        <w:ind w:left="360" w:firstLine="360"/>
        <w:jc w:val="both"/>
        <w:rPr>
          <w:rFonts w:ascii="Times New Roman" w:hAnsi="Times New Roman" w:cs="Times New Roman"/>
        </w:rPr>
      </w:pPr>
      <w:r>
        <w:rPr>
          <w:rFonts w:ascii="Times New Roman" w:hAnsi="Times New Roman" w:cs="Times New Roman"/>
        </w:rPr>
        <w:t xml:space="preserve">Председник Општине представља Општинско веће, сазива и води његове седнице. </w:t>
      </w:r>
    </w:p>
    <w:p w:rsidR="00C00703" w:rsidRDefault="00C00703">
      <w:pPr>
        <w:spacing w:after="0" w:line="240" w:lineRule="auto"/>
        <w:ind w:left="360" w:firstLine="360"/>
        <w:jc w:val="both"/>
        <w:rPr>
          <w:rFonts w:ascii="Times New Roman" w:hAnsi="Times New Roman" w:cs="Times New Roman"/>
        </w:rPr>
      </w:pPr>
    </w:p>
    <w:p w:rsidR="00C00703" w:rsidRDefault="00F435A2">
      <w:pPr>
        <w:ind w:firstLine="708"/>
        <w:jc w:val="both"/>
        <w:rPr>
          <w:rFonts w:ascii="Times New Roman" w:hAnsi="Times New Roman" w:cs="Times New Roman"/>
          <w:b/>
        </w:rPr>
      </w:pPr>
      <w:r>
        <w:rPr>
          <w:rFonts w:ascii="Times New Roman" w:hAnsi="Times New Roman" w:cs="Times New Roman"/>
          <w:b/>
        </w:rPr>
        <w:t>Скупштина општине</w:t>
      </w:r>
    </w:p>
    <w:p w:rsidR="00C00703" w:rsidRDefault="00F435A2">
      <w:pPr>
        <w:spacing w:after="0"/>
        <w:ind w:firstLine="708"/>
        <w:jc w:val="both"/>
        <w:rPr>
          <w:rFonts w:ascii="Times New Roman" w:hAnsi="Times New Roman" w:cs="Times New Roman"/>
        </w:rPr>
      </w:pPr>
      <w:r>
        <w:rPr>
          <w:rFonts w:ascii="Times New Roman" w:hAnsi="Times New Roman" w:cs="Times New Roman"/>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pPr>
        <w:pStyle w:val="NoSpacing1"/>
        <w:ind w:firstLine="720"/>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pPr>
        <w:pStyle w:val="NoSpacing1"/>
        <w:ind w:firstLine="720"/>
        <w:rPr>
          <w:rFonts w:ascii="Times New Roman" w:hAnsi="Times New Roman" w:cs="Times New Roman"/>
          <w:bCs/>
        </w:rPr>
      </w:pPr>
      <w:r>
        <w:rPr>
          <w:rFonts w:ascii="Times New Roman" w:hAnsi="Times New Roman" w:cs="Times New Roman"/>
          <w:bCs/>
        </w:rPr>
        <w:t xml:space="preserve">Скупштина општине, у складу са законом: </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Статут општине и пословник Скупштине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буџет и усваја завршни рачун буџета;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стопе изворних прихода Општине, као и начин и мерила за одређивање висине локалних такса и накнада;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подноси иницијативу за покретање поступка оснивања, укидања или промене територије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програм развоја Општине и појединих делатности;</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просторни план и урбанистичке планове и уређује коришћење грађевинског земљишта;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прописе и друге опште акте;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расписује општински референдум и референдум на делу територије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изјашњава се о предлозима садржаним у грађанској иницијативи и утврђује предлог одлуке о самодоприносу;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оснива службе, јавна предузећа, установе и организације, утврђене Статутом општине и врши надзор над њиховим радом;</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именује и разрешава управни и надзорни одбор, именује и разрешава директоре јавних предузећа, установа, организација и служби, чији је оснивач и даје сагласност на њихове статуте, у складу са законом;</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бира и разрешава председника Скупштине и заменика председника Скупштине;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бира и разрешава председника Општине и, на предлог председника Општине, бира заменика председника Општине и чланове Општинског већа;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поставља и разрешава секретара и заменика секретара Скупштине;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општинске таксе и друге локалне приходе који јој припадају;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накнаду за уређивање и коришћење грађевинског земљишта;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прописује радно време угоститељских, трговинских и занатских објеката;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даје мишљење о републичком, покрајинском и регионалном просторном плану;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акт о јавном задуживању Општине у складу са законом којим се уређује јавни дуг;</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даје мишљење о законима којима се уређују питања од значаја за локалну самоуправу;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разматра извештај о раду и даје сагласност на програм рада корисника буџета;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lastRenderedPageBreak/>
        <w:t xml:space="preserve">одлучује о сарадњи и удруживању са градовима и општинама, удружењима, невладиним организацијама; </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color w:val="000000"/>
        </w:rPr>
        <w:t>информише јавност о свом раду;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обавља и друге послове утврђене законом и Статутом.</w:t>
      </w:r>
    </w:p>
    <w:p w:rsidR="00C00703" w:rsidRDefault="00C00703">
      <w:pPr>
        <w:spacing w:after="0" w:line="240" w:lineRule="auto"/>
        <w:ind w:left="360"/>
        <w:jc w:val="both"/>
        <w:rPr>
          <w:rFonts w:ascii="Times New Roman" w:hAnsi="Times New Roman" w:cs="Times New Roman"/>
        </w:rPr>
      </w:pP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овим статутом и пословником Скупштине општине.</w:t>
      </w:r>
    </w:p>
    <w:p w:rsidR="00C00703" w:rsidRDefault="00F435A2">
      <w:pPr>
        <w:ind w:firstLine="708"/>
        <w:jc w:val="both"/>
        <w:rPr>
          <w:rFonts w:ascii="Times New Roman" w:hAnsi="Times New Roman" w:cs="Times New Roman"/>
        </w:rPr>
      </w:pPr>
      <w:r>
        <w:rPr>
          <w:rFonts w:ascii="Times New Roman" w:hAnsi="Times New Roman" w:cs="Times New Roman"/>
        </w:rPr>
        <w:t>Седнице Скупштине општине су јавне.</w:t>
      </w:r>
    </w:p>
    <w:p w:rsidR="00E807D9" w:rsidRDefault="00E807D9">
      <w:pPr>
        <w:pStyle w:val="NoSpacing1"/>
        <w:ind w:firstLine="720"/>
        <w:rPr>
          <w:rFonts w:ascii="Times New Roman" w:hAnsi="Times New Roman" w:cs="Times New Roman"/>
          <w:b/>
          <w:bCs/>
        </w:rPr>
      </w:pP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О п ш т и н с к</w:t>
      </w:r>
      <w:r w:rsidR="00EF6851">
        <w:rPr>
          <w:rFonts w:ascii="Times New Roman" w:hAnsi="Times New Roman" w:cs="Times New Roman"/>
          <w:b/>
          <w:bCs/>
        </w:rPr>
        <w:t xml:space="preserve"> о       </w:t>
      </w:r>
      <w:r>
        <w:rPr>
          <w:rFonts w:ascii="Times New Roman" w:hAnsi="Times New Roman" w:cs="Times New Roman"/>
          <w:b/>
          <w:bCs/>
        </w:rPr>
        <w:t>п р а в н о б р а н и л а ш т в о</w:t>
      </w:r>
    </w:p>
    <w:p w:rsidR="00C00703" w:rsidRDefault="00C00703">
      <w:pPr>
        <w:pStyle w:val="NoSpacing1"/>
        <w:jc w:val="both"/>
        <w:rPr>
          <w:rFonts w:ascii="Times New Roman" w:hAnsi="Times New Roman" w:cs="Times New Roman"/>
        </w:rPr>
      </w:pPr>
    </w:p>
    <w:p w:rsidR="00C00703" w:rsidRDefault="00EF6851">
      <w:pPr>
        <w:pStyle w:val="NoSpacing1"/>
        <w:ind w:firstLine="720"/>
        <w:jc w:val="both"/>
        <w:rPr>
          <w:rFonts w:ascii="Times New Roman" w:hAnsi="Times New Roman" w:cs="Times New Roman"/>
        </w:rPr>
      </w:pPr>
      <w:r>
        <w:rPr>
          <w:rFonts w:ascii="Times New Roman" w:hAnsi="Times New Roman" w:cs="Times New Roman"/>
        </w:rPr>
        <w:t>Општински</w:t>
      </w:r>
      <w:r w:rsidR="00F435A2">
        <w:rPr>
          <w:rFonts w:ascii="Times New Roman" w:hAnsi="Times New Roman" w:cs="Times New Roman"/>
        </w:rPr>
        <w:t xml:space="preserve"> правобранилац се поставља на четири године и не може бити поново постављен. За јавног правобраниоца може бити постављено лице које испуњава опште услове за рад у државним органима, које је дипломирани правник са положеним правосудним испитом и има најмање 8 година радног искуства на пословима правне струке. </w:t>
      </w:r>
      <w:r>
        <w:rPr>
          <w:rFonts w:ascii="Times New Roman" w:hAnsi="Times New Roman" w:cs="Times New Roman"/>
        </w:rPr>
        <w:t>Општински правобранилац</w:t>
      </w:r>
      <w:r w:rsidR="00F435A2">
        <w:rPr>
          <w:rFonts w:ascii="Times New Roman" w:hAnsi="Times New Roman" w:cs="Times New Roman"/>
        </w:rPr>
        <w:t xml:space="preserve"> за свој рад и рад </w:t>
      </w:r>
      <w:r>
        <w:rPr>
          <w:rFonts w:ascii="Times New Roman" w:hAnsi="Times New Roman" w:cs="Times New Roman"/>
        </w:rPr>
        <w:t>Општинског</w:t>
      </w:r>
      <w:r w:rsidR="00F435A2">
        <w:rPr>
          <w:rFonts w:ascii="Times New Roman" w:hAnsi="Times New Roman" w:cs="Times New Roman"/>
        </w:rPr>
        <w:t xml:space="preserve"> правобранилаштва одговара Скупштини општине.</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Поред старања о заштити имовинских интереса субјеката које по закону заступа, правобранилаштво има и уставну обавезу да се стара  да у свим тим поступцима и грађани  и њихова удружења остваре своја права. Та права штите се како кроз формално прописане поступке, тако и кроз непосредне контакте и давање  правних савета и мишљења.</w:t>
      </w:r>
    </w:p>
    <w:p w:rsidR="009E54B3" w:rsidRDefault="009E54B3">
      <w:pPr>
        <w:ind w:firstLine="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Општинска управа</w:t>
      </w:r>
    </w:p>
    <w:p w:rsidR="00C00703" w:rsidRDefault="00F435A2">
      <w:pPr>
        <w:spacing w:after="0"/>
        <w:ind w:firstLine="708"/>
        <w:jc w:val="both"/>
        <w:rPr>
          <w:rFonts w:ascii="Times New Roman" w:hAnsi="Times New Roman" w:cs="Times New Roman"/>
          <w:b/>
        </w:rPr>
      </w:pPr>
      <w:r>
        <w:rPr>
          <w:rFonts w:ascii="Times New Roman" w:hAnsi="Times New Roman" w:cs="Times New Roman"/>
          <w:b/>
        </w:rPr>
        <w:t>Начелник Општинске управе општине Сврљиг је Дејана Митић, дипл.правник</w:t>
      </w:r>
    </w:p>
    <w:p w:rsidR="00C00703" w:rsidRDefault="00F435A2">
      <w:pPr>
        <w:pStyle w:val="NoSpacing1"/>
        <w:ind w:firstLine="720"/>
        <w:rPr>
          <w:rFonts w:ascii="Times New Roman" w:hAnsi="Times New Roman" w:cs="Times New Roman"/>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pPr>
        <w:pStyle w:val="NoSpacing1"/>
        <w:ind w:firstLine="720"/>
        <w:rPr>
          <w:rFonts w:ascii="Times New Roman" w:hAnsi="Times New Roman" w:cs="Times New Roman"/>
          <w:b/>
          <w:bCs/>
        </w:rPr>
      </w:pPr>
    </w:p>
    <w:p w:rsidR="00C00703" w:rsidRDefault="00F435A2">
      <w:pPr>
        <w:pStyle w:val="NoSpacing1"/>
        <w:ind w:left="720"/>
        <w:rPr>
          <w:rFonts w:ascii="Times New Roman" w:hAnsi="Times New Roman" w:cs="Times New Roman"/>
          <w:b/>
          <w:bCs/>
        </w:rPr>
      </w:pPr>
      <w:r>
        <w:rPr>
          <w:rFonts w:ascii="Times New Roman" w:hAnsi="Times New Roman" w:cs="Times New Roman"/>
          <w:b/>
          <w:bCs/>
        </w:rPr>
        <w:t>Заменик начелника Општинске управе општине Сврљиг је Љубиша Стојковић, дипл.правник.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Телефон: 018/821-104 локал 106</w:t>
      </w:r>
    </w:p>
    <w:p w:rsidR="00C00703" w:rsidRDefault="00C00703">
      <w:pPr>
        <w:pStyle w:val="NoSpacing1"/>
        <w:ind w:firstLine="720"/>
        <w:rPr>
          <w:rFonts w:ascii="Times New Roman" w:hAnsi="Times New Roman" w:cs="Times New Roman"/>
          <w:b/>
          <w:bCs/>
        </w:rPr>
      </w:pPr>
    </w:p>
    <w:p w:rsidR="00C00703" w:rsidRDefault="00F435A2">
      <w:pPr>
        <w:ind w:firstLine="708"/>
        <w:jc w:val="both"/>
        <w:rPr>
          <w:rFonts w:ascii="Times New Roman" w:hAnsi="Times New Roman" w:cs="Times New Roman"/>
        </w:rPr>
      </w:pPr>
      <w:r>
        <w:rPr>
          <w:rFonts w:ascii="Times New Roman" w:hAnsi="Times New Roman" w:cs="Times New Roman"/>
        </w:rPr>
        <w:t>Општинска управа:</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припрема нацрте прописа и других аката које доноси Скупштина општине, председник Општине и Општинско веће;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извршава одлуке и друге акте Скупштине општине, председника Општине и Општинског већа;</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lastRenderedPageBreak/>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обавља послове управног надзора над извршавањем прописа и других општих аката Скупштине општине;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извршава законе и друге прописе чије је извршавање поверено општини;</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обавља стручне и друге послове које утврди Скупштина општине, председник Општине и Општинско веће;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C00703" w:rsidRDefault="00C00703">
      <w:pPr>
        <w:spacing w:after="0" w:line="240" w:lineRule="auto"/>
        <w:ind w:left="720"/>
        <w:jc w:val="both"/>
        <w:rPr>
          <w:rFonts w:ascii="Times New Roman" w:hAnsi="Times New Roman" w:cs="Times New Roman"/>
        </w:rPr>
      </w:pPr>
    </w:p>
    <w:p w:rsidR="00C00703" w:rsidRDefault="00F435A2">
      <w:pPr>
        <w:spacing w:after="0"/>
        <w:ind w:left="720"/>
        <w:jc w:val="both"/>
        <w:rPr>
          <w:rFonts w:ascii="Times New Roman" w:hAnsi="Times New Roman" w:cs="Times New Roman"/>
        </w:rPr>
      </w:pPr>
      <w:r>
        <w:rPr>
          <w:rFonts w:ascii="Times New Roman" w:hAnsi="Times New Roman" w:cs="Times New Roman"/>
        </w:rPr>
        <w:t>Општинском управом руководи начелник.</w:t>
      </w:r>
    </w:p>
    <w:p w:rsidR="00C00703" w:rsidRDefault="00F435A2">
      <w:pPr>
        <w:spacing w:after="0"/>
        <w:ind w:firstLine="708"/>
        <w:jc w:val="both"/>
        <w:rPr>
          <w:rFonts w:ascii="Times New Roman" w:hAnsi="Times New Roman" w:cs="Times New Roman"/>
        </w:rPr>
      </w:pPr>
      <w:r>
        <w:rPr>
          <w:rFonts w:ascii="Times New Roman" w:hAnsi="Times New Roman" w:cs="Times New Roman"/>
        </w:rPr>
        <w:t>Начелника Општинске управе поставља Општинско веће, на основу јавног огласа, на пет година.</w:t>
      </w:r>
    </w:p>
    <w:p w:rsidR="00C00703" w:rsidRDefault="00F435A2">
      <w:pPr>
        <w:spacing w:after="0"/>
        <w:ind w:firstLine="708"/>
        <w:jc w:val="both"/>
        <w:rPr>
          <w:rFonts w:ascii="Times New Roman" w:hAnsi="Times New Roman" w:cs="Times New Roman"/>
        </w:rPr>
      </w:pPr>
      <w:r>
        <w:rPr>
          <w:rFonts w:ascii="Times New Roman" w:hAnsi="Times New Roman" w:cs="Times New Roman"/>
        </w:rPr>
        <w:t>Начелник Општинске управе има заменика, који се поставља на исти начин.</w:t>
      </w:r>
    </w:p>
    <w:p w:rsidR="00C00703" w:rsidRDefault="00F435A2">
      <w:pPr>
        <w:spacing w:after="0"/>
        <w:ind w:firstLine="708"/>
        <w:jc w:val="both"/>
        <w:rPr>
          <w:rFonts w:ascii="Times New Roman" w:hAnsi="Times New Roman" w:cs="Times New Roman"/>
        </w:rPr>
      </w:pPr>
      <w:r>
        <w:rPr>
          <w:rFonts w:ascii="Times New Roman" w:hAnsi="Times New Roman" w:cs="Times New Roman"/>
        </w:rPr>
        <w:t>Организација, делокруг и начин рада Општинске управе општине Сврљиг уређена су Одлуком о општинској управи општине Сврљиг, коју доноси Скупштина општине.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У Општинској управи општине Сврљиг образоване су следеће унутрашње организационе јединице:</w:t>
      </w:r>
    </w:p>
    <w:p w:rsidR="00C00703" w:rsidRDefault="00C00703">
      <w:pPr>
        <w:spacing w:after="0" w:line="240" w:lineRule="auto"/>
        <w:ind w:firstLine="720"/>
        <w:jc w:val="both"/>
        <w:rPr>
          <w:rFonts w:ascii="Times New Roman" w:hAnsi="Times New Roman" w:cs="Times New Roman"/>
        </w:rPr>
      </w:pP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Одељење за буџет и финансије, које се састоји од два Одсека и једне Службе, и то:</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Одсек за рачуноводство</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Одсек за локалну пореску администрацију</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Служба за имовинско-правне послове</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привреду</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урбанизам, стамбено-комуналне делатности и грађевинарство</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инспекцијске послове</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Одељење за друштвене делатности и општу управу.</w:t>
      </w:r>
    </w:p>
    <w:p w:rsidR="00C00703" w:rsidRDefault="00C00703">
      <w:pPr>
        <w:spacing w:after="0" w:line="240" w:lineRule="auto"/>
        <w:jc w:val="both"/>
        <w:rPr>
          <w:rFonts w:ascii="Times New Roman" w:hAnsi="Times New Roman" w:cs="Times New Roman"/>
        </w:rPr>
      </w:pPr>
    </w:p>
    <w:p w:rsidR="009E54B3" w:rsidRDefault="009E54B3">
      <w:pPr>
        <w:spacing w:after="0" w:line="240" w:lineRule="auto"/>
        <w:jc w:val="both"/>
        <w:rPr>
          <w:rFonts w:ascii="Times New Roman" w:hAnsi="Times New Roman" w:cs="Times New Roman"/>
        </w:rPr>
      </w:pPr>
    </w:p>
    <w:p w:rsidR="009E54B3" w:rsidRPr="009E54B3" w:rsidRDefault="009E54B3">
      <w:pPr>
        <w:spacing w:after="0" w:line="240" w:lineRule="auto"/>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Одељење за буџет и финансије</w:t>
      </w:r>
    </w:p>
    <w:p w:rsidR="00C00703" w:rsidRDefault="00C00703">
      <w:pPr>
        <w:spacing w:after="0" w:line="240" w:lineRule="auto"/>
        <w:ind w:firstLine="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Начелник Одељења је Марина Савић, дипломирани економиста</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105</w:t>
      </w:r>
    </w:p>
    <w:p w:rsidR="00C00703" w:rsidRDefault="00C00703">
      <w:pPr>
        <w:spacing w:after="0" w:line="240" w:lineRule="auto"/>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Одељење обавља следеће послове: </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 послове који се односе на припрему и реализацију буџета и завршног рачуна општине, праћење  остваривања јавних прихода буџета, организација финансијских и рачуноводствених послова буџета, инспекцијски надзор над коришћењемм буџетских средстава, самодопринос, послове трезора општине који се односе на финансијско планирање, управљање готовинским средствима, контролу расхода буџета, буџетско рачуноводство и извештавање на нивоу главне књиге трезора, финансијско-рачуноводствене послове директних и индиректних корисника, доставање извештаја министарству, контролу новчаних докумената и инструмената плаћања и наменско коришћење средстава, благајничко пословање, вођење пословних књига и других евиденција.</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У оквиру Одељења формирни су:</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r>
    </w:p>
    <w:p w:rsidR="00C00703" w:rsidRDefault="00F435A2">
      <w:pPr>
        <w:spacing w:after="0" w:line="240" w:lineRule="auto"/>
        <w:ind w:left="720" w:firstLine="720"/>
        <w:jc w:val="both"/>
        <w:rPr>
          <w:rFonts w:ascii="Times New Roman" w:hAnsi="Times New Roman" w:cs="Times New Roman"/>
          <w:b/>
        </w:rPr>
      </w:pPr>
      <w:r>
        <w:rPr>
          <w:rFonts w:ascii="Times New Roman" w:hAnsi="Times New Roman" w:cs="Times New Roman"/>
          <w:b/>
        </w:rPr>
        <w:t>а) Одсек за рачуноводство</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t>б) Одсек за локалну пореску администрацију</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t xml:space="preserve">в) Служба за имовинско-правне послове </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lastRenderedPageBreak/>
        <w:t>а) Одсек за рачуноводство</w:t>
      </w:r>
    </w:p>
    <w:p w:rsidR="00C00703" w:rsidRDefault="00C00703">
      <w:pPr>
        <w:spacing w:after="0" w:line="240" w:lineRule="auto"/>
        <w:ind w:firstLine="720"/>
        <w:jc w:val="both"/>
        <w:rPr>
          <w:rFonts w:ascii="Times New Roman" w:hAnsi="Times New Roman" w:cs="Times New Roman"/>
          <w:b/>
          <w:color w:val="FF0000"/>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Припрема и извршење буџета и израду завршног рачуна, финансијско планирање, праћење остваривања јавних прихода буџета, контролу расхода, управљање готовином и дугом, буџетско рачуноводство и извештавање, послове општинског трезора и консолидованог рачуна трезора, организацију финансијских и рачуноводствених послова буџета, инспекцијски надзор над коришћењем средстава буџета, ликвидатуру у области друштвене бриге о деци и борачко-инвалидске заштите и друге послове.</w:t>
      </w:r>
    </w:p>
    <w:p w:rsidR="00C00703" w:rsidRDefault="00C00703">
      <w:pPr>
        <w:spacing w:after="0" w:line="240" w:lineRule="auto"/>
        <w:rPr>
          <w:rFonts w:ascii="Times New Roman" w:hAnsi="Times New Roman" w:cs="Times New Roman"/>
          <w:b/>
        </w:rPr>
      </w:pPr>
    </w:p>
    <w:p w:rsidR="00C00703" w:rsidRDefault="00F435A2">
      <w:pPr>
        <w:spacing w:after="0" w:line="240" w:lineRule="auto"/>
        <w:ind w:firstLine="720"/>
        <w:rPr>
          <w:rFonts w:ascii="Times New Roman" w:hAnsi="Times New Roman" w:cs="Times New Roman"/>
          <w:b/>
        </w:rPr>
      </w:pPr>
      <w:r>
        <w:rPr>
          <w:rFonts w:ascii="Times New Roman" w:hAnsi="Times New Roman" w:cs="Times New Roman"/>
          <w:b/>
        </w:rPr>
        <w:t>б) Одсек за локалну пореску администрацију</w:t>
      </w:r>
    </w:p>
    <w:p w:rsidR="00C00703" w:rsidRDefault="00C00703">
      <w:pPr>
        <w:spacing w:after="0" w:line="240" w:lineRule="auto"/>
        <w:ind w:firstLine="720"/>
        <w:rPr>
          <w:rFonts w:ascii="Times New Roman" w:hAnsi="Times New Roman" w:cs="Times New Roman"/>
          <w:b/>
        </w:rPr>
      </w:pPr>
    </w:p>
    <w:p w:rsidR="00C00703" w:rsidRDefault="00F435A2">
      <w:pPr>
        <w:spacing w:after="0" w:line="240" w:lineRule="auto"/>
        <w:ind w:firstLine="720"/>
        <w:rPr>
          <w:rFonts w:ascii="Times New Roman" w:hAnsi="Times New Roman" w:cs="Times New Roman"/>
          <w:b/>
        </w:rPr>
      </w:pPr>
      <w:r>
        <w:rPr>
          <w:rFonts w:ascii="Times New Roman" w:hAnsi="Times New Roman" w:cs="Times New Roman"/>
          <w:b/>
        </w:rPr>
        <w:t>Шеф одсека је Весница Илић, специјалиста струковни 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pPr>
        <w:spacing w:after="0" w:line="240" w:lineRule="auto"/>
        <w:ind w:firstLine="720"/>
        <w:rPr>
          <w:rFonts w:ascii="Times New Roman" w:hAnsi="Times New Roman" w:cs="Times New Roman"/>
        </w:rPr>
      </w:pPr>
      <w:r>
        <w:rPr>
          <w:rFonts w:ascii="Times New Roman" w:hAnsi="Times New Roman" w:cs="Times New Roman"/>
          <w:b/>
        </w:rPr>
        <w:t>Телефон: 018/821-104 локал 124</w:t>
      </w:r>
    </w:p>
    <w:p w:rsidR="00C00703" w:rsidRDefault="00C00703">
      <w:pPr>
        <w:spacing w:after="0" w:line="240" w:lineRule="auto"/>
        <w:ind w:firstLine="720"/>
        <w:rPr>
          <w:rFonts w:ascii="Times New Roman" w:hAnsi="Times New Roman" w:cs="Times New Roman"/>
        </w:rPr>
      </w:pPr>
    </w:p>
    <w:p w:rsidR="00C00703" w:rsidRDefault="00F435A2">
      <w:pPr>
        <w:spacing w:after="0" w:line="240" w:lineRule="auto"/>
        <w:ind w:firstLine="720"/>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Пријем, обрада, контрола и унос података из пореских пријава, утврђивање решењем обавеза по основу локалних јавних прихода за које није прописано да их сам порески обвезник утврђује (самоопорезивање), евидентирања утврђене пореске обавезе у пореском књиговодству локалне пореске администрације у складу са прописима,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послови првостепеног поступка по изјављеним жалбама пореских обвезника, вођење поновног поступка по поништеним управним актима,  послови чувања службене тајне у пореском поступку, послови давања бесплатних информација о пореским прописима из којих произилази пореска обавеза по основу локалних јавних прихода, послови редовне и принудне наплате локалних јавних прихода, пореску евиденцију и пореско рачуноводство, праћење извршавања уговорних обавеза по основу закупа земљишта и пословног простора, редовну и принудну наплату прихода по основу закупа земљишта и пословног простора, и друге послове.</w:t>
      </w:r>
    </w:p>
    <w:p w:rsidR="00C00703" w:rsidRDefault="00C00703">
      <w:pPr>
        <w:spacing w:after="0" w:line="240" w:lineRule="auto"/>
        <w:ind w:firstLine="720"/>
        <w:jc w:val="both"/>
        <w:rPr>
          <w:rFonts w:ascii="Times New Roman" w:hAnsi="Times New Roman" w:cs="Times New Roman"/>
          <w:b/>
        </w:rPr>
      </w:pPr>
    </w:p>
    <w:p w:rsidR="009E54B3" w:rsidRDefault="009E54B3">
      <w:pPr>
        <w:spacing w:after="0" w:line="240" w:lineRule="auto"/>
        <w:ind w:firstLine="720"/>
        <w:jc w:val="both"/>
        <w:rPr>
          <w:rFonts w:ascii="Times New Roman" w:hAnsi="Times New Roman" w:cs="Times New Roman"/>
          <w:b/>
        </w:rPr>
      </w:pPr>
    </w:p>
    <w:p w:rsidR="009E54B3" w:rsidRDefault="009E54B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в)  Служба за имовинско-правне послове:</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bCs/>
        </w:rPr>
      </w:pPr>
      <w:r>
        <w:rPr>
          <w:rFonts w:ascii="Times New Roman" w:hAnsi="Times New Roman" w:cs="Times New Roman"/>
          <w:b/>
          <w:bCs/>
        </w:rPr>
        <w:t>Извршилац посла: Бојана Голубовић, дипл.правник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119</w:t>
      </w:r>
    </w:p>
    <w:p w:rsidR="00C00703" w:rsidRDefault="00C00703">
      <w:pPr>
        <w:spacing w:after="0" w:line="240" w:lineRule="auto"/>
        <w:ind w:firstLine="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Врши послове који се односе  на заштиту, очување и евиденцију непокретности које користи општина, управљање, коришћење и располагање непокретностима општине и њихову укњижбу, одређивање јавног грађевинског земљишта и осталог грађевинског земљишта, давање у закуп грађевинског земљишта, престанак права коришћења грађевинског земљишта, изузимање грађевинског земљишта, експропријацију, комасацију, враћање земљишта, промет земљишта и зграда, управно-правне послове у стамбеној области, управљање и старање о општинском стамбеном простору, давање у закуп пословног простора и друге послове.</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Одсек за привреду</w:t>
      </w:r>
      <w:r w:rsidR="00EF6851">
        <w:rPr>
          <w:rFonts w:ascii="Times New Roman" w:hAnsi="Times New Roman" w:cs="Times New Roman"/>
          <w:b/>
        </w:rPr>
        <w:t xml:space="preserve"> и пољопривреду</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Шеф Одсека је Влада Крстић, дипломирани инжењер пољопривреде</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rPr>
      </w:pPr>
      <w:r>
        <w:rPr>
          <w:rFonts w:ascii="Times New Roman" w:hAnsi="Times New Roman" w:cs="Times New Roman"/>
          <w:b/>
          <w:bCs/>
        </w:rPr>
        <w:t>Телефон: 018/821-104 локал 107</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lastRenderedPageBreak/>
        <w:t>Одсек обавља следеће послове: послове који се односе нa подстицање, развој и задовољавање потреба грађана у областима пољопривреде, шумарства и водопривреде, туризма и угоститељства, општинске робне резерве и снабдевање грађана, приватног предузетништва,</w:t>
      </w:r>
      <w:r>
        <w:rPr>
          <w:rFonts w:ascii="Times New Roman" w:hAnsi="Times New Roman" w:cs="Times New Roman"/>
          <w:shd w:val="clear" w:color="auto" w:fill="F4F4F4"/>
        </w:rPr>
        <w:t xml:space="preserve"> израду нацрта програма развоја мале привреде, </w:t>
      </w:r>
      <w:r>
        <w:rPr>
          <w:rFonts w:ascii="Times New Roman" w:eastAsia="Times New Roman" w:hAnsi="Times New Roman" w:cs="Times New Roman"/>
        </w:rPr>
        <w:t>сарадња са Привредном комором и Агенцијом за развој малих и средњих предузећа, пружање стручне помоћи у изради програма развоја, праћење прописа о кредитирању, огласа и конкурса, давање савета предузетницима и привредницима,</w:t>
      </w:r>
      <w:r>
        <w:rPr>
          <w:rFonts w:ascii="Times New Roman" w:hAnsi="Times New Roman" w:cs="Times New Roman"/>
          <w:shd w:val="clear" w:color="auto" w:fill="F4F4F4"/>
        </w:rPr>
        <w:t xml:space="preserve"> успоставља сарадњу са Агенцијом за привредне регистре, р</w:t>
      </w:r>
      <w:r>
        <w:rPr>
          <w:rFonts w:ascii="Times New Roman" w:eastAsia="Times New Roman" w:hAnsi="Times New Roman" w:cs="Times New Roman"/>
        </w:rPr>
        <w:t xml:space="preserve">ешава приспеле захтеве предузетника; прима захтеве за регистрацију и промене у регистрацији, контролише исправност документације, издаје потврде о пријему регистрационих захтева, врши електронску обраду података из документације и упис истих у програмско решење, као и достављање обрађених података Агенцији, уз накнадно прослеђивање примљене документације, обавља послове и у вези </w:t>
      </w:r>
      <w:r>
        <w:rPr>
          <w:rFonts w:ascii="Times New Roman" w:hAnsi="Times New Roman" w:cs="Times New Roman"/>
          <w:shd w:val="clear" w:color="auto" w:fill="F4F4F4"/>
        </w:rPr>
        <w:t>заштите ваздуха, земљишта, заштите шума, заштите вода, заштите биљног и животињског света, заштите природних добара и заштите од буке, од јонизирајућег зрачења, од отпадних и опасних материја, држање животиња, природна лековита својства у одређеним подручјима,</w:t>
      </w:r>
      <w:r>
        <w:rPr>
          <w:rFonts w:ascii="Times New Roman" w:hAnsi="Times New Roman" w:cs="Times New Roman"/>
        </w:rPr>
        <w:t xml:space="preserve"> врши послове који се односе на заштиту, унапређење животне средине, природе и ваздуха и природних добара у општини, утврђивање услова заштите животне средине за изградњу објеката, утврђивање посебне накнаде за заштиту животне средине и друге послове у складу са законом, Статутом и другим прописима.</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Одсек за урбанизам, стамбен</w:t>
      </w:r>
      <w:r w:rsidR="00B423A6">
        <w:rPr>
          <w:rFonts w:ascii="Times New Roman" w:hAnsi="Times New Roman" w:cs="Times New Roman"/>
          <w:b/>
        </w:rPr>
        <w:t>е</w:t>
      </w:r>
      <w:r>
        <w:rPr>
          <w:rFonts w:ascii="Times New Roman" w:hAnsi="Times New Roman" w:cs="Times New Roman"/>
          <w:b/>
        </w:rPr>
        <w:t xml:space="preserve"> делатности и грађевинарство</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Шеф Одсека је Гостана Михајловић, дипломирани инжењер грађевине</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115</w:t>
      </w:r>
    </w:p>
    <w:p w:rsidR="00C00703" w:rsidRDefault="00C00703">
      <w:pPr>
        <w:spacing w:after="0" w:line="240" w:lineRule="auto"/>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послове који се односена проверу исправности техничке документације, припрему за доношење и спровођење урбанистичких планова, евидентирање бесправно изграђених објеката и њихово усклађивање са планским актима, издавање одобрења за грађење, технички преглед и издавање употребних дозвола за објекте за које је надлежна општина, уређење, развој и обављање комуналних делатности,  води регистар улица, тргова и зграда и одређује кућне бројеве, прати остваривање Програма уређивања грађевинског земљишта, издаје одобрења за грађење и потврда о пријави радова, обезбеђује технички преглед и издавање употребне дозволе за објекте комуналне инфраструктуре за које општина уступа грађевинско земљиште, стамбену изградњу и одржавање зграда, обавља послове везане за изградњу, одржавање и коришћење локалних путева, улица и других јавних објеката од значаја за општину, вођење поступка за исељење бесправно усељених лица, израду нацрта прописа и других аката из длокруга одсека и друге послове одређене законом и одлукама.</w:t>
      </w:r>
    </w:p>
    <w:p w:rsidR="00C00703" w:rsidRDefault="00C00703">
      <w:pPr>
        <w:spacing w:after="0" w:line="240" w:lineRule="auto"/>
        <w:jc w:val="both"/>
        <w:rPr>
          <w:rFonts w:ascii="Times New Roman" w:hAnsi="Times New Roman" w:cs="Times New Roman"/>
        </w:rPr>
      </w:pPr>
    </w:p>
    <w:p w:rsidR="00B423A6" w:rsidRDefault="00B423A6" w:rsidP="00B423A6">
      <w:pPr>
        <w:ind w:firstLine="709"/>
        <w:jc w:val="both"/>
        <w:rPr>
          <w:rFonts w:ascii="Times New Roman" w:hAnsi="Times New Roman" w:cs="Times New Roman"/>
          <w:b/>
        </w:rPr>
      </w:pPr>
      <w:r>
        <w:rPr>
          <w:rFonts w:ascii="Times New Roman" w:hAnsi="Times New Roman" w:cs="Times New Roman"/>
          <w:b/>
        </w:rPr>
        <w:t>4.</w:t>
      </w:r>
      <w:r w:rsidR="00EF6851" w:rsidRPr="00EF6851">
        <w:rPr>
          <w:rFonts w:ascii="Times New Roman" w:hAnsi="Times New Roman" w:cs="Times New Roman"/>
          <w:b/>
        </w:rPr>
        <w:t xml:space="preserve">Одсек за изградњу, комуналне послове, пројектовање и надзор </w:t>
      </w:r>
    </w:p>
    <w:p w:rsidR="00B423A6" w:rsidRDefault="00B423A6" w:rsidP="00B423A6">
      <w:pPr>
        <w:ind w:firstLine="709"/>
        <w:jc w:val="both"/>
        <w:rPr>
          <w:rFonts w:ascii="Times New Roman" w:hAnsi="Times New Roman" w:cs="Times New Roman"/>
          <w:b/>
        </w:rPr>
      </w:pPr>
      <w:r>
        <w:rPr>
          <w:rFonts w:ascii="Times New Roman" w:hAnsi="Times New Roman" w:cs="Times New Roman"/>
          <w:b/>
        </w:rPr>
        <w:t>Шеф Одсека је Добривоје Стојановић, специјалиста струковни правник</w:t>
      </w:r>
    </w:p>
    <w:p w:rsidR="00B423A6" w:rsidRDefault="00B423A6" w:rsidP="00B423A6">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B423A6" w:rsidRPr="00B423A6" w:rsidRDefault="00B423A6" w:rsidP="00B423A6">
      <w:pPr>
        <w:pStyle w:val="NoSpacing1"/>
        <w:ind w:firstLine="720"/>
        <w:rPr>
          <w:rFonts w:ascii="Times New Roman" w:hAnsi="Times New Roman" w:cs="Times New Roman"/>
          <w:b/>
        </w:rPr>
      </w:pPr>
      <w:r>
        <w:rPr>
          <w:rFonts w:ascii="Times New Roman" w:hAnsi="Times New Roman" w:cs="Times New Roman"/>
          <w:b/>
          <w:bCs/>
        </w:rPr>
        <w:t>Телефон: 018/821-104 локал 123</w:t>
      </w:r>
    </w:p>
    <w:p w:rsidR="00B423A6" w:rsidRDefault="00B423A6" w:rsidP="00B423A6">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EF6851" w:rsidRPr="00EF6851" w:rsidRDefault="00EF6851" w:rsidP="00B423A6">
      <w:pPr>
        <w:ind w:firstLine="709"/>
        <w:jc w:val="both"/>
        <w:rPr>
          <w:rFonts w:ascii="Times New Roman" w:hAnsi="Times New Roman" w:cs="Times New Roman"/>
          <w:lang w:val="sr-Cyrl-CS"/>
        </w:rPr>
      </w:pPr>
      <w:r w:rsidRPr="00EF6851">
        <w:rPr>
          <w:rFonts w:ascii="Times New Roman" w:hAnsi="Times New Roman" w:cs="Times New Roman"/>
        </w:rPr>
        <w:t xml:space="preserve"> </w:t>
      </w:r>
      <w:r w:rsidRPr="00EF6851">
        <w:rPr>
          <w:rFonts w:ascii="Times New Roman" w:hAnsi="Times New Roman" w:cs="Times New Roman"/>
          <w:lang w:val="sr-Cyrl-CS"/>
        </w:rPr>
        <w:t xml:space="preserve">послове утврђивања и коришћења грађевинског земљишта;      послове праћења изградње и одржавања комуналних и других објеката; послове пројектовања и инжењеринга; послове стручног надзора над изградњом објеката;      послове у вези обављања и поверавања комуналних делатности; надзор над њиховим извршавањем </w:t>
      </w:r>
      <w:r w:rsidRPr="00EF6851">
        <w:rPr>
          <w:rFonts w:ascii="Times New Roman" w:hAnsi="Times New Roman" w:cs="Times New Roman"/>
        </w:rPr>
        <w:t xml:space="preserve">праћење и унапређење функционисања јавног комуналног предузећа и комуналних делатности; реализацију пројеката и иницијатива са циљем модернизације рада и побољшања комуналне инфраструктуре; израду нацрта општих правних аката, одлука, уговора и решења који се односе на комуналне делатности; израду појединачних правних акта у комунално ј области; вршење  управног надзора над радом предузећа која обављају послове из области </w:t>
      </w:r>
      <w:r w:rsidRPr="00EF6851">
        <w:rPr>
          <w:rFonts w:ascii="Times New Roman" w:hAnsi="Times New Roman" w:cs="Times New Roman"/>
        </w:rPr>
        <w:lastRenderedPageBreak/>
        <w:t xml:space="preserve">комуналних делатности; обављање послова у вези са утврђивањем цена комуналних производа и услуга;  регулисање и управљање саобраћајем на територији општине; управљање површинама за паркирање и регулисања паркирања;  јавни превоз на територији општине; надзор над безбедношћу саобраћаја и такси превоза; </w:t>
      </w:r>
      <w:r w:rsidRPr="00EF6851">
        <w:rPr>
          <w:rFonts w:ascii="Times New Roman" w:hAnsi="Times New Roman" w:cs="Times New Roman"/>
          <w:lang w:val="sr-Cyrl-CS"/>
        </w:rPr>
        <w:t>послове инспекцијског надзора у области саобраћаја;</w:t>
      </w:r>
      <w:r w:rsidRPr="00EF6851">
        <w:rPr>
          <w:rFonts w:ascii="Times New Roman" w:eastAsia="Times New Roman" w:hAnsi="Times New Roman" w:cs="Times New Roman"/>
          <w:spacing w:val="-4"/>
          <w:lang w:eastAsia="ar-SA"/>
        </w:rPr>
        <w:t xml:space="preserve"> надзор над применом општинских одлука у којима се регулише саобраћај; надзор над  вршењем истовара и утовара робе из моторних возила; праћење стања, предлагање  мера и инспекцијски надзор над законитиошћу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w:t>
      </w:r>
      <w:r w:rsidRPr="00EF6851">
        <w:rPr>
          <w:rFonts w:ascii="Times New Roman" w:hAnsi="Times New Roman" w:cs="Times New Roman"/>
          <w:lang w:val="sr-Cyrl-CS"/>
        </w:rPr>
        <w:t xml:space="preserve"> остале стручне и техничке послове из области изградње и пројектовања.</w:t>
      </w: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 xml:space="preserve">Одељење за друштвене делатности и општу управу </w:t>
      </w:r>
    </w:p>
    <w:p w:rsidR="00C00703" w:rsidRDefault="00C00703">
      <w:pPr>
        <w:spacing w:after="0" w:line="240" w:lineRule="auto"/>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rPr>
        <w:t>Одељење у</w:t>
      </w:r>
      <w:r w:rsidR="009E54B3">
        <w:rPr>
          <w:rFonts w:ascii="Times New Roman" w:hAnsi="Times New Roman" w:cs="Times New Roman"/>
        </w:rPr>
        <w:t xml:space="preserve"> </w:t>
      </w:r>
      <w:r>
        <w:rPr>
          <w:rFonts w:ascii="Times New Roman" w:hAnsi="Times New Roman" w:cs="Times New Roman"/>
        </w:rPr>
        <w:t>области друштвених делатности обавља:</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послове који се односе на задовољавање одређених потреба грађана у области образовања, примарне здравствене заштите, социјалне заштите, културе, физичке културе, информисања и остваривања надзора над законитошћу рада у наведеним делатностима чији је оснивач Општина, врши послове за борачко-инвалидску заштиту.</w:t>
      </w:r>
    </w:p>
    <w:p w:rsidR="00C00703" w:rsidRDefault="00F435A2">
      <w:pPr>
        <w:spacing w:after="0" w:line="240" w:lineRule="auto"/>
        <w:jc w:val="both"/>
        <w:rPr>
          <w:rFonts w:ascii="Times New Roman" w:hAnsi="Times New Roman" w:cs="Times New Roman"/>
        </w:rPr>
      </w:pPr>
      <w:r>
        <w:rPr>
          <w:rFonts w:ascii="Times New Roman" w:hAnsi="Times New Roman" w:cs="Times New Roman"/>
        </w:rPr>
        <w:tab/>
        <w:t>Одељење као поверене послове, врши послове државне управе који се односе на решавање о праву на накнаду зараде за време породиљског одсуства, одсуства са рада ради неге детета и одсуства са рада ради посебне неге детета, родитељски додатак и дечији додатак.</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За извршавање поверених послова из изворне надлежности општине оснивају се Месне канцеларије.</w:t>
      </w:r>
    </w:p>
    <w:p w:rsidR="00C00703" w:rsidRDefault="00C00703">
      <w:pPr>
        <w:spacing w:after="0" w:line="240" w:lineRule="auto"/>
        <w:ind w:firstLine="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b/>
        </w:rPr>
        <w:t>Месне канцеларије оснивају се за следећа подручја</w:t>
      </w:r>
      <w:r>
        <w:rPr>
          <w:rFonts w:ascii="Times New Roman" w:hAnsi="Times New Roman" w:cs="Times New Roman"/>
        </w:rPr>
        <w:t>:</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Луков</w:t>
      </w:r>
      <w:r w:rsidR="00E807D9">
        <w:rPr>
          <w:rFonts w:ascii="Times New Roman" w:hAnsi="Times New Roman" w:cs="Times New Roman"/>
          <w:i/>
          <w:iCs/>
        </w:rPr>
        <w:t>у</w:t>
      </w:r>
      <w:r>
        <w:rPr>
          <w:rFonts w:ascii="Times New Roman" w:hAnsi="Times New Roman" w:cs="Times New Roman"/>
          <w:i/>
          <w:iCs/>
        </w:rPr>
        <w:t xml:space="preserve"> за насељена места Луково и Влахово,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Гушев</w:t>
      </w:r>
      <w:r w:rsidR="00E807D9">
        <w:rPr>
          <w:rFonts w:ascii="Times New Roman" w:hAnsi="Times New Roman" w:cs="Times New Roman"/>
          <w:i/>
          <w:iCs/>
        </w:rPr>
        <w:t>цу</w:t>
      </w:r>
      <w:r>
        <w:rPr>
          <w:rFonts w:ascii="Times New Roman" w:hAnsi="Times New Roman" w:cs="Times New Roman"/>
          <w:i/>
          <w:iCs/>
        </w:rPr>
        <w:t xml:space="preserve"> за насељена места Гушевац, Околиште, Манојлица и Периш,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Гулијан</w:t>
      </w:r>
      <w:r w:rsidR="00E807D9">
        <w:rPr>
          <w:rFonts w:ascii="Times New Roman" w:hAnsi="Times New Roman" w:cs="Times New Roman"/>
          <w:i/>
          <w:iCs/>
        </w:rPr>
        <w:t>у</w:t>
      </w:r>
      <w:r>
        <w:rPr>
          <w:rFonts w:ascii="Times New Roman" w:hAnsi="Times New Roman" w:cs="Times New Roman"/>
          <w:i/>
          <w:iCs/>
        </w:rPr>
        <w:t xml:space="preserve"> за насељена места Гулијан и Лозан,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Црнољевиц</w:t>
      </w:r>
      <w:r w:rsidR="00E807D9">
        <w:rPr>
          <w:rFonts w:ascii="Times New Roman" w:hAnsi="Times New Roman" w:cs="Times New Roman"/>
          <w:i/>
          <w:iCs/>
        </w:rPr>
        <w:t>и</w:t>
      </w:r>
      <w:r>
        <w:rPr>
          <w:rFonts w:ascii="Times New Roman" w:hAnsi="Times New Roman" w:cs="Times New Roman"/>
          <w:i/>
          <w:iCs/>
        </w:rPr>
        <w:t xml:space="preserve"> за насељена места Црнољевица, Белоиње и Округлица,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Извор</w:t>
      </w:r>
      <w:r w:rsidR="00E807D9">
        <w:rPr>
          <w:rFonts w:ascii="Times New Roman" w:hAnsi="Times New Roman" w:cs="Times New Roman"/>
          <w:i/>
          <w:iCs/>
        </w:rPr>
        <w:t>у</w:t>
      </w:r>
      <w:r>
        <w:rPr>
          <w:rFonts w:ascii="Times New Roman" w:hAnsi="Times New Roman" w:cs="Times New Roman"/>
          <w:i/>
          <w:iCs/>
        </w:rPr>
        <w:t xml:space="preserve"> за насељено место Извор, Шеф МК је Алексић Синиша,</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Бурдим</w:t>
      </w:r>
      <w:r w:rsidR="00E807D9">
        <w:rPr>
          <w:rFonts w:ascii="Times New Roman" w:hAnsi="Times New Roman" w:cs="Times New Roman"/>
          <w:i/>
          <w:iCs/>
        </w:rPr>
        <w:t>у</w:t>
      </w:r>
      <w:r>
        <w:rPr>
          <w:rFonts w:ascii="Times New Roman" w:hAnsi="Times New Roman" w:cs="Times New Roman"/>
          <w:i/>
          <w:iCs/>
        </w:rPr>
        <w:t xml:space="preserve"> за насељена места Бурдимо, Бучум и Тијовац, Шеф МК је </w:t>
      </w:r>
      <w:r w:rsidR="00E807D9">
        <w:rPr>
          <w:rFonts w:ascii="Times New Roman" w:hAnsi="Times New Roman" w:cs="Times New Roman"/>
          <w:i/>
          <w:iCs/>
        </w:rPr>
        <w:t>Синиша Алексић</w:t>
      </w:r>
      <w:r>
        <w:rPr>
          <w:rFonts w:ascii="Times New Roman" w:hAnsi="Times New Roman" w:cs="Times New Roman"/>
          <w:i/>
          <w:iCs/>
        </w:rPr>
        <w:t>,</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Лалин</w:t>
      </w:r>
      <w:r w:rsidR="00E807D9">
        <w:rPr>
          <w:rFonts w:ascii="Times New Roman" w:hAnsi="Times New Roman" w:cs="Times New Roman"/>
          <w:i/>
          <w:iCs/>
        </w:rPr>
        <w:t>цу</w:t>
      </w:r>
      <w:r>
        <w:rPr>
          <w:rFonts w:ascii="Times New Roman" w:hAnsi="Times New Roman" w:cs="Times New Roman"/>
          <w:i/>
          <w:iCs/>
        </w:rPr>
        <w:t xml:space="preserve"> за насељена места Лалинац, Сливје и Копајкошара,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Попшиц</w:t>
      </w:r>
      <w:r w:rsidR="00E807D9">
        <w:rPr>
          <w:rFonts w:ascii="Times New Roman" w:hAnsi="Times New Roman" w:cs="Times New Roman"/>
          <w:i/>
          <w:iCs/>
        </w:rPr>
        <w:t>и</w:t>
      </w:r>
      <w:r>
        <w:rPr>
          <w:rFonts w:ascii="Times New Roman" w:hAnsi="Times New Roman" w:cs="Times New Roman"/>
          <w:i/>
          <w:iCs/>
        </w:rPr>
        <w:t xml:space="preserve"> за насељена места Попшица, Гојмановац, Лабуково и Пирковац,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Давидов</w:t>
      </w:r>
      <w:r w:rsidR="00E807D9">
        <w:rPr>
          <w:rFonts w:ascii="Times New Roman" w:hAnsi="Times New Roman" w:cs="Times New Roman"/>
          <w:i/>
          <w:iCs/>
        </w:rPr>
        <w:t xml:space="preserve">цу </w:t>
      </w:r>
      <w:r>
        <w:rPr>
          <w:rFonts w:ascii="Times New Roman" w:hAnsi="Times New Roman" w:cs="Times New Roman"/>
          <w:i/>
          <w:iCs/>
        </w:rPr>
        <w:t>за насељена места Давидовац и Радмировац,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Галибабин</w:t>
      </w:r>
      <w:r w:rsidR="00E807D9">
        <w:rPr>
          <w:rFonts w:ascii="Times New Roman" w:hAnsi="Times New Roman" w:cs="Times New Roman"/>
          <w:i/>
          <w:iCs/>
        </w:rPr>
        <w:t xml:space="preserve">цу </w:t>
      </w:r>
      <w:r>
        <w:rPr>
          <w:rFonts w:ascii="Times New Roman" w:hAnsi="Times New Roman" w:cs="Times New Roman"/>
          <w:i/>
          <w:iCs/>
        </w:rPr>
        <w:t xml:space="preserve"> за насељено место Галибабинац, Шеф МК је </w:t>
      </w:r>
      <w:r w:rsidR="00E807D9">
        <w:rPr>
          <w:rFonts w:ascii="Times New Roman" w:hAnsi="Times New Roman" w:cs="Times New Roman"/>
          <w:i/>
          <w:iCs/>
        </w:rPr>
        <w:t>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Грбавч</w:t>
      </w:r>
      <w:r w:rsidR="00E807D9">
        <w:rPr>
          <w:rFonts w:ascii="Times New Roman" w:hAnsi="Times New Roman" w:cs="Times New Roman"/>
          <w:i/>
          <w:iCs/>
        </w:rPr>
        <w:t>у</w:t>
      </w:r>
      <w:r>
        <w:rPr>
          <w:rFonts w:ascii="Times New Roman" w:hAnsi="Times New Roman" w:cs="Times New Roman"/>
          <w:i/>
          <w:iCs/>
        </w:rPr>
        <w:t xml:space="preserve"> за насељено место Грбавче, Шеф МК је Драган Милошевић,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Преконог</w:t>
      </w:r>
      <w:r w:rsidR="00E807D9">
        <w:rPr>
          <w:rFonts w:ascii="Times New Roman" w:hAnsi="Times New Roman" w:cs="Times New Roman"/>
          <w:i/>
          <w:iCs/>
        </w:rPr>
        <w:t>и</w:t>
      </w:r>
      <w:r>
        <w:rPr>
          <w:rFonts w:ascii="Times New Roman" w:hAnsi="Times New Roman" w:cs="Times New Roman"/>
          <w:i/>
          <w:iCs/>
        </w:rPr>
        <w:t xml:space="preserve"> за насељено место Преконога, Шеф МК је Драган Милошевић,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Варош за насељена места Варош, Палилула, Мечји До, Шеф МК је 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Плужин</w:t>
      </w:r>
      <w:r w:rsidR="00E807D9">
        <w:rPr>
          <w:rFonts w:ascii="Times New Roman" w:hAnsi="Times New Roman" w:cs="Times New Roman"/>
          <w:i/>
          <w:iCs/>
        </w:rPr>
        <w:t>и</w:t>
      </w:r>
      <w:r>
        <w:rPr>
          <w:rFonts w:ascii="Times New Roman" w:hAnsi="Times New Roman" w:cs="Times New Roman"/>
          <w:i/>
          <w:iCs/>
        </w:rPr>
        <w:t xml:space="preserve"> за насељено место Плужина, Шеф МК је 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Драјин</w:t>
      </w:r>
      <w:r w:rsidR="00E807D9">
        <w:rPr>
          <w:rFonts w:ascii="Times New Roman" w:hAnsi="Times New Roman" w:cs="Times New Roman"/>
          <w:i/>
          <w:iCs/>
        </w:rPr>
        <w:t>цу</w:t>
      </w:r>
      <w:r>
        <w:rPr>
          <w:rFonts w:ascii="Times New Roman" w:hAnsi="Times New Roman" w:cs="Times New Roman"/>
          <w:i/>
          <w:iCs/>
        </w:rPr>
        <w:t xml:space="preserve"> за насељено место Драјинац, Шеф МК је Томислав Михајловић</w:t>
      </w:r>
    </w:p>
    <w:p w:rsidR="00C00703" w:rsidRDefault="00F435A2" w:rsidP="00E807D9">
      <w:pPr>
        <w:spacing w:after="0" w:line="240" w:lineRule="auto"/>
        <w:ind w:left="720"/>
        <w:jc w:val="both"/>
        <w:rPr>
          <w:rFonts w:ascii="Times New Roman" w:hAnsi="Times New Roman" w:cs="Times New Roman"/>
          <w:i/>
          <w:iCs/>
        </w:rPr>
      </w:pPr>
      <w:r>
        <w:rPr>
          <w:rFonts w:ascii="Times New Roman" w:hAnsi="Times New Roman" w:cs="Times New Roman"/>
          <w:i/>
          <w:iCs/>
        </w:rPr>
        <w:t>-    Месна канцеларија у Нишев</w:t>
      </w:r>
      <w:r w:rsidR="00E807D9">
        <w:rPr>
          <w:rFonts w:ascii="Times New Roman" w:hAnsi="Times New Roman" w:cs="Times New Roman"/>
          <w:i/>
          <w:iCs/>
        </w:rPr>
        <w:t>цу</w:t>
      </w:r>
      <w:r>
        <w:rPr>
          <w:rFonts w:ascii="Times New Roman" w:hAnsi="Times New Roman" w:cs="Times New Roman"/>
          <w:i/>
          <w:iCs/>
        </w:rPr>
        <w:t xml:space="preserve"> за насељено место Нишевац, Шеф МК је Томислав   </w:t>
      </w:r>
    </w:p>
    <w:p w:rsidR="00C00703" w:rsidRDefault="00F435A2">
      <w:pPr>
        <w:spacing w:after="0" w:line="240" w:lineRule="auto"/>
        <w:ind w:left="720"/>
        <w:jc w:val="both"/>
        <w:rPr>
          <w:rFonts w:ascii="Times New Roman" w:hAnsi="Times New Roman" w:cs="Times New Roman"/>
          <w:i/>
          <w:iCs/>
        </w:rPr>
      </w:pPr>
      <w:r>
        <w:rPr>
          <w:rFonts w:ascii="Times New Roman" w:hAnsi="Times New Roman" w:cs="Times New Roman"/>
          <w:i/>
          <w:iCs/>
        </w:rPr>
        <w:t xml:space="preserve">      Михајловић.</w:t>
      </w:r>
    </w:p>
    <w:p w:rsidR="00C00703" w:rsidRDefault="00C00703">
      <w:pPr>
        <w:spacing w:after="0" w:line="240" w:lineRule="auto"/>
        <w:ind w:left="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lastRenderedPageBreak/>
        <w:t>Послови из надлежности МК за Ђуринац, Рибаре, Жељево, Шљивовик, Мерџелат и Сврљиг обављаће се  у Одељењу за друштвене делатности и општу управу у Сврљигу.</w:t>
      </w:r>
    </w:p>
    <w:p w:rsidR="00C00703" w:rsidRDefault="00F435A2">
      <w:pPr>
        <w:pStyle w:val="ListParagraph1"/>
        <w:spacing w:after="0" w:line="240" w:lineRule="auto"/>
        <w:ind w:left="0"/>
        <w:jc w:val="both"/>
        <w:rPr>
          <w:rFonts w:ascii="Times New Roman" w:hAnsi="Times New Roman" w:cs="Times New Roman"/>
        </w:rPr>
      </w:pPr>
      <w:r>
        <w:rPr>
          <w:rFonts w:ascii="Times New Roman" w:hAnsi="Times New Roman" w:cs="Times New Roman"/>
        </w:rPr>
        <w:tab/>
        <w:t xml:space="preserve"> Месне канцеларије врше послове који се односе на: лична стања грађана (вођење матичних књига, издавање извода и уверења, састављање смртовница и др.), оверу рукописа преписа и потписа, издавање уверења о чињеницама када је то одређено законом, вршење послова пријемне канцеларије, вршење административно-техничких и других послова, вођење  других евиденција.</w:t>
      </w:r>
    </w:p>
    <w:p w:rsidR="00C00703" w:rsidRDefault="00F435A2">
      <w:pPr>
        <w:spacing w:after="0" w:line="240" w:lineRule="auto"/>
        <w:jc w:val="both"/>
        <w:rPr>
          <w:rFonts w:ascii="Times New Roman" w:hAnsi="Times New Roman" w:cs="Times New Roman"/>
        </w:rPr>
      </w:pPr>
      <w:r>
        <w:rPr>
          <w:rFonts w:ascii="Times New Roman" w:hAnsi="Times New Roman" w:cs="Times New Roman"/>
        </w:rPr>
        <w:tab/>
        <w:t>Месне канцеларије су у саставу Одељења за друштвене делатности и општу управу.</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Месне канцеларије обављају послове према стручним упутствима и под надзором Одељења за друштвене делатности и општу управу. </w:t>
      </w:r>
    </w:p>
    <w:p w:rsidR="00C00703" w:rsidRDefault="00C00703">
      <w:pPr>
        <w:spacing w:after="0" w:line="240" w:lineRule="auto"/>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Одељење у области опште управе: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Врши послове који се односе на унапређење, организацију рада и модернизацију Општинске управе, примену закона и других прописа о општем управном поступку у Општинској управи, избор одборника за Скупштину општине, вођење регистра становника, јединственог бирачког списка, послове писарнице и архиве, оверу потписа, рукописа и преписа, надзор над радом Месних канцеларија, матичне књиге, књиге  држављана, послови у вези са радним односима, административно-технички, биротехнички и информационо документациони послови, текуће инвестиционо одржавање и обезбеђење пословне зграде, обављање послова за потребе председника Општине, Општинског већа, Скупштине општине, Комисије Скупштине општине, одборника и одборничких група и друге послове одређене Законом.</w:t>
      </w:r>
    </w:p>
    <w:p w:rsidR="00C00703" w:rsidRDefault="00C00703">
      <w:pPr>
        <w:spacing w:after="0" w:line="240" w:lineRule="auto"/>
        <w:ind w:firstLine="720"/>
        <w:jc w:val="both"/>
        <w:rPr>
          <w:rFonts w:ascii="Times New Roman" w:hAnsi="Times New Roman" w:cs="Times New Roman"/>
        </w:rPr>
      </w:pPr>
    </w:p>
    <w:p w:rsidR="00E807D9" w:rsidRDefault="00E807D9">
      <w:pPr>
        <w:ind w:left="720"/>
        <w:jc w:val="center"/>
        <w:rPr>
          <w:rFonts w:ascii="Times New Roman" w:hAnsi="Times New Roman" w:cs="Times New Roman"/>
          <w:b/>
          <w:bCs/>
        </w:rPr>
      </w:pPr>
    </w:p>
    <w:p w:rsidR="00C00703" w:rsidRDefault="00F435A2">
      <w:pPr>
        <w:ind w:left="720"/>
        <w:jc w:val="center"/>
        <w:rPr>
          <w:rFonts w:ascii="Times New Roman" w:hAnsi="Times New Roman" w:cs="Times New Roman"/>
          <w:b/>
          <w:bCs/>
        </w:rPr>
      </w:pPr>
      <w:r>
        <w:rPr>
          <w:rFonts w:ascii="Times New Roman" w:hAnsi="Times New Roman" w:cs="Times New Roman"/>
          <w:b/>
          <w:bCs/>
        </w:rPr>
        <w:t xml:space="preserve">VIII ОПИС ПОСТУПАЊА У ОКВИРУ НАДЛЕЖНОСТИ, ОВЛАШЋЕЊА И ОБАВЕЗА </w:t>
      </w:r>
    </w:p>
    <w:p w:rsidR="00C00703" w:rsidRDefault="00F435A2">
      <w:pPr>
        <w:ind w:firstLine="720"/>
        <w:jc w:val="both"/>
        <w:rPr>
          <w:rFonts w:ascii="Times New Roman" w:hAnsi="Times New Roman" w:cs="Times New Roman"/>
          <w:bCs/>
        </w:rPr>
      </w:pPr>
      <w:r>
        <w:rPr>
          <w:rFonts w:ascii="Times New Roman" w:hAnsi="Times New Roman" w:cs="Times New Roman"/>
          <w:bCs/>
        </w:rPr>
        <w:t>Опис поступања, надлежности, овлашћења и обавеза дат је у претходном поглављу број VII, а у овом поглављу ћемо дати неке статистичке податке о извршавању обавеза.</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Послови писарнице и архиве у 201</w:t>
      </w:r>
      <w:r w:rsidR="00B423A6">
        <w:rPr>
          <w:rFonts w:ascii="Times New Roman" w:hAnsi="Times New Roman" w:cs="Times New Roman"/>
          <w:b/>
          <w:bCs/>
        </w:rPr>
        <w:t>6</w:t>
      </w:r>
      <w:r>
        <w:rPr>
          <w:rFonts w:ascii="Times New Roman" w:hAnsi="Times New Roman" w:cs="Times New Roman"/>
          <w:b/>
          <w:bCs/>
        </w:rPr>
        <w:t>.години</w:t>
      </w:r>
    </w:p>
    <w:p w:rsidR="00C00703" w:rsidRDefault="00F435A2">
      <w:pPr>
        <w:pStyle w:val="NoSpacing1"/>
        <w:ind w:firstLine="720"/>
        <w:rPr>
          <w:rFonts w:ascii="Times New Roman" w:hAnsi="Times New Roman" w:cs="Times New Roman"/>
        </w:rPr>
      </w:pPr>
      <w:r>
        <w:rPr>
          <w:rFonts w:ascii="Times New Roman" w:hAnsi="Times New Roman" w:cs="Times New Roman"/>
        </w:rPr>
        <w:t>У писарници Општинске управе у Сврљигу у току 201</w:t>
      </w:r>
      <w:r w:rsidR="00B423A6">
        <w:rPr>
          <w:rFonts w:ascii="Times New Roman" w:hAnsi="Times New Roman" w:cs="Times New Roman"/>
        </w:rPr>
        <w:t>6</w:t>
      </w:r>
      <w:r>
        <w:rPr>
          <w:rFonts w:ascii="Times New Roman" w:hAnsi="Times New Roman" w:cs="Times New Roman"/>
        </w:rPr>
        <w:t>. године урађено је следеће:</w:t>
      </w:r>
    </w:p>
    <w:p w:rsidR="00C00703" w:rsidRPr="00B15FB4" w:rsidRDefault="00F435A2" w:rsidP="00B15FB4">
      <w:pPr>
        <w:pStyle w:val="NoSpacing1"/>
        <w:spacing w:after="0"/>
        <w:ind w:firstLine="720"/>
        <w:rPr>
          <w:rFonts w:ascii="Times New Roman" w:hAnsi="Times New Roman" w:cs="Times New Roman"/>
        </w:rPr>
      </w:pPr>
      <w:r w:rsidRPr="00B15FB4">
        <w:rPr>
          <w:rFonts w:ascii="Times New Roman" w:hAnsi="Times New Roman" w:cs="Times New Roman"/>
        </w:rPr>
        <w:t xml:space="preserve">-     На класификационом знаку 123 заведено је </w:t>
      </w:r>
      <w:r w:rsidR="007E5012" w:rsidRPr="00B15FB4">
        <w:rPr>
          <w:rFonts w:ascii="Times New Roman" w:hAnsi="Times New Roman" w:cs="Times New Roman"/>
        </w:rPr>
        <w:t>4422</w:t>
      </w:r>
      <w:r w:rsidRPr="00B15FB4">
        <w:rPr>
          <w:rFonts w:ascii="Times New Roman" w:hAnsi="Times New Roman" w:cs="Times New Roman"/>
        </w:rPr>
        <w:t xml:space="preserve"> предмета;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У пописе аката заведено је 43</w:t>
      </w:r>
      <w:r w:rsidR="00B15FB4" w:rsidRPr="00B15FB4">
        <w:rPr>
          <w:rFonts w:ascii="Times New Roman" w:eastAsia="Times New Roman" w:hAnsi="Times New Roman" w:cs="Times New Roman"/>
          <w:bCs/>
        </w:rPr>
        <w:t>5</w:t>
      </w:r>
      <w:r w:rsidRPr="00B15FB4">
        <w:rPr>
          <w:rFonts w:ascii="Times New Roman" w:eastAsia="Times New Roman" w:hAnsi="Times New Roman" w:cs="Times New Roman"/>
          <w:bCs/>
        </w:rPr>
        <w:t xml:space="preserve"> предмета из области дечијег додатка;</w:t>
      </w:r>
    </w:p>
    <w:p w:rsidR="00B15FB4" w:rsidRPr="00B15FB4" w:rsidRDefault="00B15FB4">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Издато 173 уверења;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књизи овере извршено је </w:t>
      </w:r>
      <w:r w:rsidR="00B15FB4" w:rsidRPr="00B15FB4">
        <w:rPr>
          <w:rFonts w:ascii="Times New Roman" w:eastAsia="Times New Roman" w:hAnsi="Times New Roman" w:cs="Times New Roman"/>
          <w:bCs/>
        </w:rPr>
        <w:t>2894</w:t>
      </w:r>
      <w:r w:rsidRPr="00B15FB4">
        <w:rPr>
          <w:rFonts w:ascii="Times New Roman" w:eastAsia="Times New Roman" w:hAnsi="Times New Roman" w:cs="Times New Roman"/>
          <w:bCs/>
        </w:rPr>
        <w:t xml:space="preserve"> овере преписа и потписа;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интерну доставну књигу заведено је укупно </w:t>
      </w:r>
      <w:r w:rsidR="00B15FB4" w:rsidRPr="00B15FB4">
        <w:rPr>
          <w:rFonts w:ascii="Times New Roman" w:eastAsia="Times New Roman" w:hAnsi="Times New Roman" w:cs="Times New Roman"/>
          <w:bCs/>
        </w:rPr>
        <w:t>2172</w:t>
      </w:r>
      <w:r w:rsidRPr="00B15FB4">
        <w:rPr>
          <w:rFonts w:ascii="Times New Roman" w:eastAsia="Times New Roman" w:hAnsi="Times New Roman" w:cs="Times New Roman"/>
          <w:bCs/>
        </w:rPr>
        <w:t xml:space="preserve"> предмета и достављени су у рад референтима;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Из области пољопривреде заведено је 882 предмета;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књигу рачуна заведено је </w:t>
      </w:r>
      <w:r w:rsidR="00B15FB4" w:rsidRPr="00B15FB4">
        <w:rPr>
          <w:rFonts w:ascii="Times New Roman" w:eastAsia="Times New Roman" w:hAnsi="Times New Roman" w:cs="Times New Roman"/>
          <w:bCs/>
        </w:rPr>
        <w:t>701</w:t>
      </w:r>
      <w:r w:rsidRPr="00B15FB4">
        <w:rPr>
          <w:rFonts w:ascii="Times New Roman" w:eastAsia="Times New Roman" w:hAnsi="Times New Roman" w:cs="Times New Roman"/>
          <w:bCs/>
        </w:rPr>
        <w:t xml:space="preserve"> рачуна;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Архивирано је </w:t>
      </w:r>
      <w:r w:rsidR="007E5012" w:rsidRPr="00B15FB4">
        <w:rPr>
          <w:rFonts w:ascii="Times New Roman" w:eastAsia="Times New Roman" w:hAnsi="Times New Roman" w:cs="Times New Roman"/>
          <w:bCs/>
        </w:rPr>
        <w:t>4281</w:t>
      </w:r>
      <w:r w:rsidRPr="00B15FB4">
        <w:rPr>
          <w:rFonts w:ascii="Times New Roman" w:eastAsia="Times New Roman" w:hAnsi="Times New Roman" w:cs="Times New Roman"/>
          <w:bCs/>
        </w:rPr>
        <w:t xml:space="preserve"> предмета;</w:t>
      </w:r>
    </w:p>
    <w:p w:rsidR="00C00703" w:rsidRPr="00B15FB4" w:rsidRDefault="00F435A2">
      <w:pPr>
        <w:numPr>
          <w:ilvl w:val="0"/>
          <w:numId w:val="15"/>
        </w:numPr>
        <w:spacing w:after="0"/>
        <w:jc w:val="both"/>
        <w:rPr>
          <w:rFonts w:ascii="Times New Roman" w:hAnsi="Times New Roman" w:cs="Times New Roman"/>
          <w:b/>
          <w:bCs/>
        </w:rPr>
      </w:pPr>
      <w:r w:rsidRPr="00B15FB4">
        <w:rPr>
          <w:rFonts w:ascii="Times New Roman" w:eastAsia="Times New Roman" w:hAnsi="Times New Roman" w:cs="Times New Roman"/>
          <w:bCs/>
        </w:rPr>
        <w:t xml:space="preserve">Неархивирано је </w:t>
      </w:r>
      <w:r w:rsidR="007E5012" w:rsidRPr="00B15FB4">
        <w:rPr>
          <w:rFonts w:ascii="Times New Roman" w:eastAsia="Times New Roman" w:hAnsi="Times New Roman" w:cs="Times New Roman"/>
          <w:bCs/>
        </w:rPr>
        <w:t>141</w:t>
      </w:r>
      <w:r w:rsidRPr="00B15FB4">
        <w:rPr>
          <w:rFonts w:ascii="Times New Roman" w:eastAsia="Times New Roman" w:hAnsi="Times New Roman" w:cs="Times New Roman"/>
          <w:bCs/>
        </w:rPr>
        <w:t xml:space="preserve"> предмета;</w:t>
      </w:r>
    </w:p>
    <w:p w:rsidR="00C00703" w:rsidRDefault="00C00703">
      <w:pPr>
        <w:spacing w:after="0"/>
        <w:jc w:val="both"/>
        <w:rPr>
          <w:rFonts w:ascii="Times New Roman" w:hAnsi="Times New Roman" w:cs="Times New Roman"/>
          <w:b/>
          <w:bCs/>
        </w:rPr>
      </w:pPr>
    </w:p>
    <w:p w:rsidR="00C00703" w:rsidRDefault="00C00703">
      <w:pPr>
        <w:autoSpaceDE w:val="0"/>
        <w:autoSpaceDN w:val="0"/>
        <w:adjustRightInd w:val="0"/>
        <w:spacing w:after="0" w:line="240" w:lineRule="auto"/>
        <w:jc w:val="both"/>
        <w:rPr>
          <w:rFonts w:ascii="Times New Roman" w:hAnsi="Times New Roman" w:cs="Times New Roman"/>
          <w:b/>
          <w:bCs/>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IX НАВОЂЕЊЕ ПРОПИСА</w:t>
      </w:r>
    </w:p>
    <w:p w:rsidR="00C00703" w:rsidRDefault="00C00703">
      <w:pPr>
        <w:autoSpaceDE w:val="0"/>
        <w:autoSpaceDN w:val="0"/>
        <w:adjustRightInd w:val="0"/>
        <w:spacing w:after="0" w:line="240" w:lineRule="auto"/>
        <w:jc w:val="center"/>
        <w:rPr>
          <w:rFonts w:ascii="Times New Roman" w:hAnsi="Times New Roman" w:cs="Times New Roman"/>
          <w:b/>
          <w:bCs/>
        </w:rPr>
      </w:pPr>
    </w:p>
    <w:p w:rsidR="00C00703" w:rsidRDefault="00F435A2">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Општина Сврљиг примењује следеће законе и друге опште акте:</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локалној самоуправи („Службени гласник РС“, бр. 129/07);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државној управи (</w:t>
      </w:r>
      <w:r>
        <w:rPr>
          <w:rFonts w:ascii="Times New Roman" w:hAnsi="Times New Roman" w:cs="Times New Roman"/>
          <w:iCs/>
        </w:rPr>
        <w:t xml:space="preserve">"Службени гласник РС", бр. </w:t>
      </w:r>
      <w:hyperlink r:id="rId11" w:anchor="ZK 20/92" w:history="1">
        <w:r>
          <w:rPr>
            <w:rFonts w:ascii="Times New Roman" w:hAnsi="Times New Roman" w:cs="Times New Roman"/>
            <w:iCs/>
            <w:u w:val="single"/>
          </w:rPr>
          <w:t>20/92</w:t>
        </w:r>
      </w:hyperlink>
      <w:r>
        <w:rPr>
          <w:rFonts w:ascii="Times New Roman" w:hAnsi="Times New Roman" w:cs="Times New Roman"/>
          <w:iCs/>
        </w:rPr>
        <w:t xml:space="preserve">, </w:t>
      </w:r>
      <w:hyperlink r:id="rId12" w:anchor="ZK6_93" w:history="1">
        <w:r>
          <w:rPr>
            <w:rFonts w:ascii="Times New Roman" w:hAnsi="Times New Roman" w:cs="Times New Roman"/>
            <w:iCs/>
            <w:u w:val="single"/>
          </w:rPr>
          <w:t>6/93</w:t>
        </w:r>
      </w:hyperlink>
      <w:r>
        <w:rPr>
          <w:rFonts w:ascii="Times New Roman" w:hAnsi="Times New Roman" w:cs="Times New Roman"/>
          <w:iCs/>
        </w:rPr>
        <w:t xml:space="preserve"> - Одлука УС РС, </w:t>
      </w:r>
      <w:hyperlink r:id="rId13" w:anchor="zk48_93" w:history="1">
        <w:r>
          <w:rPr>
            <w:rFonts w:ascii="Times New Roman" w:hAnsi="Times New Roman" w:cs="Times New Roman"/>
            <w:iCs/>
            <w:u w:val="single"/>
          </w:rPr>
          <w:t>48/93</w:t>
        </w:r>
      </w:hyperlink>
      <w:r>
        <w:rPr>
          <w:rFonts w:ascii="Times New Roman" w:hAnsi="Times New Roman" w:cs="Times New Roman"/>
          <w:iCs/>
        </w:rPr>
        <w:t xml:space="preserve">, </w:t>
      </w:r>
      <w:hyperlink r:id="rId14" w:anchor="zk53_93" w:history="1">
        <w:r>
          <w:rPr>
            <w:rFonts w:ascii="Times New Roman" w:hAnsi="Times New Roman" w:cs="Times New Roman"/>
            <w:iCs/>
            <w:u w:val="single"/>
          </w:rPr>
          <w:t>53/93</w:t>
        </w:r>
      </w:hyperlink>
      <w:r>
        <w:rPr>
          <w:rFonts w:ascii="Times New Roman" w:hAnsi="Times New Roman" w:cs="Times New Roman"/>
          <w:iCs/>
        </w:rPr>
        <w:t xml:space="preserve"> - други закон, </w:t>
      </w:r>
      <w:hyperlink r:id="rId15" w:anchor="zk67_93" w:history="1">
        <w:r>
          <w:rPr>
            <w:rFonts w:ascii="Times New Roman" w:hAnsi="Times New Roman" w:cs="Times New Roman"/>
            <w:iCs/>
            <w:u w:val="single"/>
          </w:rPr>
          <w:t>67/93</w:t>
        </w:r>
      </w:hyperlink>
      <w:r>
        <w:rPr>
          <w:rFonts w:ascii="Times New Roman" w:hAnsi="Times New Roman" w:cs="Times New Roman"/>
          <w:iCs/>
        </w:rPr>
        <w:t xml:space="preserve"> - други закон, </w:t>
      </w:r>
      <w:hyperlink r:id="rId16" w:anchor="zk48_94" w:history="1">
        <w:r>
          <w:rPr>
            <w:rFonts w:ascii="Times New Roman" w:hAnsi="Times New Roman" w:cs="Times New Roman"/>
            <w:iCs/>
            <w:u w:val="single"/>
          </w:rPr>
          <w:t>48/94</w:t>
        </w:r>
      </w:hyperlink>
      <w:r>
        <w:rPr>
          <w:rFonts w:ascii="Times New Roman" w:hAnsi="Times New Roman" w:cs="Times New Roman"/>
          <w:iCs/>
        </w:rPr>
        <w:t xml:space="preserve"> - други закон, </w:t>
      </w:r>
      <w:hyperlink r:id="rId17" w:anchor="ZK49_99" w:history="1">
        <w:r>
          <w:rPr>
            <w:rFonts w:ascii="Times New Roman" w:hAnsi="Times New Roman" w:cs="Times New Roman"/>
            <w:iCs/>
            <w:u w:val="single"/>
          </w:rPr>
          <w:t>49/99</w:t>
        </w:r>
      </w:hyperlink>
      <w:r>
        <w:rPr>
          <w:rFonts w:ascii="Times New Roman" w:hAnsi="Times New Roman" w:cs="Times New Roman"/>
          <w:iCs/>
        </w:rPr>
        <w:t xml:space="preserve"> - други закон. </w:t>
      </w:r>
      <w:hyperlink r:id="rId18" w:anchor="zk79/05" w:history="1">
        <w:r>
          <w:rPr>
            <w:rFonts w:ascii="Times New Roman" w:hAnsi="Times New Roman" w:cs="Times New Roman"/>
            <w:iCs/>
            <w:u w:val="single"/>
          </w:rPr>
          <w:t>79/2005</w:t>
        </w:r>
      </w:hyperlink>
      <w:r>
        <w:rPr>
          <w:rFonts w:ascii="Times New Roman" w:hAnsi="Times New Roman" w:cs="Times New Roman"/>
          <w:iCs/>
        </w:rPr>
        <w:t xml:space="preserve"> - други закон (дана 24.9.2005. године, закон престао да важи изузев одредаба чл. 22-37. и члана 92.), </w:t>
      </w:r>
      <w:hyperlink r:id="rId19" w:anchor="zk101/05" w:history="1">
        <w:r>
          <w:rPr>
            <w:rFonts w:ascii="Times New Roman" w:hAnsi="Times New Roman" w:cs="Times New Roman"/>
            <w:iCs/>
            <w:u w:val="single"/>
          </w:rPr>
          <w:t>101/2005</w:t>
        </w:r>
      </w:hyperlink>
      <w:r>
        <w:rPr>
          <w:rFonts w:ascii="Times New Roman" w:hAnsi="Times New Roman" w:cs="Times New Roman"/>
          <w:iCs/>
        </w:rPr>
        <w:t xml:space="preserve"> - други закон и </w:t>
      </w:r>
      <w:hyperlink r:id="rId20" w:anchor="zk87/11" w:history="1">
        <w:r>
          <w:rPr>
            <w:rFonts w:ascii="Times New Roman" w:hAnsi="Times New Roman" w:cs="Times New Roman"/>
            <w:iCs/>
            <w:u w:val="single"/>
          </w:rPr>
          <w:t>87/2011</w:t>
        </w:r>
      </w:hyperlink>
      <w:r>
        <w:rPr>
          <w:rFonts w:ascii="Times New Roman" w:hAnsi="Times New Roman" w:cs="Times New Roman"/>
          <w:iCs/>
        </w:rPr>
        <w:t xml:space="preserve"> - други закон (дана 29.11.2011. године, престале су да важе одредбе чл. 34-37.) и </w:t>
      </w:r>
      <w:hyperlink r:id="rId21" w:anchor="zk36/15" w:history="1">
        <w:r>
          <w:rPr>
            <w:rFonts w:ascii="Times New Roman" w:hAnsi="Times New Roman" w:cs="Times New Roman"/>
            <w:iCs/>
            <w:u w:val="single"/>
          </w:rPr>
          <w:t>36/2015</w:t>
        </w:r>
      </w:hyperlink>
      <w:r>
        <w:rPr>
          <w:rFonts w:ascii="Times New Roman" w:hAnsi="Times New Roman" w:cs="Times New Roman"/>
          <w:iCs/>
        </w:rPr>
        <w:t xml:space="preserve"> - други закон (дана 29.4.2016. године, престају да важе одредбе чл. 22-33. и чл. 92)</w:t>
      </w:r>
      <w:r>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Закон о општем управном поступку („Службени лист СРЈ“, бр. 33/97, 31/2001 и „Сл. гласник РС“, број 30/2010)</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iCs/>
        </w:rPr>
      </w:pPr>
      <w:r w:rsidRPr="00364F97">
        <w:rPr>
          <w:rFonts w:ascii="Times New Roman" w:hAnsi="Times New Roman" w:cs="Times New Roman"/>
        </w:rPr>
        <w:t>Закон о републичким административним таксама (</w:t>
      </w:r>
      <w:r w:rsidRPr="00364F97">
        <w:rPr>
          <w:rFonts w:ascii="Times New Roman" w:hAnsi="Times New Roman" w:cs="Times New Roman"/>
          <w:iCs/>
        </w:rPr>
        <w:t xml:space="preserve">Закон је објављен у "Службеном гласнику РС", бр. </w:t>
      </w:r>
      <w:hyperlink r:id="rId22" w:anchor="zk43/03" w:history="1">
        <w:r w:rsidRPr="00364F97">
          <w:rPr>
            <w:rFonts w:ascii="Times New Roman" w:hAnsi="Times New Roman" w:cs="Times New Roman"/>
            <w:iCs/>
          </w:rPr>
          <w:t>43/2003</w:t>
        </w:r>
      </w:hyperlink>
      <w:r w:rsidRPr="00364F97">
        <w:rPr>
          <w:rFonts w:ascii="Times New Roman" w:hAnsi="Times New Roman" w:cs="Times New Roman"/>
          <w:iCs/>
        </w:rPr>
        <w:t xml:space="preserve">, </w:t>
      </w:r>
      <w:hyperlink r:id="rId23" w:anchor="51/03" w:history="1">
        <w:r w:rsidRPr="00364F97">
          <w:rPr>
            <w:rFonts w:ascii="Times New Roman" w:hAnsi="Times New Roman" w:cs="Times New Roman"/>
            <w:iCs/>
          </w:rPr>
          <w:t>51/2003</w:t>
        </w:r>
      </w:hyperlink>
      <w:r w:rsidRPr="00364F97">
        <w:rPr>
          <w:rFonts w:ascii="Times New Roman" w:hAnsi="Times New Roman" w:cs="Times New Roman"/>
          <w:iCs/>
        </w:rPr>
        <w:t xml:space="preserve">, </w:t>
      </w:r>
      <w:hyperlink r:id="rId24" w:anchor="ZK61/05" w:history="1">
        <w:r w:rsidRPr="00364F97">
          <w:rPr>
            <w:rFonts w:ascii="Times New Roman" w:hAnsi="Times New Roman" w:cs="Times New Roman"/>
            <w:iCs/>
          </w:rPr>
          <w:t>61/2005</w:t>
        </w:r>
      </w:hyperlink>
      <w:r w:rsidRPr="00364F97">
        <w:rPr>
          <w:rFonts w:ascii="Times New Roman" w:hAnsi="Times New Roman" w:cs="Times New Roman"/>
          <w:iCs/>
        </w:rPr>
        <w:t xml:space="preserve">, </w:t>
      </w:r>
      <w:hyperlink r:id="rId25" w:anchor="zk5/09" w:history="1">
        <w:r w:rsidRPr="00364F97">
          <w:rPr>
            <w:rFonts w:ascii="Times New Roman" w:hAnsi="Times New Roman" w:cs="Times New Roman"/>
            <w:iCs/>
          </w:rPr>
          <w:t>5/2009</w:t>
        </w:r>
      </w:hyperlink>
      <w:r w:rsidRPr="00364F97">
        <w:rPr>
          <w:rFonts w:ascii="Times New Roman" w:hAnsi="Times New Roman" w:cs="Times New Roman"/>
          <w:iCs/>
        </w:rPr>
        <w:t xml:space="preserve"> (погледај и </w:t>
      </w:r>
      <w:hyperlink r:id="rId26" w:anchor="zk5/09-29" w:history="1">
        <w:r w:rsidRPr="00364F97">
          <w:rPr>
            <w:rFonts w:ascii="Times New Roman" w:hAnsi="Times New Roman" w:cs="Times New Roman"/>
            <w:iCs/>
          </w:rPr>
          <w:t>чл. 29</w:t>
        </w:r>
      </w:hyperlink>
      <w:r w:rsidRPr="00364F97">
        <w:rPr>
          <w:rFonts w:ascii="Times New Roman" w:hAnsi="Times New Roman" w:cs="Times New Roman"/>
          <w:iCs/>
        </w:rPr>
        <w:t xml:space="preserve">), </w:t>
      </w:r>
      <w:hyperlink r:id="rId27" w:anchor="zk54/09" w:history="1">
        <w:r w:rsidRPr="00364F97">
          <w:rPr>
            <w:rFonts w:ascii="Times New Roman" w:hAnsi="Times New Roman" w:cs="Times New Roman"/>
            <w:iCs/>
          </w:rPr>
          <w:t>54/2009</w:t>
        </w:r>
      </w:hyperlink>
      <w:r w:rsidRPr="00364F97">
        <w:rPr>
          <w:rFonts w:ascii="Times New Roman" w:hAnsi="Times New Roman" w:cs="Times New Roman"/>
          <w:iCs/>
        </w:rPr>
        <w:t xml:space="preserve"> (погледај и </w:t>
      </w:r>
      <w:hyperlink r:id="rId28" w:anchor="zk54/09-18" w:history="1">
        <w:r w:rsidRPr="00364F97">
          <w:rPr>
            <w:rFonts w:ascii="Times New Roman" w:hAnsi="Times New Roman" w:cs="Times New Roman"/>
            <w:iCs/>
          </w:rPr>
          <w:t>чл. 18.</w:t>
        </w:r>
      </w:hyperlink>
      <w:r w:rsidRPr="00364F97">
        <w:rPr>
          <w:rFonts w:ascii="Times New Roman" w:hAnsi="Times New Roman" w:cs="Times New Roman"/>
          <w:iCs/>
        </w:rPr>
        <w:t xml:space="preserve"> и </w:t>
      </w:r>
      <w:hyperlink r:id="rId29" w:anchor="zk54/09-19" w:history="1">
        <w:r w:rsidRPr="00364F97">
          <w:rPr>
            <w:rFonts w:ascii="Times New Roman" w:hAnsi="Times New Roman" w:cs="Times New Roman"/>
            <w:iCs/>
          </w:rPr>
          <w:t>19</w:t>
        </w:r>
      </w:hyperlink>
      <w:r w:rsidRPr="00364F97">
        <w:rPr>
          <w:rFonts w:ascii="Times New Roman" w:hAnsi="Times New Roman" w:cs="Times New Roman"/>
          <w:iCs/>
        </w:rPr>
        <w:t>),</w:t>
      </w:r>
      <w:hyperlink r:id="rId30" w:anchor="zk50/11" w:history="1">
        <w:r w:rsidRPr="00364F97">
          <w:rPr>
            <w:rFonts w:ascii="Times New Roman" w:hAnsi="Times New Roman" w:cs="Times New Roman"/>
            <w:iCs/>
          </w:rPr>
          <w:t>50/2011</w:t>
        </w:r>
      </w:hyperlink>
      <w:r w:rsidRPr="00364F97">
        <w:rPr>
          <w:rFonts w:ascii="Times New Roman" w:hAnsi="Times New Roman" w:cs="Times New Roman"/>
          <w:iCs/>
        </w:rPr>
        <w:t xml:space="preserve"> (погледај и </w:t>
      </w:r>
      <w:hyperlink r:id="rId31" w:anchor="zk50/11-70" w:history="1">
        <w:r w:rsidRPr="00364F97">
          <w:rPr>
            <w:rFonts w:ascii="Times New Roman" w:hAnsi="Times New Roman" w:cs="Times New Roman"/>
            <w:iCs/>
          </w:rPr>
          <w:t>чл. 70.</w:t>
        </w:r>
      </w:hyperlink>
      <w:hyperlink r:id="rId32" w:anchor="zk50/11-71" w:history="1">
        <w:r w:rsidRPr="00364F97">
          <w:rPr>
            <w:rFonts w:ascii="Times New Roman" w:hAnsi="Times New Roman" w:cs="Times New Roman"/>
            <w:iCs/>
          </w:rPr>
          <w:t>71</w:t>
        </w:r>
      </w:hyperlink>
      <w:r w:rsidRPr="00364F97">
        <w:rPr>
          <w:rFonts w:ascii="Times New Roman" w:hAnsi="Times New Roman" w:cs="Times New Roman"/>
          <w:iCs/>
        </w:rPr>
        <w:t xml:space="preserve">, </w:t>
      </w:r>
      <w:hyperlink r:id="rId33" w:anchor="zk50/11-72" w:history="1">
        <w:r w:rsidRPr="00364F97">
          <w:rPr>
            <w:rFonts w:ascii="Times New Roman" w:hAnsi="Times New Roman" w:cs="Times New Roman"/>
            <w:iCs/>
          </w:rPr>
          <w:t>72.</w:t>
        </w:r>
      </w:hyperlink>
      <w:r w:rsidRPr="00364F97">
        <w:rPr>
          <w:rFonts w:ascii="Times New Roman" w:hAnsi="Times New Roman" w:cs="Times New Roman"/>
          <w:iCs/>
        </w:rPr>
        <w:t xml:space="preserve"> и </w:t>
      </w:r>
      <w:hyperlink r:id="rId34" w:anchor="zk50/11-73" w:history="1">
        <w:r w:rsidRPr="00364F97">
          <w:rPr>
            <w:rFonts w:ascii="Times New Roman" w:hAnsi="Times New Roman" w:cs="Times New Roman"/>
            <w:iCs/>
          </w:rPr>
          <w:t>73</w:t>
        </w:r>
      </w:hyperlink>
      <w:r w:rsidRPr="00364F97">
        <w:rPr>
          <w:rFonts w:ascii="Times New Roman" w:hAnsi="Times New Roman" w:cs="Times New Roman"/>
          <w:iCs/>
        </w:rPr>
        <w:t xml:space="preserve">) и </w:t>
      </w:r>
      <w:hyperlink r:id="rId35" w:anchor="zk93/12" w:history="1">
        <w:r w:rsidRPr="00364F97">
          <w:rPr>
            <w:rFonts w:ascii="Times New Roman" w:hAnsi="Times New Roman" w:cs="Times New Roman"/>
            <w:iCs/>
          </w:rPr>
          <w:t>93/2012</w:t>
        </w:r>
      </w:hyperlink>
      <w:r w:rsidRPr="00364F97">
        <w:rPr>
          <w:rFonts w:ascii="Times New Roman" w:hAnsi="Times New Roman" w:cs="Times New Roman"/>
          <w:iCs/>
        </w:rPr>
        <w:t>)</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rPr>
      </w:pPr>
      <w:r w:rsidRPr="00364F97">
        <w:rPr>
          <w:rFonts w:ascii="Times New Roman" w:hAnsi="Times New Roman" w:cs="Times New Roman"/>
        </w:rPr>
        <w:t>Закон о планирању и изградњи (</w:t>
      </w:r>
      <w:r w:rsidRPr="00364F97">
        <w:rPr>
          <w:rFonts w:ascii="Times New Roman" w:hAnsi="Times New Roman" w:cs="Times New Roman"/>
          <w:iCs/>
        </w:rPr>
        <w:t xml:space="preserve">"Службени гласник РС", бр. </w:t>
      </w:r>
      <w:hyperlink r:id="rId36" w:anchor="zk72/09" w:history="1">
        <w:r w:rsidRPr="00364F97">
          <w:rPr>
            <w:rFonts w:ascii="Times New Roman" w:hAnsi="Times New Roman" w:cs="Times New Roman"/>
            <w:iCs/>
          </w:rPr>
          <w:t>72/2009</w:t>
        </w:r>
      </w:hyperlink>
      <w:r w:rsidRPr="00364F97">
        <w:rPr>
          <w:rFonts w:ascii="Times New Roman" w:hAnsi="Times New Roman" w:cs="Times New Roman"/>
          <w:iCs/>
        </w:rPr>
        <w:t xml:space="preserve">, </w:t>
      </w:r>
      <w:hyperlink r:id="rId37" w:anchor="zk81/09" w:history="1">
        <w:r w:rsidRPr="00364F97">
          <w:rPr>
            <w:rFonts w:ascii="Times New Roman" w:hAnsi="Times New Roman" w:cs="Times New Roman"/>
            <w:iCs/>
          </w:rPr>
          <w:t>81/2009</w:t>
        </w:r>
      </w:hyperlink>
      <w:r w:rsidRPr="00364F97">
        <w:rPr>
          <w:rFonts w:ascii="Times New Roman" w:hAnsi="Times New Roman" w:cs="Times New Roman"/>
          <w:iCs/>
        </w:rPr>
        <w:t xml:space="preserve">, </w:t>
      </w:r>
      <w:hyperlink r:id="rId38" w:anchor="zk64/10" w:history="1">
        <w:r w:rsidRPr="00364F97">
          <w:rPr>
            <w:rFonts w:ascii="Times New Roman" w:hAnsi="Times New Roman" w:cs="Times New Roman"/>
            <w:iCs/>
          </w:rPr>
          <w:t>64/2010</w:t>
        </w:r>
      </w:hyperlink>
      <w:r w:rsidRPr="00364F97">
        <w:rPr>
          <w:rFonts w:ascii="Times New Roman" w:hAnsi="Times New Roman" w:cs="Times New Roman"/>
          <w:iCs/>
        </w:rPr>
        <w:t xml:space="preserve"> - Одлука УС РС, </w:t>
      </w:r>
      <w:hyperlink r:id="rId39" w:anchor="zk24/11" w:history="1">
        <w:r w:rsidRPr="00364F97">
          <w:rPr>
            <w:rFonts w:ascii="Times New Roman" w:hAnsi="Times New Roman" w:cs="Times New Roman"/>
            <w:iCs/>
          </w:rPr>
          <w:t>24/2011</w:t>
        </w:r>
      </w:hyperlink>
      <w:r w:rsidRPr="00364F97">
        <w:rPr>
          <w:rFonts w:ascii="Times New Roman" w:hAnsi="Times New Roman" w:cs="Times New Roman"/>
          <w:iCs/>
        </w:rPr>
        <w:t xml:space="preserve"> (</w:t>
      </w:r>
      <w:hyperlink r:id="rId40" w:anchor="zk24/11-88" w:history="1">
        <w:r w:rsidRPr="00364F97">
          <w:rPr>
            <w:rFonts w:ascii="Times New Roman" w:hAnsi="Times New Roman" w:cs="Times New Roman"/>
            <w:iCs/>
          </w:rPr>
          <w:t>чл. 88.</w:t>
        </w:r>
      </w:hyperlink>
      <w:r w:rsidRPr="00364F97">
        <w:rPr>
          <w:rFonts w:ascii="Times New Roman" w:hAnsi="Times New Roman" w:cs="Times New Roman"/>
          <w:iCs/>
        </w:rPr>
        <w:t xml:space="preserve"> и </w:t>
      </w:r>
      <w:hyperlink r:id="rId41" w:anchor="zk24/11-89" w:history="1">
        <w:r w:rsidRPr="00364F97">
          <w:rPr>
            <w:rFonts w:ascii="Times New Roman" w:hAnsi="Times New Roman" w:cs="Times New Roman"/>
            <w:iCs/>
          </w:rPr>
          <w:t>89</w:t>
        </w:r>
      </w:hyperlink>
      <w:r w:rsidRPr="00364F97">
        <w:rPr>
          <w:rFonts w:ascii="Times New Roman" w:hAnsi="Times New Roman" w:cs="Times New Roman"/>
          <w:iCs/>
        </w:rPr>
        <w:t xml:space="preserve">. нису у пречишћеном тексту), </w:t>
      </w:r>
      <w:hyperlink r:id="rId42" w:anchor="zk121/12" w:history="1">
        <w:r w:rsidRPr="00364F97">
          <w:rPr>
            <w:rFonts w:ascii="Times New Roman" w:hAnsi="Times New Roman" w:cs="Times New Roman"/>
            <w:iCs/>
          </w:rPr>
          <w:t>121/2012</w:t>
        </w:r>
      </w:hyperlink>
      <w:r w:rsidRPr="00364F97">
        <w:rPr>
          <w:rFonts w:ascii="Times New Roman" w:hAnsi="Times New Roman" w:cs="Times New Roman"/>
          <w:iCs/>
        </w:rPr>
        <w:t xml:space="preserve"> (</w:t>
      </w:r>
      <w:hyperlink r:id="rId43" w:anchor="zk121/12-2" w:history="1">
        <w:r w:rsidRPr="00364F97">
          <w:rPr>
            <w:rFonts w:ascii="Times New Roman" w:hAnsi="Times New Roman" w:cs="Times New Roman"/>
            <w:iCs/>
          </w:rPr>
          <w:t>чл. 2</w:t>
        </w:r>
      </w:hyperlink>
      <w:r w:rsidRPr="00364F97">
        <w:rPr>
          <w:rFonts w:ascii="Times New Roman" w:hAnsi="Times New Roman" w:cs="Times New Roman"/>
          <w:iCs/>
        </w:rPr>
        <w:t xml:space="preserve">. није у пречишћеном тексту), </w:t>
      </w:r>
      <w:hyperlink r:id="rId44" w:anchor="zk42/13" w:history="1">
        <w:r w:rsidRPr="00364F97">
          <w:rPr>
            <w:rFonts w:ascii="Times New Roman" w:hAnsi="Times New Roman" w:cs="Times New Roman"/>
            <w:iCs/>
          </w:rPr>
          <w:t>42/2013</w:t>
        </w:r>
      </w:hyperlink>
      <w:r w:rsidRPr="00364F97">
        <w:rPr>
          <w:rFonts w:ascii="Times New Roman" w:hAnsi="Times New Roman" w:cs="Times New Roman"/>
          <w:iCs/>
        </w:rPr>
        <w:t xml:space="preserve"> - Одлука УС РС, </w:t>
      </w:r>
      <w:hyperlink r:id="rId45" w:anchor="zk50/13" w:history="1">
        <w:r w:rsidRPr="00364F97">
          <w:rPr>
            <w:rFonts w:ascii="Times New Roman" w:hAnsi="Times New Roman" w:cs="Times New Roman"/>
            <w:iCs/>
          </w:rPr>
          <w:t>50/2013</w:t>
        </w:r>
      </w:hyperlink>
      <w:r w:rsidRPr="00364F97">
        <w:rPr>
          <w:rFonts w:ascii="Times New Roman" w:hAnsi="Times New Roman" w:cs="Times New Roman"/>
          <w:iCs/>
        </w:rPr>
        <w:t xml:space="preserve"> - Одлука УС РС, </w:t>
      </w:r>
      <w:hyperlink r:id="rId46" w:anchor="zk98/13" w:history="1">
        <w:r w:rsidRPr="00364F97">
          <w:rPr>
            <w:rFonts w:ascii="Times New Roman" w:hAnsi="Times New Roman" w:cs="Times New Roman"/>
            <w:iCs/>
          </w:rPr>
          <w:t>98/2013</w:t>
        </w:r>
      </w:hyperlink>
      <w:r w:rsidRPr="00364F97">
        <w:rPr>
          <w:rFonts w:ascii="Times New Roman" w:hAnsi="Times New Roman" w:cs="Times New Roman"/>
          <w:iCs/>
        </w:rPr>
        <w:t xml:space="preserve"> - Одлука УС РС, </w:t>
      </w:r>
      <w:hyperlink r:id="rId47" w:anchor="zk132/14" w:history="1">
        <w:r w:rsidRPr="00364F97">
          <w:rPr>
            <w:rFonts w:ascii="Times New Roman" w:hAnsi="Times New Roman" w:cs="Times New Roman"/>
            <w:iCs/>
          </w:rPr>
          <w:t>132/2014</w:t>
        </w:r>
      </w:hyperlink>
      <w:r w:rsidRPr="00364F97">
        <w:rPr>
          <w:rFonts w:ascii="Times New Roman" w:hAnsi="Times New Roman" w:cs="Times New Roman"/>
          <w:iCs/>
        </w:rPr>
        <w:t xml:space="preserve"> (</w:t>
      </w:r>
      <w:hyperlink r:id="rId48" w:anchor="zk132/14-129" w:history="1">
        <w:r w:rsidRPr="00364F97">
          <w:rPr>
            <w:rFonts w:ascii="Times New Roman" w:hAnsi="Times New Roman" w:cs="Times New Roman"/>
            <w:iCs/>
          </w:rPr>
          <w:t>чл. 129-134</w:t>
        </w:r>
      </w:hyperlink>
      <w:r w:rsidRPr="00364F97">
        <w:rPr>
          <w:rFonts w:ascii="Times New Roman" w:hAnsi="Times New Roman" w:cs="Times New Roman"/>
          <w:iCs/>
        </w:rPr>
        <w:t xml:space="preserve">. нису у пречишћеном тексту) и </w:t>
      </w:r>
      <w:hyperlink r:id="rId49" w:anchor="zk145/14" w:history="1">
        <w:r w:rsidRPr="00364F97">
          <w:rPr>
            <w:rFonts w:ascii="Times New Roman" w:hAnsi="Times New Roman" w:cs="Times New Roman"/>
            <w:iCs/>
          </w:rPr>
          <w:t>145/2014</w:t>
        </w:r>
      </w:hyperlink>
      <w:r w:rsidRPr="00364F97">
        <w:rPr>
          <w:rFonts w:ascii="Times New Roman" w:hAnsi="Times New Roman" w:cs="Times New Roman"/>
          <w:iCs/>
        </w:rPr>
        <w:t xml:space="preserve">. Види: </w:t>
      </w:r>
      <w:hyperlink r:id="rId50" w:anchor="zk54/13" w:history="1">
        <w:r w:rsidRPr="00364F97">
          <w:rPr>
            <w:rFonts w:ascii="Times New Roman" w:hAnsi="Times New Roman" w:cs="Times New Roman"/>
            <w:iCs/>
          </w:rPr>
          <w:t>Решење</w:t>
        </w:r>
      </w:hyperlink>
      <w:r w:rsidRPr="00364F97">
        <w:rPr>
          <w:rFonts w:ascii="Times New Roman" w:hAnsi="Times New Roman" w:cs="Times New Roman"/>
          <w:iCs/>
        </w:rPr>
        <w:t xml:space="preserve"> УС РС - 54/2013-11</w:t>
      </w:r>
      <w:r w:rsidRPr="00364F97">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Закон о експропријацији (Закон је објављен у "Службеном гласнику РС", бр. </w:t>
      </w:r>
      <w:hyperlink r:id="rId51" w:anchor="ZK53_95" w:history="1">
        <w:r>
          <w:rPr>
            <w:rFonts w:ascii="Times New Roman" w:hAnsi="Times New Roman" w:cs="Times New Roman"/>
          </w:rPr>
          <w:t>53/95</w:t>
        </w:r>
      </w:hyperlink>
      <w:r>
        <w:rPr>
          <w:rFonts w:ascii="Times New Roman" w:hAnsi="Times New Roman" w:cs="Times New Roman"/>
        </w:rPr>
        <w:t xml:space="preserve"> и </w:t>
      </w:r>
      <w:hyperlink r:id="rId52" w:anchor="zk20/09" w:history="1">
        <w:r>
          <w:rPr>
            <w:rFonts w:ascii="Times New Roman" w:hAnsi="Times New Roman" w:cs="Times New Roman"/>
          </w:rPr>
          <w:t>20/2009</w:t>
        </w:r>
      </w:hyperlink>
      <w:r>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rPr>
        <w:t>Закон о становању (</w:t>
      </w:r>
      <w:r>
        <w:rPr>
          <w:rFonts w:ascii="Times New Roman" w:hAnsi="Times New Roman" w:cs="Times New Roman"/>
          <w:iCs/>
        </w:rPr>
        <w:t xml:space="preserve">Закон је објављен у "Службеном гласнику РС", бр. </w:t>
      </w:r>
      <w:hyperlink r:id="rId53" w:anchor="50/92" w:history="1">
        <w:r>
          <w:rPr>
            <w:rFonts w:ascii="Times New Roman" w:hAnsi="Times New Roman" w:cs="Times New Roman"/>
            <w:iCs/>
          </w:rPr>
          <w:t>50/92</w:t>
        </w:r>
      </w:hyperlink>
      <w:r>
        <w:rPr>
          <w:rFonts w:ascii="Times New Roman" w:hAnsi="Times New Roman" w:cs="Times New Roman"/>
          <w:iCs/>
        </w:rPr>
        <w:t xml:space="preserve">, </w:t>
      </w:r>
      <w:hyperlink r:id="rId54" w:anchor="76/92" w:history="1">
        <w:r>
          <w:rPr>
            <w:rFonts w:ascii="Times New Roman" w:hAnsi="Times New Roman" w:cs="Times New Roman"/>
            <w:iCs/>
          </w:rPr>
          <w:t>76/92</w:t>
        </w:r>
      </w:hyperlink>
      <w:r>
        <w:rPr>
          <w:rFonts w:ascii="Times New Roman" w:hAnsi="Times New Roman" w:cs="Times New Roman"/>
          <w:iCs/>
        </w:rPr>
        <w:t xml:space="preserve">, </w:t>
      </w:r>
      <w:hyperlink r:id="rId55" w:anchor="84/92" w:history="1">
        <w:r>
          <w:rPr>
            <w:rFonts w:ascii="Times New Roman" w:hAnsi="Times New Roman" w:cs="Times New Roman"/>
            <w:iCs/>
          </w:rPr>
          <w:t>84/92</w:t>
        </w:r>
      </w:hyperlink>
      <w:r>
        <w:rPr>
          <w:rFonts w:ascii="Times New Roman" w:hAnsi="Times New Roman" w:cs="Times New Roman"/>
          <w:iCs/>
        </w:rPr>
        <w:t xml:space="preserve">, </w:t>
      </w:r>
      <w:hyperlink r:id="rId56" w:anchor="33/93" w:history="1">
        <w:r>
          <w:rPr>
            <w:rFonts w:ascii="Times New Roman" w:hAnsi="Times New Roman" w:cs="Times New Roman"/>
            <w:iCs/>
          </w:rPr>
          <w:t>33/93</w:t>
        </w:r>
      </w:hyperlink>
      <w:r>
        <w:rPr>
          <w:rFonts w:ascii="Times New Roman" w:hAnsi="Times New Roman" w:cs="Times New Roman"/>
          <w:iCs/>
        </w:rPr>
        <w:t xml:space="preserve">, </w:t>
      </w:r>
      <w:hyperlink r:id="rId57" w:anchor="46/94" w:history="1">
        <w:r>
          <w:rPr>
            <w:rFonts w:ascii="Times New Roman" w:hAnsi="Times New Roman" w:cs="Times New Roman"/>
            <w:iCs/>
          </w:rPr>
          <w:t>46/94</w:t>
        </w:r>
      </w:hyperlink>
      <w:r>
        <w:rPr>
          <w:rFonts w:ascii="Times New Roman" w:hAnsi="Times New Roman" w:cs="Times New Roman"/>
          <w:iCs/>
        </w:rPr>
        <w:t xml:space="preserve">, </w:t>
      </w:r>
      <w:hyperlink r:id="rId58" w:anchor="47/94" w:history="1">
        <w:r>
          <w:rPr>
            <w:rFonts w:ascii="Times New Roman" w:hAnsi="Times New Roman" w:cs="Times New Roman"/>
            <w:iCs/>
          </w:rPr>
          <w:t>47/94</w:t>
        </w:r>
      </w:hyperlink>
      <w:r>
        <w:rPr>
          <w:rFonts w:ascii="Times New Roman" w:hAnsi="Times New Roman" w:cs="Times New Roman"/>
          <w:iCs/>
        </w:rPr>
        <w:t xml:space="preserve">, </w:t>
      </w:r>
      <w:hyperlink r:id="rId59" w:anchor="49/95" w:history="1">
        <w:r>
          <w:rPr>
            <w:rFonts w:ascii="Times New Roman" w:hAnsi="Times New Roman" w:cs="Times New Roman"/>
            <w:iCs/>
          </w:rPr>
          <w:t>49/95</w:t>
        </w:r>
      </w:hyperlink>
      <w:r>
        <w:rPr>
          <w:rFonts w:ascii="Times New Roman" w:hAnsi="Times New Roman" w:cs="Times New Roman"/>
          <w:iCs/>
        </w:rPr>
        <w:t xml:space="preserve">, </w:t>
      </w:r>
      <w:hyperlink r:id="rId60" w:anchor="16/97" w:history="1">
        <w:r>
          <w:rPr>
            <w:rFonts w:ascii="Times New Roman" w:hAnsi="Times New Roman" w:cs="Times New Roman"/>
            <w:iCs/>
          </w:rPr>
          <w:t>16/97</w:t>
        </w:r>
      </w:hyperlink>
      <w:r>
        <w:rPr>
          <w:rFonts w:ascii="Times New Roman" w:hAnsi="Times New Roman" w:cs="Times New Roman"/>
          <w:iCs/>
        </w:rPr>
        <w:t xml:space="preserve">, </w:t>
      </w:r>
      <w:hyperlink r:id="rId61" w:anchor="46/98" w:history="1">
        <w:r>
          <w:rPr>
            <w:rFonts w:ascii="Times New Roman" w:hAnsi="Times New Roman" w:cs="Times New Roman"/>
            <w:iCs/>
          </w:rPr>
          <w:t>46/98</w:t>
        </w:r>
      </w:hyperlink>
      <w:r>
        <w:rPr>
          <w:rFonts w:ascii="Times New Roman" w:hAnsi="Times New Roman" w:cs="Times New Roman"/>
          <w:iCs/>
        </w:rPr>
        <w:t xml:space="preserve">, </w:t>
      </w:r>
      <w:hyperlink r:id="rId62" w:anchor="26/01" w:history="1">
        <w:r>
          <w:rPr>
            <w:rFonts w:ascii="Times New Roman" w:hAnsi="Times New Roman" w:cs="Times New Roman"/>
            <w:iCs/>
          </w:rPr>
          <w:t>26/2001</w:t>
        </w:r>
      </w:hyperlink>
      <w:r>
        <w:rPr>
          <w:rFonts w:ascii="Times New Roman" w:hAnsi="Times New Roman" w:cs="Times New Roman"/>
          <w:iCs/>
        </w:rPr>
        <w:t xml:space="preserve"> и </w:t>
      </w:r>
      <w:hyperlink r:id="rId63" w:anchor="zk99/11" w:history="1">
        <w:r>
          <w:rPr>
            <w:rFonts w:ascii="Times New Roman" w:hAnsi="Times New Roman" w:cs="Times New Roman"/>
            <w:iCs/>
          </w:rPr>
          <w:t>99/2011</w:t>
        </w:r>
      </w:hyperlink>
      <w:r>
        <w:rPr>
          <w:rFonts w:ascii="Times New Roman" w:hAnsi="Times New Roman" w:cs="Times New Roman"/>
          <w:iCs/>
        </w:rPr>
        <w:t xml:space="preserve">);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промету непокретности („Службени гласник РС“, бр. 93/2014, 121/2014 и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државном премеру и катастру („Службени гласник РС“, бр. 72/09 ,18/10, 65/2013 и 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rPr>
        <w:t>Закон о сахрањивању и гробљима (</w:t>
      </w:r>
      <w:r>
        <w:rPr>
          <w:rFonts w:ascii="Times New Roman" w:hAnsi="Times New Roman" w:cs="Times New Roman"/>
          <w:iCs/>
        </w:rPr>
        <w:t xml:space="preserve">Закон је објављен у "Службеном листу СРС", бр. </w:t>
      </w:r>
      <w:hyperlink r:id="rId64" w:anchor="ZK20_77" w:history="1">
        <w:r>
          <w:rPr>
            <w:rFonts w:ascii="Times New Roman" w:hAnsi="Times New Roman" w:cs="Times New Roman"/>
            <w:iCs/>
          </w:rPr>
          <w:t>20/77</w:t>
        </w:r>
      </w:hyperlink>
      <w:r>
        <w:rPr>
          <w:rFonts w:ascii="Times New Roman" w:hAnsi="Times New Roman" w:cs="Times New Roman"/>
          <w:iCs/>
        </w:rPr>
        <w:t xml:space="preserve">. Види: </w:t>
      </w:r>
      <w:hyperlink r:id="rId65" w:anchor="ZK24_85" w:history="1">
        <w:r>
          <w:rPr>
            <w:rFonts w:ascii="Times New Roman" w:hAnsi="Times New Roman" w:cs="Times New Roman"/>
            <w:iCs/>
          </w:rPr>
          <w:t>чл. 28.</w:t>
        </w:r>
      </w:hyperlink>
      <w:r>
        <w:rPr>
          <w:rFonts w:ascii="Times New Roman" w:hAnsi="Times New Roman" w:cs="Times New Roman"/>
          <w:iCs/>
        </w:rPr>
        <w:t xml:space="preserve"> Закона - 24/85-1357. Види: </w:t>
      </w:r>
      <w:hyperlink r:id="rId66" w:anchor="ZK6_89" w:history="1">
        <w:r>
          <w:rPr>
            <w:rFonts w:ascii="Times New Roman" w:hAnsi="Times New Roman" w:cs="Times New Roman"/>
            <w:iCs/>
          </w:rPr>
          <w:t>чл. 20.</w:t>
        </w:r>
      </w:hyperlink>
      <w:r>
        <w:rPr>
          <w:rFonts w:ascii="Times New Roman" w:hAnsi="Times New Roman" w:cs="Times New Roman"/>
          <w:iCs/>
        </w:rPr>
        <w:t xml:space="preserve"> Закона - 6/89-397. Види: </w:t>
      </w:r>
      <w:hyperlink r:id="rId67" w:anchor="ZK53_93" w:history="1">
        <w:r>
          <w:rPr>
            <w:rFonts w:ascii="Times New Roman" w:hAnsi="Times New Roman" w:cs="Times New Roman"/>
            <w:iCs/>
          </w:rPr>
          <w:t>чл. 79.</w:t>
        </w:r>
      </w:hyperlink>
      <w:r>
        <w:rPr>
          <w:rFonts w:ascii="Times New Roman" w:hAnsi="Times New Roman" w:cs="Times New Roman"/>
          <w:iCs/>
        </w:rPr>
        <w:t xml:space="preserve">Закона - 53/93-2467. Види: </w:t>
      </w:r>
      <w:hyperlink r:id="rId68" w:anchor="ZK67_93" w:history="1">
        <w:r>
          <w:rPr>
            <w:rFonts w:ascii="Times New Roman" w:hAnsi="Times New Roman" w:cs="Times New Roman"/>
            <w:iCs/>
          </w:rPr>
          <w:t>чл. 2.</w:t>
        </w:r>
      </w:hyperlink>
      <w:r>
        <w:rPr>
          <w:rFonts w:ascii="Times New Roman" w:hAnsi="Times New Roman" w:cs="Times New Roman"/>
          <w:iCs/>
        </w:rPr>
        <w:t xml:space="preserve"> Закона - 67/93-3111. Види: </w:t>
      </w:r>
      <w:hyperlink r:id="rId69" w:anchor="ZK48_94" w:history="1">
        <w:r>
          <w:rPr>
            <w:rFonts w:ascii="Times New Roman" w:hAnsi="Times New Roman" w:cs="Times New Roman"/>
            <w:iCs/>
          </w:rPr>
          <w:t>чл. 63.</w:t>
        </w:r>
      </w:hyperlink>
      <w:r>
        <w:rPr>
          <w:rFonts w:ascii="Times New Roman" w:hAnsi="Times New Roman" w:cs="Times New Roman"/>
          <w:iCs/>
        </w:rPr>
        <w:t xml:space="preserve"> Закона - 48/94-1497. Види </w:t>
      </w:r>
      <w:hyperlink r:id="rId70" w:anchor="zk101/05" w:history="1">
        <w:r>
          <w:rPr>
            <w:rFonts w:ascii="Times New Roman" w:hAnsi="Times New Roman" w:cs="Times New Roman"/>
            <w:iCs/>
          </w:rPr>
          <w:t>чл. 70.</w:t>
        </w:r>
      </w:hyperlink>
      <w:r>
        <w:rPr>
          <w:rFonts w:ascii="Times New Roman" w:hAnsi="Times New Roman" w:cs="Times New Roman"/>
          <w:iCs/>
        </w:rPr>
        <w:t xml:space="preserve"> Закона - 101/2005-28. Види: </w:t>
      </w:r>
      <w:hyperlink r:id="rId71" w:anchor="zk120/12" w:history="1">
        <w:r>
          <w:rPr>
            <w:rFonts w:ascii="Times New Roman" w:hAnsi="Times New Roman" w:cs="Times New Roman"/>
            <w:iCs/>
          </w:rPr>
          <w:t>Одлуку</w:t>
        </w:r>
      </w:hyperlink>
      <w:r>
        <w:rPr>
          <w:rFonts w:ascii="Times New Roman" w:hAnsi="Times New Roman" w:cs="Times New Roman"/>
          <w:iCs/>
        </w:rPr>
        <w:t xml:space="preserve">УС РС, бр. IУ - 53/2006 - 120/2012-204. Види: </w:t>
      </w:r>
      <w:hyperlink r:id="rId72" w:anchor="zk84/13" w:history="1">
        <w:r>
          <w:rPr>
            <w:rFonts w:ascii="Times New Roman" w:hAnsi="Times New Roman" w:cs="Times New Roman"/>
            <w:iCs/>
          </w:rPr>
          <w:t>Одлуку</w:t>
        </w:r>
      </w:hyperlink>
      <w:r>
        <w:rPr>
          <w:rFonts w:ascii="Times New Roman" w:hAnsi="Times New Roman" w:cs="Times New Roman"/>
          <w:iCs/>
        </w:rPr>
        <w:t xml:space="preserve"> УС РС, бр. IУз-27/2009 - 84/2013-17)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одржавању стамбених зграда („Службени гласник РС“, бр. 44/95, 46/98 и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набавкама („Службени гласник РС“, бр. 124/2012, 14/2015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локалним изборима („Службени гласник РС“, бр. 129/07 и 54/2011);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радним односима у државним органима („Службени гласник РС“, бр. 48/91, 66/91, и 39/2002);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платама у државним органима и јавним службама („Службени гласник РС“, бр. 34/01, 92/2011, 10/2013, 55/2013 и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раду („Службени гласник РС“, бр. 24/05, 61/05, 54/09, 32/2013 и 75/2014);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евиденцијама у области рада („Службени лист СРЈ“, бр. 46/96, „Сл. гласник РС“, број 101/05, 36/2009)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слободном приступу информацијама од јавног значаја („Службени гласник РС“, бр. 120/04, 54/07,104/09, 36/2010);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предузећима („Службени гласник РС“, бр. 119/2012, 116/2013 и 44/2014);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службама („Службени гласник РС“, бр. 42/91, 71/94, 79/05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облигационим односима („Службени лист СФРЈ“, бр. 29/78, 39/85, 57/89, „Службени лист СРЈ“, бр. 31/93, „Службени лист СЦГ“ бр. 1/2003);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комуналним делатностима („Службени гласник РС“, бр.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наслеђивању („Службени гласник РС“, бр. 46/95,101/03,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парничном поступку („Службени гласник РС“, бр. 72/2011, 49/2013, 55/2014 и 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Закон о хипотеци („Службени гласник РС“, бр. 115/05, 60/2015 и 63/2015);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управним споровима („Службени гласник РС“, бр. 111/09);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извршењу и обезбеђењу („Службени гласник РС“, бр. 31/2011, 99/2013, 109/2013 и 55/2014);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планирању и изградњи („Службени гласник РС“, бр. 72/2009, 81/2009 и 64/2010);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изменама и допунама Закона о планирању и изградњи („Службени гласник РС“, бр. 24/2011 и 132/2014);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ванпарничном поступку („Службени гласник СРС“, бр. 25/82, 48/88, „Службени гласник РС“, бр. 46/95, 18/05, 85/2012, 45/2013, 55/2014 и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оглашавању („Службени гласник РС“, бр. 79/05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територијалној организацији Републике Србије („Службени гласник РС“, бр. 129/07);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безбедности саобраћаја на путевима („Службени гласник РС“, бр. 41/09, 53/2010, 101/2011, 52/2013 и 55/2014);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становништва од изложености дуванском диму („Службени гласник РС“, бр. 30/2010);</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rPr>
      </w:pPr>
      <w:r w:rsidRPr="00364F97">
        <w:rPr>
          <w:rFonts w:ascii="Times New Roman" w:hAnsi="Times New Roman" w:cs="Times New Roman"/>
        </w:rPr>
        <w:t>Закон о безбедности и здрављу на раду („Службени гласник РС“, бр. 101/05);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Закон о печату државних и других орана („Службени гласник РС“, бр. 101/07);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од пожара („Службени гласник РС“, бр. 111/09 и 20/2015);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оверавању потписа, рукописа и преписа („Службени гласник РС“, бр. 93/2014 и 22/2015);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држављанству Републике Србије („Службени гласник РС“, бр. 135/04 , 90/07, 564/11 и 18/12);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јединственом матичном броју грађана („Службени гласник СРС“, бр. 53/78, 5/83, 24/85, 6/89, „Службени гласник РС“, бр. 53/93, 67/93, 48/94 и 101/05)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финансијској подршци породици са децом («Службени гласник РС», број 16/02, 115/05, 107/2009 и 115/2015),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друштвеној бризи о деци („Службени гласник РС“, бр. 49/92,29/93,53/93,67/93,28/94,47/94,48/94,25/96,29/01,16/02,62/03,101/05, 18/2010)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спорту („Службени гласник РС“, бр. 52/96, 101/2005, 24/2011)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Закон о легализацији исправа у међународном промету („Службени лист СФРЈ“, бр. 6/73, „Службени лист СЦГ“, бр. 1/03);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решавању сукоба закона и надлежности у статусним, породичним и наследним односима („Службени лист СФРЈ“, бр. 9/79 и 20/90, „Службени лист СРЈ“, бр. 46/96 и „Службени лист СЦГ“, бр. 1/03);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избору народних посланика („Службени гласник РС“, бр. 35/00, 57/03, 72/03, 75/03, 18/04, 101/05, 58/05, 104/09 и 36/2011);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избору председника Републике („Службени гласник РС“, бр. 111/07 10/08 и 104/09);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референдуму и народној иницијативи („Службени гласник РС“, бр. 48/94 и 11/98);</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државним и другим празницима у Републици Србији („Службени гласник РС“, бр. 43/01, 101/07, 92/2011);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здравственој заштити („Службени гласник РС“, бр. 107/05, 72/09, 88/2010, 99/2010, 57/2011, 119/2012, 45/2013 и 93/2014);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електронском потпису („Службени гласник РС“, бр. 135/04);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Агенцији за борбу против корупције („Службени гласник РС“ бр. 97/08, 53/2010, 66/2011, 112/2013 и 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поступку регистрације у Агенцији за привредне регистре („Службени гласник РС“ бр. 99/2011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Породични закон („Службени гласник РС“, бр. 18/05, 101/09, 18/11, 72/11 и 6/15);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избеглицама („Службени гласник РС“ бр 18/92 , 42/02, 45/02, 30/2010 и 107/2012)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здравственом осигурању („Службени гласник РС“ 107/05, 109/05, 57/2011, 119/2012, 99/2014 и 123/2014)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запошљавању и осигурању у случају незапослености („Службени гласник РС“, бр. 36/2009, 88/2010 и 38/2015)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пензијском и инвалидском осигурању („Службени гласник РС“, бр. 34/03, 64/04, 84/04, 85/05, 101/05, 63/06, 5/09, 107/09, 101/2010, 93/2012, 62/2013, 108/2013);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доприносима за обавезно социјално осигурање („Службени гласник РС“, бр. 84/2004, 161/05, 62/2006, 5/2009, 5/2011, 101/2011, 47/2013, 108/2013, 6/2014, 57/2014, 68/2014 и 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финансирању локалне самоуправе („Службени гласник РС“ 62/06,47/2011, 93/2012, 99/2013 и 125/2014)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јавном дугу („Службени гласник РС“, бр. 61/05, 107/09, 78/2011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финансирању политичких активности („Службени гласник РС“, бр. 43/2011 и 123/2014)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правима цивилних инвалида рата („Службени гласник РС“, бр. 52/96)</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државним службеницима („Службени гласник РС“, бр. 64/2007, 67/2007, 116/2008, 104/2009 и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платама у државним органима и јавним службама („Службени гласник РС“, бр. 92/2011, 10/2013, 55/2013,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рачуноводству и ревизији(„Службени гласник РС“, бр. 111/2009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средњем образовању и васпитању („Службени гласник РС“, бр.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пољопривреди и руралном развоју („Службени гласник РС“, бр. 41/2009</w:t>
      </w:r>
      <w:r w:rsidR="001C25AC">
        <w:rPr>
          <w:rFonts w:ascii="Times New Roman" w:hAnsi="Times New Roman" w:cs="Times New Roman"/>
        </w:rPr>
        <w:t xml:space="preserve"> </w:t>
      </w:r>
      <w:r>
        <w:rPr>
          <w:rFonts w:ascii="Times New Roman" w:hAnsi="Times New Roman" w:cs="Times New Roman"/>
        </w:rPr>
        <w:t>и 10/2013)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легализацији објекта („Службени гласник РС“, бр. 95/2013 и 117/14)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правима бораца, војних инвалида и чланова њихових породица („Службени лист СРС“, бр. 54/89 и „Службени гласник РС“ 137/04 и 69/2012)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Закон о основном образовању и васпитању („Службени гласник РС“, бр.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основама система образовања и васпитања („Службени гласник РС“, бр. 72/2009, 52/11, 55/13 , 35/15 и 68/15)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ученичком и студентском стандарду („Службени гласник РС“, бр. 18/2010 и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култури („Службени гласник РС“ бр. 72/09);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културним добрима („Службени гласник РС“, број 71/94, 99/2011)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добробити животиња („Службени гласник РС“ бр. 41/09);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буџетском систему („Службени гласник РС“, бр. 54/09, 73/2010, 101/2010, 101/2011, 93/2012, 62/2013, 63/2013, 108/2013, 142/2014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јединственом бирачком списку („Службени гласник РС“, бр. 104/09 и 99/11)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попису становништва, домаћинстава и станова 2011. године („Службени гласник РС“, бр. 104/09, 24/2011)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животне средине („Службени гласник РС“, бр. 135/04, 36/09, 72/09, 198/09 и 43/11)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процени утицаја на животну средину („Службени гласник РС“, бр. 135/2004 и  36/2009)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стратешкој процени утицаја на животну средину („Службени гласник РС“, бр. 135/2004, 88/2010)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ваздуха („Службени гласник РС“, бр. 36/2009, 10/2013)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управљању отпадом („Службени гласник РС“, бр. 36/2009, 88/2010)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водама („Службени гласник РС“, бр. 30/2010 и 93/2012)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енергетици („Службени гласник РС“, бр. 57/2011, 80/2011, 93/2012, 124/2012 и 145/2014)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рударству и геолошким истраживањима („Службени гласник РС“, бр.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путевима („Службени гласник РС“, бр. 101/2005, 123/2007, 93/2012, 104/2013)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превозу у друмском саобраћају („Службени гласник РС“, бр.46/95,66/01,61/05,91/05, 62/06, 31/2011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пољопривредном земљишту („Службени гласник РС“, бр. 62/2006 и 41/2009)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јавном информисању („Службени гласник РС“, бр. 83/2014 и 58/2015)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електронском документу („Службени гласник РС“, бр. 51/09)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начину одређивања максималног броја запослених у јавном сектору („Службени гласник РС“, бр. 68/2015)</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ПРОПИСИ КОЈЕ ЈЕ САМ ОРГАН ДОНЕО:</w:t>
      </w:r>
    </w:p>
    <w:p w:rsidR="00C00703" w:rsidRDefault="00F435A2">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ОДЛУКЕ СКУПШТИНЕ ОПШТИНЕ СВРЉИГ</w:t>
      </w:r>
    </w:p>
    <w:p w:rsidR="009E54B3" w:rsidRPr="009E54B3" w:rsidRDefault="009E54B3">
      <w:pPr>
        <w:autoSpaceDE w:val="0"/>
        <w:autoSpaceDN w:val="0"/>
        <w:adjustRightInd w:val="0"/>
        <w:spacing w:after="0" w:line="240" w:lineRule="auto"/>
        <w:ind w:left="644"/>
        <w:jc w:val="center"/>
        <w:rPr>
          <w:rFonts w:ascii="Times New Roman" w:hAnsi="Times New Roman" w:cs="Times New Roman"/>
          <w:b/>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Статут општине Сврљиг („Службени лист града Ниша“, бр. 98/08, 46/10, 87/11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Општинском већу општине Сврљиг („Службени лист града Ниша“, 113/08);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Пословник о раду Општинског већа општине Сврљиг („Службени лист града Ниша“, бр. 77/10);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Општинској управи општине Сврљиг  („Службени лист града Ниша“, 120/08, 31/09, 64/10 и 26/11);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Етички кодекс понашања функционера локалне самоуправе у општини Сврљиг („Службени лист града Ниша“, бр. 34/05),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Кодекс понашања запослених у Општинској управи општине Сврљиг („Службени лист града Ниша“, бр. 34/05),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општинском правобранилаштву општине Сврљиг („Службени лист града Ниша“, бр. 93/14);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поступку и начину решавања предлога грађана за мирно решавање спорова на територији општине Сврљиг („Службени лист града Ниша“, бр. 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матичним подручјима на територији општине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коришћењу и додели поклона са протоколарном наменом у општини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t>Одлука о радно-правном статусу, платама и другим примањима  изабраних, именованих и постављених лица у општини Сврљиг („Службени лист града Ниша“, бр. 113/08);</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Одлука о накнадама одборника, чланова општинског већа, чланова радних тела и висини путних трошкова одборника („Службени лист града Ниша“, бр. 33/13, 72/13 и 15/15);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основних школа у општини Сврљиг  („Службени лист града Ниша “, бр. 86/11),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предшколских установа на територији општине Сврљиг („Службени лист града Ниша“, бр. 57/13);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организовању, финансирању и условима рада саветника пацијената и Савета за здравље („Службени лист града Ниша“, бр.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условима и начину финансирања потреба у области спорта („Службени лист града Ниша“, бр. 82/13);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спровођењу пописа непокретности у јавној својини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преносу права јавне својине без накнаде са општине Сврљиг на ЈКСП „Сврљиг“ („Службени лист града Ниша“, бр. 33/13);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општине Сврљиг Удружењу градова и општина Републике Србије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отварању наменског рачуна за средства од закупа стамбених јединица избеглих лица  („Службени лист града Ниша“, бр. 83/13);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признавању права на једнократну новчану помоћ за прворођено дете („Службени лист града Ниша“, бр. 99/05, 34/10 и 94/12),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признавању права на једногодишњу новчану помоћ за новорођенчад („Службени лист града Ниша“, бр. 62/11, 78/11 и 6/13),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Одлука о правима и услугама  из области социјалне заштите у општини Сврљиг („Сл. лист града Ниша“, број 78/11 и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остваривању проширених права у социјалној заштити у општини Сврљиг („Службени лист града Ниша“, бр. 57/06),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помоћи незапосленим породиљама до навршене прве године живота детета („Службени лист града Ниша“, бр. 78/11 и 72/13),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помоћи брачним паровима  („Службени лист града Ниша“, бр. 62/11, 78/11 и 84/14),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подршци породици са децом основношколског узраста („Службени лист града Ниша“, бр. 84/14),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сталне службе за помоћ у кући при Центру за социјални рад општине Сврљиг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обезбеђивању права на помоћ у кући грађана општине Сврљиг и нормативима и стандардима за обављање делатности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административним таксама („Службени лист града Ниша“, бр. 120/08 и 46/10),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комуналним таксама („Службени лист града Ниша“, бр. 26/11, 118/12, 61/13 и 45/14),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комуналним делатностима („Службени лист града Ниша“, бр. 40/01, 31/09);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комуналном уређењу општине Сврљиг („Службени лист града Ниша“, бр. 21/02),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и некатегорисаним путевима у општој употреби („Службени лист града Ниша“, бр. 62/02,  40/03 и 3/09),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општим условима за изградњу, одржавање, управљање и коришћење сеоских водовода и других водних објеката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чистоће и сметлишта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гробаља и сахрањивању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постављању мањих монтажних објеката на јавним површинама („Службени лист града Ниша“, бр. 21/05),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јавном превозу путника на територији општине Сврљиг („Службени лист града Ниша“, бр. 10/02),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субвенционисању јавног превоза путника („Службени лист града Ниша“, бр.  78/11),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субвенционисању јавног превоза путника („Службени лист града Ниша“, бр.  49/15),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јавним чесмама („Службени лист града Ниша“, бр.1/01),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држању и заштити домаћих и егзотичних животиња на подручју општине Сврљиг ("Службени лист града Ниша, бр. 82/13);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lastRenderedPageBreak/>
        <w:t>Одлука о утврђивању радног времена у трговинским, занатским и угоститељским објектима („Службени лист града Ниша“, бр.</w:t>
      </w:r>
      <w:r>
        <w:rPr>
          <w:rFonts w:ascii="Times New Roman" w:hAnsi="Times New Roman" w:cs="Times New Roman"/>
        </w:rPr>
        <w:t xml:space="preserve"> 34/05 и 4/06);</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ауто-такси превозу путника на територији општине Сврљиг („Службени лист града Ниша“, бр. 62/11 и 61/13),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утврђивању цена ауто-такси  превоза путника на територији општине Сврљиг („Службени лист града Ниша“, бр. 62/11),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оснивању буџетског фонда за развој пољопривреде општине Сврљиг („Службени лист града Ниша“, бр. 60/10),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оснивању буџетског фонда за заштиту животне средине општине Сврљиг („Службени лист града Ниша“, бр. 60/10),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оснивању буџетског фонда за противпожарну заштиту општине Сврљиг („Службени лист града Ниша“, бр. 60/10),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буџетског фонда за заштиту од пожара и елементарних непогода општине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фонда за солидарну стамбену изградњу општине Сврљиг („Службени лист града Ниша“, бр. 32/14),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2014.годину  („Службени лист града Ниша“, бр.92/13, 32/14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Решење о утврђивању просечних цена квадратног метра одговоарајућих непокретности за утврђивање пореза на имовину за 2014.годину на територији општине Сврљиг („Службени лист града Ниша“, бр. 88/14),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утврђивању просечних цена квадратног метра одговарајућих непокретности за утврђивање пореза на имовину за 2015.годину на територији општине Сврљиг („Службени лист града Ниша“, бр. 93/14),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93/14),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коефицијентима за утврђивање пореза на имовину за непокретности  обвезника који воде пословне књиге у општини Сврљиг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зона и најопремљенијих зона на територији општине Сврљиг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стопи амортизације у општини Сврљиг за коју се умањује вредност непокретности, осим земљишта, која чини основицу пореза на имовину обвезника који не води пословне књиге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боравишној такси („Службени лист града Ниша“, бр. 90/07),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јавног грађевинског земљишта („Службени лист града Ниша“, бр. 9/04),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давању у закуп грађевинског земљишта („Службени лист града Ниша“, бр. 26/05 и 120/08),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давања у закуп на одређено време неизграђеног јавног грађевинског земљишта („Службени лист града Ниша“, бр. 21/05),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висине накнаде за привремено коришћење неизграђеног јавног грађевинског земљишта датог у закуп на одређено време („Службени лист града Ниша“, бр. 120/08),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у закуп пословног простора општине Сврљиг („Службени лист града Ниша“, бр. 85/08 и 26/11);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на коришћење пословног простора општине Сврљиг   („Службени лист града Ниша“, бр.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накнади за уређење грађевинског земљишта на подручју градског насеља Сврљиг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утврђивању доприноса за уређење грађевинског земљишта Сврљига („Службени лист града Ниша“, бр. 15/15),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отуђења и давања у закуп грађевинског земљишта у јавној својини општине Сврљиг („Службени лист града Ниша“, бр. 49/15),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организацији и функционисању цивилне заштите на територији општине Сврљиг („Службени лист града Ниша“, бр. 62/11);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Одлука о формирању Штаба за ванредне ситуације општине Сврљиг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начину обезбеђивања трошкова превоза („Службени лист града Ниша“, бр. 90/10);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образовању и именовању Општинске изборне комисије општине Сврљиг у сталном саставу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Савета за безбедност („Службени лист града Ниша“, бр.20/09);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спровођењу комасације на делу катастарске општине Плужина, општина Сврљиг(„Службени лист града Ниша“, бр. 92/13, 20/14);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начелима комасације на делу катастарске општине Плужина, општина Сврљиг(„Службени лист града Ниша“, бр. 20/14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за рад комисије за спровођење поступка комасације на делу катастарске општине Плужина, општина Сврљиг („Службени лист града Ниша“, бр. 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2015.годину („Службени лист града Ниша“, бр. 107/14);</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Pr="009E54B3" w:rsidRDefault="00F435A2">
      <w:pPr>
        <w:autoSpaceDE w:val="0"/>
        <w:autoSpaceDN w:val="0"/>
        <w:adjustRightInd w:val="0"/>
        <w:spacing w:after="0" w:line="240" w:lineRule="auto"/>
        <w:jc w:val="center"/>
        <w:rPr>
          <w:rFonts w:ascii="Times New Roman" w:hAnsi="Times New Roman" w:cs="Times New Roman"/>
          <w:b/>
        </w:rPr>
      </w:pPr>
      <w:r w:rsidRPr="009E54B3">
        <w:rPr>
          <w:rFonts w:ascii="Times New Roman" w:hAnsi="Times New Roman" w:cs="Times New Roman"/>
          <w:b/>
        </w:rPr>
        <w:t>СТРАТЕШКА И ПЛАНСКА ДОКУМЕНТА:</w:t>
      </w:r>
    </w:p>
    <w:p w:rsidR="009E54B3" w:rsidRPr="009E54B3" w:rsidRDefault="009E54B3">
      <w:pPr>
        <w:autoSpaceDE w:val="0"/>
        <w:autoSpaceDN w:val="0"/>
        <w:adjustRightInd w:val="0"/>
        <w:spacing w:after="0" w:line="240" w:lineRule="auto"/>
        <w:jc w:val="center"/>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план управљања отпадом 2010-2020 („Службени лист града Ниша“, бр. 27/10);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 младе за период од 2012-2016 године општине Сврљиг („Службени лист града Ниша“, бр. 78/11);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ревизији Стратегије развоја малих и средњих предузећа и предузетништва у општини Сврљиг за период 2009-2013 године („Службени лист града Ниша“, бр. 78/11);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Стратегија одрживог развоја општине Сврљиг („Службени лист града Ниша“, бр. 64/10);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Локални акциони план за унапређење положаја избеглих и интерно расељених лица у општини Сврљиг у периоду 2011-2015 године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Стратегије руралног развоја општине Сврљиг 2013-2018 („Службени лист града Ниша“, бр. 61/13);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акциони план за унапређење родне равноправности у општини Сврљиг за период од 2014-2018 године („Службени лист града Ниша“, бр. 32/14);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запошљавања општине Сврљиг за 2013-2014 годину („Службени лист града Ниша“, бр.22/13);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Декларација о генетски модификованим организмима на територији општине Сврљиг – Декларација „Ми не желимо ГМО на нашој територији“ („Службени лист града Ниша“, бр. 22/13);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локацији за изградњу и рад постројења за складиштење, третман или одлагање грађевинског отпада и отпада од рушења објеката на територији општине Сврљиг („Службени лист града Ниша“, бр. 27/10);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просторног плана општине Сврљиг 2024 („Службени лист града Ниша“, бр. 22/12),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усвајању плана генералне регулације Сврљига („Службени лист града Ниша“, бр. 45/14),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изради првих измена и допуна просторног плана општине Сврљиг („Службени лист града Ниша“, бр. 24/15);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Годишњи програм заштите, уређења и коришћења пољопривредног земљишта на територији општине Сврљиг за 2014.годину („Службени лист града Ниша“, бр. 21/14);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приступању изградњи капацитета за претварање енергије ветра у електричну енергију („Службени лист града Ниша“, бр. 23/10);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Оперативни план одбране од поплаве за воде другог реда општине Сврљиг за 2014.годину („Службени лист града Ниша“, бр. 45/14);</w:t>
      </w: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B423A6" w:rsidRDefault="00B423A6">
      <w:pPr>
        <w:autoSpaceDE w:val="0"/>
        <w:autoSpaceDN w:val="0"/>
        <w:adjustRightInd w:val="0"/>
        <w:spacing w:after="0" w:line="240" w:lineRule="auto"/>
        <w:jc w:val="both"/>
        <w:rPr>
          <w:rFonts w:ascii="Times New Roman" w:hAnsi="Times New Roman" w:cs="Times New Roman"/>
          <w:b/>
        </w:rPr>
      </w:pPr>
    </w:p>
    <w:p w:rsidR="00B15FB4" w:rsidRDefault="00B15FB4">
      <w:pPr>
        <w:autoSpaceDE w:val="0"/>
        <w:autoSpaceDN w:val="0"/>
        <w:adjustRightInd w:val="0"/>
        <w:spacing w:after="0" w:line="240" w:lineRule="auto"/>
        <w:jc w:val="both"/>
        <w:rPr>
          <w:rFonts w:ascii="Times New Roman" w:hAnsi="Times New Roman" w:cs="Times New Roman"/>
          <w:b/>
        </w:rPr>
      </w:pPr>
    </w:p>
    <w:p w:rsidR="00B15FB4" w:rsidRDefault="00B15FB4">
      <w:pPr>
        <w:autoSpaceDE w:val="0"/>
        <w:autoSpaceDN w:val="0"/>
        <w:adjustRightInd w:val="0"/>
        <w:spacing w:after="0" w:line="240" w:lineRule="auto"/>
        <w:jc w:val="both"/>
        <w:rPr>
          <w:rFonts w:ascii="Times New Roman" w:hAnsi="Times New Roman" w:cs="Times New Roman"/>
          <w:b/>
        </w:rPr>
      </w:pPr>
    </w:p>
    <w:p w:rsidR="00B423A6" w:rsidRDefault="00B423A6">
      <w:pPr>
        <w:autoSpaceDE w:val="0"/>
        <w:autoSpaceDN w:val="0"/>
        <w:adjustRightInd w:val="0"/>
        <w:spacing w:after="0" w:line="240" w:lineRule="auto"/>
        <w:jc w:val="both"/>
        <w:rPr>
          <w:rFonts w:ascii="Times New Roman" w:hAnsi="Times New Roman" w:cs="Times New Roman"/>
          <w:b/>
        </w:rPr>
      </w:pPr>
    </w:p>
    <w:p w:rsidR="00B423A6" w:rsidRPr="00B423A6" w:rsidRDefault="00B423A6">
      <w:pPr>
        <w:autoSpaceDE w:val="0"/>
        <w:autoSpaceDN w:val="0"/>
        <w:adjustRightInd w:val="0"/>
        <w:spacing w:after="0" w:line="240" w:lineRule="auto"/>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rPr>
        <w:lastRenderedPageBreak/>
        <w:t>ПРАВИЛНИЦИ</w:t>
      </w:r>
    </w:p>
    <w:p w:rsidR="00C00703" w:rsidRDefault="00F435A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ОПШТИНСКО ВЕЋЕ:</w:t>
      </w:r>
    </w:p>
    <w:p w:rsidR="00C00703" w:rsidRDefault="00C00703">
      <w:pPr>
        <w:autoSpaceDE w:val="0"/>
        <w:autoSpaceDN w:val="0"/>
        <w:adjustRightInd w:val="0"/>
        <w:spacing w:after="0" w:line="240" w:lineRule="auto"/>
        <w:jc w:val="center"/>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организовања добровољног рада („Службени лист града Ниша“, бр. 63/14);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финансирања пројеката невладиних организација средствима буџета општине Сврљиг, број 400-11/2014-01 од 20.02.2014.године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измени Правилника о начину финансирања пројеката невладиних организација средствима буџета општине Сврљиг, број II 400-62/2015 од 29.05.2015.године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Упутство о раду трезора општине Сврљиг, број 400-164/2014-01 од 30.12.2014.године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Упутство о коришћењу субвенционисаног јавног превоза путника на територији општине Сврљиг, број 344-27/2014-01 од 20.02.2014.године</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autoSpaceDE w:val="0"/>
        <w:autoSpaceDN w:val="0"/>
        <w:adjustRightInd w:val="0"/>
        <w:spacing w:after="0" w:line="240" w:lineRule="auto"/>
        <w:jc w:val="center"/>
        <w:rPr>
          <w:rFonts w:ascii="Times New Roman" w:hAnsi="Times New Roman" w:cs="Times New Roman"/>
          <w:b/>
        </w:rPr>
      </w:pPr>
      <w:r w:rsidRPr="009E54B3">
        <w:rPr>
          <w:rFonts w:ascii="Times New Roman" w:hAnsi="Times New Roman" w:cs="Times New Roman"/>
          <w:b/>
        </w:rPr>
        <w:t xml:space="preserve">ОПШТИНСКА УПРАВА: </w:t>
      </w:r>
    </w:p>
    <w:p w:rsidR="009E54B3" w:rsidRPr="009E54B3" w:rsidRDefault="009E54B3">
      <w:pPr>
        <w:autoSpaceDE w:val="0"/>
        <w:autoSpaceDN w:val="0"/>
        <w:adjustRightInd w:val="0"/>
        <w:spacing w:after="0" w:line="240" w:lineRule="auto"/>
        <w:jc w:val="center"/>
        <w:rPr>
          <w:rFonts w:ascii="Times New Roman" w:hAnsi="Times New Roman" w:cs="Times New Roman"/>
          <w:b/>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раду у Општинској управи општине Сврљиг, број 110-4/2014-02 од 10.09.2014.године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021-4/2013-02 од 10.04.2013.године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021-11/2013-02 од 08.07.2013.године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021-16/2013-02 од 19.09.2013.године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021-19/2014-02 од 15.10.2014.године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звањима, занимањима и платама запослених у Општинској управи општине Сврљиг број 120-57/2013-02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додацима на плату и другим примањима изабраних, постављених и запослених лица у органима општине Сврљиг, број 120-56/2013-02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накнадама, додацима на плату и другим примањима изабраних, постављених и запослених лица у органима општине Сврљиг, број 120-56/2013-02 од 05.02.2014.године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радном времену и одсуствовању са посла запослених у Општинској управи, број 13-3/2013-02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дисциплинској и материјалној одговорности запослених у Општинској управи, број 116-1/2013-02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коришћењу средстава за репрезентацију у општини Сврљиг, број 400-68/2013-02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условима коришћења службених телефона и службених мобилних телефона, број 403-12/2013-02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и условима коришћења службених возила, број 403-13/2013-02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критеријумима и поступку доделе средстава црквама и верским заједницама, број 400-69/2013-02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поступцима јавне набавке унутар Општинске управе општине Сврљиг, број 404-46/2014-02 од 10.03.2014.године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буџетском рачуноводству и рачуноводственим политикама, број  400-3/2013-02 од 21.01.2013.године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изменама и допунама Правилника о буџетском рачуноводству и рачуноводственим политикама, број  400-57/2013-02 од 17.05.2013.године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начину и поступку преноса неутрошених средстава буџета општине Сврљиг, број 400-136/2014-03 од 22.12.2014.године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Правила заштите од пожара, број III 217-8/15, </w:t>
      </w:r>
      <w:r w:rsidR="001C25AC">
        <w:rPr>
          <w:rFonts w:ascii="Times New Roman" w:hAnsi="Times New Roman" w:cs="Times New Roman"/>
        </w:rPr>
        <w:t>од</w:t>
      </w:r>
      <w:r>
        <w:rPr>
          <w:rFonts w:ascii="Times New Roman" w:hAnsi="Times New Roman" w:cs="Times New Roman"/>
        </w:rPr>
        <w:t xml:space="preserve"> 06.02.2015.године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Програм основне обуке запослених из области заштите од пожара, број III 217-9/2015 од 06.02.2015.године</w:t>
      </w: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X  УСЛУГЕ КОЈЕ ОРГАН ПРУЖА ЗАИНТЕРЕСОВАНИМ ЛИЦИМА</w:t>
      </w:r>
    </w:p>
    <w:p w:rsidR="00C00703" w:rsidRDefault="00C00703">
      <w:pPr>
        <w:autoSpaceDE w:val="0"/>
        <w:autoSpaceDN w:val="0"/>
        <w:adjustRightInd w:val="0"/>
        <w:spacing w:after="0" w:line="240" w:lineRule="auto"/>
        <w:rPr>
          <w:rFonts w:ascii="Times New Roman" w:hAnsi="Times New Roman" w:cs="Times New Roman"/>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Општинска управа</w:t>
      </w:r>
    </w:p>
    <w:p w:rsidR="00C00703" w:rsidRDefault="00C00703">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Одељење за друштвене делатнос</w:t>
      </w:r>
      <w:r w:rsidR="001C25AC">
        <w:rPr>
          <w:rFonts w:ascii="Times New Roman" w:hAnsi="Times New Roman" w:cs="Times New Roman"/>
          <w:b/>
        </w:rPr>
        <w:t>т</w:t>
      </w:r>
      <w:r>
        <w:rPr>
          <w:rFonts w:ascii="Times New Roman" w:hAnsi="Times New Roman" w:cs="Times New Roman"/>
          <w:b/>
        </w:rPr>
        <w:t>и и општу управу</w:t>
      </w:r>
    </w:p>
    <w:p w:rsidR="001C25AC" w:rsidRPr="001C25AC" w:rsidRDefault="001C25AC">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Матични послови и послови из области личног стања грађана:</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1. Уписи у матичне књиге</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Упис чињенице рођења детета у МКР</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Упис у МКВ, односно упис закључења брака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Упис у МКУ, односно упис чињенице смрти</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2.Издавање исправа из матичних књига и књиге држављана (изводи и уверења)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Издавање извода из матичних књига и књиге држављана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Уверење о слободном брачном стању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Уверења из матичних књига</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3. Давање изјаве на записник код матичара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одређивање личног имена детету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одређивање држављанства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промена презимена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Г) признање очинства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Д) промена личног имена детету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 Уверења о чињеницама о којима се не води службена евиденција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Уверење да је лице у животу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Уверење о издржавању чланова домаћинства</w:t>
      </w:r>
    </w:p>
    <w:p w:rsidR="00C00703" w:rsidRDefault="00F435A2">
      <w:pPr>
        <w:numPr>
          <w:ilvl w:val="0"/>
          <w:numId w:val="17"/>
        </w:numPr>
        <w:autoSpaceDE w:val="0"/>
        <w:autoSpaceDN w:val="0"/>
        <w:adjustRightInd w:val="0"/>
        <w:spacing w:after="0" w:line="240" w:lineRule="auto"/>
        <w:ind w:left="142"/>
        <w:rPr>
          <w:rFonts w:ascii="Times New Roman" w:hAnsi="Times New Roman" w:cs="Times New Roman"/>
        </w:rPr>
      </w:pPr>
      <w:r>
        <w:rPr>
          <w:rFonts w:ascii="Times New Roman" w:hAnsi="Times New Roman" w:cs="Times New Roman"/>
          <w:b/>
        </w:rPr>
        <w:t>Промена имена, презимена или личног имена (донођење решења</w:t>
      </w:r>
      <w:r>
        <w:rPr>
          <w:rFonts w:ascii="Times New Roman" w:hAnsi="Times New Roman" w:cs="Times New Roman"/>
        </w:rPr>
        <w:t>)</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Промена имена, презимена или личног имена пунолетног лица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Промена имена, презимена или личног имена малолетног лица</w:t>
      </w:r>
    </w:p>
    <w:p w:rsidR="00C00703" w:rsidRDefault="00F435A2">
      <w:pPr>
        <w:autoSpaceDE w:val="0"/>
        <w:autoSpaceDN w:val="0"/>
        <w:adjustRightInd w:val="0"/>
        <w:spacing w:after="0" w:line="240" w:lineRule="auto"/>
        <w:ind w:left="142"/>
        <w:rPr>
          <w:rFonts w:ascii="Times New Roman" w:hAnsi="Times New Roman" w:cs="Times New Roman"/>
        </w:rPr>
      </w:pPr>
      <w:r>
        <w:rPr>
          <w:rFonts w:ascii="Times New Roman" w:hAnsi="Times New Roman" w:cs="Times New Roman"/>
          <w:b/>
        </w:rPr>
        <w:t>6. Накнадни уписи у матичне књиге рођених, венчаних и умрлих (доношење решења</w:t>
      </w:r>
      <w:r>
        <w:rPr>
          <w:rFonts w:ascii="Times New Roman" w:hAnsi="Times New Roman" w:cs="Times New Roman"/>
        </w:rPr>
        <w:t>)</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Накнадни упис рођења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Накнадни упис смрти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7. Исправке грешака у матичним књигама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8. Закључење брака преко пуномоћника(доношење решења)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9. Послови бирачког списка</w:t>
      </w: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-доношење решења о упису, брисању и променама података)</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писарнице, архиве и регистратурског материјала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10. Писарница, пријемна канцеларија за пријем поднесака </w:t>
      </w:r>
      <w:r>
        <w:rPr>
          <w:rFonts w:ascii="Times New Roman" w:hAnsi="Times New Roman" w:cs="Times New Roman"/>
        </w:rPr>
        <w:t xml:space="preserve">за органе општине и општинску управу, </w:t>
      </w:r>
      <w:r>
        <w:rPr>
          <w:rFonts w:ascii="Times New Roman" w:hAnsi="Times New Roman" w:cs="Times New Roman"/>
          <w:b/>
        </w:rPr>
        <w:t xml:space="preserve">архивирање </w:t>
      </w:r>
      <w:r>
        <w:rPr>
          <w:rFonts w:ascii="Times New Roman" w:hAnsi="Times New Roman" w:cs="Times New Roman"/>
        </w:rPr>
        <w:t xml:space="preserve">окончаних предмета и </w:t>
      </w:r>
      <w:r>
        <w:rPr>
          <w:rFonts w:ascii="Times New Roman" w:hAnsi="Times New Roman" w:cs="Times New Roman"/>
          <w:b/>
        </w:rPr>
        <w:t>издавање преписа из архиве</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А) Овера потписа, рукописа и преписа</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Б) Издавање радних књижица</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В) Изјава са два сведока</w:t>
      </w:r>
    </w:p>
    <w:p w:rsidR="00C00703" w:rsidRDefault="00C00703">
      <w:pPr>
        <w:autoSpaceDE w:val="0"/>
        <w:autoSpaceDN w:val="0"/>
        <w:adjustRightInd w:val="0"/>
        <w:spacing w:after="0" w:line="240" w:lineRule="auto"/>
        <w:ind w:left="142" w:firstLine="360"/>
        <w:rPr>
          <w:rFonts w:ascii="Times New Roman" w:hAnsi="Times New Roman" w:cs="Times New Roman"/>
          <w:b/>
        </w:rPr>
      </w:pP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 xml:space="preserve">Послови дечје заштите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11. Дечији додатак</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12. Родитељски додатак</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13. Накнада зараде за време породиљског одсуства, одсуства са рада ради неге детета, одсуства са рада ради посебне неге детета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14. Једнократна помоћ за новорођенчад</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15. Помоћ мајкама до године дана детета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16. Помоћ незапосленим породиљама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17. Једнократна финансијска помоћ брачним паровима</w:t>
      </w:r>
    </w:p>
    <w:p w:rsidR="00C00703" w:rsidRDefault="00C00703">
      <w:pPr>
        <w:autoSpaceDE w:val="0"/>
        <w:autoSpaceDN w:val="0"/>
        <w:adjustRightInd w:val="0"/>
        <w:spacing w:after="0" w:line="240" w:lineRule="auto"/>
        <w:ind w:left="14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из области борачко-инвалидске заштите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18. Накнада породичне инвалиднине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19. Накнада личне инвалиднине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20. Месечна новчана примања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lastRenderedPageBreak/>
        <w:t>21. Одобравање новчаних средстава за ортопедска помагала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22. Накнада погребних трошкова у случају смрти инвалида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23. Утврђивање заосталих примања инвалида </w:t>
      </w:r>
    </w:p>
    <w:p w:rsidR="00C00703" w:rsidRDefault="00C00703">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Општи послови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24. Издавање уверења за ученичке домове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25. Издавање уверења за студентске домове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26. Издавање уверења за ученичке/студентске стипендије</w:t>
      </w:r>
    </w:p>
    <w:p w:rsidR="00C00703" w:rsidRDefault="00C00703">
      <w:pPr>
        <w:autoSpaceDE w:val="0"/>
        <w:autoSpaceDN w:val="0"/>
        <w:adjustRightInd w:val="0"/>
        <w:spacing w:after="0" w:line="240" w:lineRule="auto"/>
        <w:ind w:left="142" w:firstLine="360"/>
        <w:rPr>
          <w:rFonts w:ascii="Times New Roman" w:hAnsi="Times New Roman" w:cs="Times New Roman"/>
          <w:b/>
        </w:rPr>
      </w:pP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Послови из области привреде</w:t>
      </w:r>
      <w:r>
        <w:rPr>
          <w:rFonts w:ascii="Times New Roman" w:hAnsi="Times New Roman" w:cs="Times New Roman"/>
          <w:b/>
        </w:rPr>
        <w:tab/>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27. Пријем пријава за регистрацију предузетника и промене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28. Уверења о вођењу радње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29. Решење о превођењу пољопривредног земљишта у грађевинско</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30. Решење о издавању водних услова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31. Решење о издавању водопривредне сагласности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32. Решење о издавању водне дозволе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33. Издавање дозволе за управљање отпадом</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34. Решење о одобравању обављања такси превоза путника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35. Решења о техничкој регулацији саобраћаја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36. Овера реда вожње за линијски превоз путника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37. Пружање помоћи пољопривредницима за регистрацију пољопривредних газдинстава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38. Решење о потреби процене утицаја на животну средину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39. Решење о обиму и садржају процене утицаја на животну средину</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урбанизма и грађевинарства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40. Давање обавештења о намени зоне или целине, односно о намени грађевинске парцеле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41. Издавање локацијске дозволе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42. Информације о локацији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43. Решења за која се не издаје грађевинска дозвола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44. Решења о уклањању објеката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45. Решења о грађевинској дозволи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46. Решење о грађевинској дозволи услед промене у току грађења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47. Решења о употребној дозволи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48. Решења о извршеном техничком прегледу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49. Пријава почетка извођења радова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50. Издавање уверења о старости објекта изграђених пре 1971.године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51. Уверења о старости објекта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52. Доношење решења у поступку легализације за физичка и правна лица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53. Решења о заузећу јавне површине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54. Решења о раскопавању јавне површине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55. Решења о постављању рекламе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56. Парцелација и препарцелација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57. Исправке граница суседних парцела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58. Имовински послови</w:t>
      </w:r>
    </w:p>
    <w:p w:rsidR="00C00703" w:rsidRDefault="00F435A2">
      <w:pPr>
        <w:pStyle w:val="ListParagraph1"/>
        <w:ind w:left="502"/>
        <w:rPr>
          <w:rFonts w:ascii="Times New Roman" w:hAnsi="Times New Roman" w:cs="Times New Roman"/>
          <w:b/>
        </w:rPr>
      </w:pPr>
      <w:r>
        <w:rPr>
          <w:rFonts w:ascii="Times New Roman" w:hAnsi="Times New Roman" w:cs="Times New Roman"/>
          <w:b/>
        </w:rPr>
        <w:t>А) Конверзија права коришћења у право својине</w:t>
      </w:r>
    </w:p>
    <w:p w:rsidR="00C00703" w:rsidRDefault="00F435A2">
      <w:pPr>
        <w:pStyle w:val="ListParagraph1"/>
        <w:ind w:left="502"/>
        <w:rPr>
          <w:rFonts w:ascii="Times New Roman" w:hAnsi="Times New Roman" w:cs="Times New Roman"/>
          <w:b/>
        </w:rPr>
      </w:pPr>
      <w:r>
        <w:rPr>
          <w:rFonts w:ascii="Times New Roman" w:hAnsi="Times New Roman" w:cs="Times New Roman"/>
          <w:b/>
        </w:rPr>
        <w:t>Б) Издавање уверења</w:t>
      </w:r>
    </w:p>
    <w:p w:rsidR="00C00703" w:rsidRDefault="00F435A2">
      <w:pPr>
        <w:pStyle w:val="ListParagraph1"/>
        <w:spacing w:after="0"/>
        <w:ind w:left="142"/>
        <w:rPr>
          <w:rFonts w:ascii="Times New Roman" w:hAnsi="Times New Roman" w:cs="Times New Roman"/>
          <w:b/>
        </w:rPr>
      </w:pPr>
      <w:r>
        <w:rPr>
          <w:rFonts w:ascii="Times New Roman" w:hAnsi="Times New Roman" w:cs="Times New Roman"/>
          <w:b/>
        </w:rPr>
        <w:t>Послови локалне пореске администрације</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Пружање услуга свим пореским обвезницима: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-путем писаног захтева обвезника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-непосредним пријемом пореских обвезника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-телефонски</w:t>
      </w:r>
    </w:p>
    <w:p w:rsidR="00581E49" w:rsidRDefault="00581E49">
      <w:pPr>
        <w:autoSpaceDE w:val="0"/>
        <w:autoSpaceDN w:val="0"/>
        <w:adjustRightInd w:val="0"/>
        <w:spacing w:after="0" w:line="240" w:lineRule="auto"/>
        <w:ind w:left="502"/>
        <w:jc w:val="center"/>
        <w:rPr>
          <w:rFonts w:ascii="Times New Roman" w:hAnsi="Times New Roman" w:cs="Times New Roman"/>
          <w:b/>
        </w:rPr>
      </w:pPr>
    </w:p>
    <w:p w:rsidR="00B423A6" w:rsidRDefault="00B423A6">
      <w:pPr>
        <w:autoSpaceDE w:val="0"/>
        <w:autoSpaceDN w:val="0"/>
        <w:adjustRightInd w:val="0"/>
        <w:spacing w:after="0" w:line="240" w:lineRule="auto"/>
        <w:ind w:left="502"/>
        <w:jc w:val="center"/>
        <w:rPr>
          <w:rFonts w:ascii="Times New Roman" w:hAnsi="Times New Roman" w:cs="Times New Roman"/>
          <w:b/>
        </w:rPr>
      </w:pPr>
    </w:p>
    <w:p w:rsidR="00B423A6" w:rsidRDefault="00B423A6">
      <w:pPr>
        <w:autoSpaceDE w:val="0"/>
        <w:autoSpaceDN w:val="0"/>
        <w:adjustRightInd w:val="0"/>
        <w:spacing w:after="0" w:line="240" w:lineRule="auto"/>
        <w:ind w:left="502"/>
        <w:jc w:val="center"/>
        <w:rPr>
          <w:rFonts w:ascii="Times New Roman" w:hAnsi="Times New Roman" w:cs="Times New Roman"/>
          <w:b/>
        </w:rPr>
      </w:pPr>
    </w:p>
    <w:p w:rsidR="00B423A6" w:rsidRPr="00B423A6" w:rsidRDefault="00B423A6">
      <w:pPr>
        <w:autoSpaceDE w:val="0"/>
        <w:autoSpaceDN w:val="0"/>
        <w:adjustRightInd w:val="0"/>
        <w:spacing w:after="0" w:line="240" w:lineRule="auto"/>
        <w:ind w:left="502"/>
        <w:jc w:val="center"/>
        <w:rPr>
          <w:rFonts w:ascii="Times New Roman" w:hAnsi="Times New Roman" w:cs="Times New Roman"/>
          <w:b/>
        </w:rPr>
      </w:pPr>
    </w:p>
    <w:p w:rsidR="00581E49" w:rsidRDefault="00581E49">
      <w:pPr>
        <w:autoSpaceDE w:val="0"/>
        <w:autoSpaceDN w:val="0"/>
        <w:adjustRightInd w:val="0"/>
        <w:spacing w:after="0" w:line="240" w:lineRule="auto"/>
        <w:ind w:left="502"/>
        <w:jc w:val="center"/>
        <w:rPr>
          <w:rFonts w:ascii="Times New Roman" w:hAnsi="Times New Roman" w:cs="Times New Roman"/>
          <w:b/>
        </w:rPr>
      </w:pPr>
    </w:p>
    <w:p w:rsidR="00C00703" w:rsidRDefault="00F435A2">
      <w:pPr>
        <w:autoSpaceDE w:val="0"/>
        <w:autoSpaceDN w:val="0"/>
        <w:adjustRightInd w:val="0"/>
        <w:spacing w:after="0" w:line="240" w:lineRule="auto"/>
        <w:ind w:left="502"/>
        <w:jc w:val="center"/>
        <w:rPr>
          <w:rFonts w:ascii="Times New Roman" w:hAnsi="Times New Roman" w:cs="Times New Roman"/>
          <w:b/>
        </w:rPr>
      </w:pPr>
      <w:r>
        <w:rPr>
          <w:rFonts w:ascii="Times New Roman" w:hAnsi="Times New Roman" w:cs="Times New Roman"/>
          <w:b/>
        </w:rPr>
        <w:lastRenderedPageBreak/>
        <w:t>XI  ПОСТУПАК РАДИ ПРУЖАЊА УСЛУГА</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Поступак ради пружања услуга покреће се писаним захтевом и предајом на писарници Општинске управе,  или путем поште. Неке од информација могу се добити и на порталу електронске управе која повећава доступност и олакшава извршење јавних функција у корист грађана. Одлучивање је у роковима прописаним ЗУП-ом и ЗППА-ом. </w:t>
      </w:r>
    </w:p>
    <w:p w:rsidR="00C00703" w:rsidRDefault="00C00703">
      <w:pPr>
        <w:autoSpaceDE w:val="0"/>
        <w:autoSpaceDN w:val="0"/>
        <w:adjustRightInd w:val="0"/>
        <w:spacing w:after="0" w:line="240" w:lineRule="auto"/>
        <w:ind w:left="502"/>
        <w:jc w:val="both"/>
        <w:rPr>
          <w:rFonts w:ascii="Times New Roman" w:hAnsi="Times New Roman" w:cs="Times New Roman"/>
        </w:rPr>
      </w:pPr>
    </w:p>
    <w:p w:rsidR="00581E49" w:rsidRDefault="00581E49">
      <w:pPr>
        <w:autoSpaceDE w:val="0"/>
        <w:autoSpaceDN w:val="0"/>
        <w:adjustRightInd w:val="0"/>
        <w:spacing w:after="0" w:line="240" w:lineRule="auto"/>
        <w:ind w:left="502"/>
        <w:jc w:val="center"/>
        <w:rPr>
          <w:rFonts w:ascii="Times New Roman" w:hAnsi="Times New Roman" w:cs="Times New Roman"/>
          <w:b/>
        </w:rPr>
      </w:pPr>
    </w:p>
    <w:p w:rsidR="00C00703" w:rsidRDefault="00F435A2">
      <w:pPr>
        <w:autoSpaceDE w:val="0"/>
        <w:autoSpaceDN w:val="0"/>
        <w:adjustRightInd w:val="0"/>
        <w:spacing w:after="0" w:line="240" w:lineRule="auto"/>
        <w:ind w:left="502"/>
        <w:jc w:val="center"/>
        <w:rPr>
          <w:rFonts w:ascii="Times New Roman" w:hAnsi="Times New Roman" w:cs="Times New Roman"/>
          <w:b/>
        </w:rPr>
      </w:pPr>
      <w:r>
        <w:rPr>
          <w:rFonts w:ascii="Times New Roman" w:hAnsi="Times New Roman" w:cs="Times New Roman"/>
          <w:b/>
        </w:rPr>
        <w:t>XII  ПРЕГЛЕД ПОДАТАКА О ПРУЖЕНИМ УСЛУГАМА</w:t>
      </w:r>
    </w:p>
    <w:p w:rsidR="00C00703" w:rsidRDefault="00C00703">
      <w:pPr>
        <w:autoSpaceDE w:val="0"/>
        <w:autoSpaceDN w:val="0"/>
        <w:adjustRightInd w:val="0"/>
        <w:spacing w:after="0" w:line="240" w:lineRule="auto"/>
        <w:ind w:left="502"/>
        <w:jc w:val="both"/>
        <w:rPr>
          <w:rFonts w:ascii="Times New Roman" w:hAnsi="Times New Roman" w:cs="Times New Roman"/>
          <w:b/>
        </w:rPr>
      </w:pPr>
    </w:p>
    <w:p w:rsidR="00C00703" w:rsidRDefault="00F435A2">
      <w:pPr>
        <w:autoSpaceDE w:val="0"/>
        <w:autoSpaceDN w:val="0"/>
        <w:adjustRightInd w:val="0"/>
        <w:spacing w:after="0" w:line="240" w:lineRule="auto"/>
        <w:ind w:left="502"/>
        <w:jc w:val="both"/>
        <w:rPr>
          <w:rFonts w:ascii="Times New Roman" w:hAnsi="Times New Roman" w:cs="Times New Roman"/>
        </w:rPr>
      </w:pPr>
      <w:r>
        <w:rPr>
          <w:rFonts w:ascii="Times New Roman" w:hAnsi="Times New Roman" w:cs="Times New Roman"/>
        </w:rPr>
        <w:t>Преглед податак о пруженим услугама дат је у поглављу број VIII.</w:t>
      </w:r>
    </w:p>
    <w:p w:rsidR="00C00703" w:rsidRDefault="00C00703">
      <w:pPr>
        <w:autoSpaceDE w:val="0"/>
        <w:autoSpaceDN w:val="0"/>
        <w:adjustRightInd w:val="0"/>
        <w:spacing w:after="0" w:line="240" w:lineRule="auto"/>
        <w:ind w:left="502"/>
        <w:jc w:val="both"/>
        <w:rPr>
          <w:rFonts w:ascii="Times New Roman" w:hAnsi="Times New Roman" w:cs="Times New Roman"/>
        </w:rPr>
      </w:pPr>
    </w:p>
    <w:p w:rsidR="00581E49" w:rsidRDefault="00581E49">
      <w:pPr>
        <w:pStyle w:val="Heading3"/>
        <w:spacing w:line="0" w:lineRule="atLeast"/>
        <w:jc w:val="center"/>
        <w:rPr>
          <w:rFonts w:ascii="Times New Roman" w:hAnsi="Times New Roman" w:cs="Times New Roman"/>
          <w:b/>
          <w:sz w:val="22"/>
          <w:szCs w:val="22"/>
        </w:rPr>
      </w:pPr>
    </w:p>
    <w:p w:rsidR="00C00703" w:rsidRDefault="00F435A2">
      <w:pPr>
        <w:pStyle w:val="Heading3"/>
        <w:spacing w:line="0" w:lineRule="atLeast"/>
        <w:jc w:val="center"/>
        <w:rPr>
          <w:rFonts w:ascii="Times New Roman" w:hAnsi="Times New Roman" w:cs="Times New Roman"/>
          <w:b/>
          <w:sz w:val="22"/>
          <w:szCs w:val="22"/>
        </w:rPr>
      </w:pPr>
      <w:r>
        <w:rPr>
          <w:rFonts w:ascii="Times New Roman" w:hAnsi="Times New Roman" w:cs="Times New Roman"/>
          <w:b/>
          <w:sz w:val="22"/>
          <w:szCs w:val="22"/>
        </w:rPr>
        <w:t>XIII  ПОДАЦИ О ПРИХОДИМА И РАСХОДИМА</w:t>
      </w:r>
    </w:p>
    <w:p w:rsidR="00C00703" w:rsidRDefault="00F435A2">
      <w:pPr>
        <w:pStyle w:val="Heading3"/>
        <w:spacing w:line="0" w:lineRule="atLeast"/>
        <w:jc w:val="center"/>
        <w:rPr>
          <w:b/>
          <w:bCs/>
        </w:rPr>
      </w:pPr>
      <w:r>
        <w:rPr>
          <w:rFonts w:ascii="Times New Roman" w:hAnsi="Times New Roman" w:cs="Times New Roman"/>
          <w:b/>
          <w:bCs/>
          <w:sz w:val="22"/>
          <w:szCs w:val="22"/>
        </w:rPr>
        <w:tab/>
      </w:r>
      <w:r>
        <w:rPr>
          <w:b/>
          <w:bCs/>
        </w:rPr>
        <w:tab/>
      </w:r>
    </w:p>
    <w:p w:rsidR="00C00703" w:rsidRDefault="00F435A2">
      <w:pPr>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rPr>
        <w:t xml:space="preserve">На основу члана 43. Закона о буџетском систему (“Службени гласник РС”, бр.54/2009, 73/2010, 101/2010, 101/2011, 93/2012, 63/2013, 108/2013 и 142/2014), члана 32. Закона о локалној самоуправи (“Службени гласник РС”, број 129/2007 и 83/2014 – др.закон) и члана 39. Статута општине Сврљиг (Сл. Лист града Ниша бр. 90/08, 46/10, 87/11,54/14 и 76/14-пречишћени текст), Скупштина општине Сврљиг је на седници од </w:t>
      </w:r>
      <w:r w:rsidR="00B423A6">
        <w:rPr>
          <w:rFonts w:ascii="Times New Roman" w:hAnsi="Times New Roman" w:cs="Times New Roman"/>
        </w:rPr>
        <w:t>2</w:t>
      </w:r>
      <w:r w:rsidR="008124CD">
        <w:rPr>
          <w:rFonts w:ascii="Times New Roman" w:hAnsi="Times New Roman" w:cs="Times New Roman"/>
        </w:rPr>
        <w:t>2.децембра 2016</w:t>
      </w:r>
      <w:r>
        <w:rPr>
          <w:rFonts w:ascii="Times New Roman" w:hAnsi="Times New Roman" w:cs="Times New Roman"/>
        </w:rPr>
        <w:t>. године, донела</w:t>
      </w:r>
    </w:p>
    <w:p w:rsidR="00581E49" w:rsidRDefault="00581E49">
      <w:pPr>
        <w:jc w:val="center"/>
        <w:rPr>
          <w:rFonts w:ascii="Times New Roman" w:hAnsi="Times New Roman" w:cs="Times New Roman"/>
          <w:b/>
          <w:bCs/>
        </w:rPr>
      </w:pPr>
    </w:p>
    <w:p w:rsidR="00581E49" w:rsidRDefault="00581E49">
      <w:pPr>
        <w:jc w:val="center"/>
        <w:rPr>
          <w:rFonts w:ascii="Times New Roman" w:hAnsi="Times New Roman" w:cs="Times New Roman"/>
          <w:b/>
          <w:bCs/>
        </w:rPr>
      </w:pPr>
    </w:p>
    <w:p w:rsidR="00C00703" w:rsidRDefault="00F435A2">
      <w:pPr>
        <w:jc w:val="center"/>
        <w:rPr>
          <w:rFonts w:ascii="Times New Roman" w:hAnsi="Times New Roman" w:cs="Times New Roman"/>
          <w:b/>
          <w:bCs/>
        </w:rPr>
      </w:pPr>
      <w:r>
        <w:rPr>
          <w:rFonts w:ascii="Times New Roman" w:hAnsi="Times New Roman" w:cs="Times New Roman"/>
          <w:b/>
          <w:bCs/>
        </w:rPr>
        <w:t>ОДЛУКУ</w:t>
      </w:r>
    </w:p>
    <w:p w:rsidR="00C00703" w:rsidRDefault="00F435A2">
      <w:pPr>
        <w:jc w:val="center"/>
        <w:rPr>
          <w:rFonts w:ascii="Times New Roman" w:hAnsi="Times New Roman" w:cs="Times New Roman"/>
          <w:b/>
          <w:bCs/>
        </w:rPr>
      </w:pPr>
      <w:r>
        <w:rPr>
          <w:rFonts w:ascii="Times New Roman" w:hAnsi="Times New Roman" w:cs="Times New Roman"/>
          <w:b/>
          <w:bCs/>
        </w:rPr>
        <w:t>О БУЏЕТУ ОПШТИНЕ СВРЉИГ ЗА 201</w:t>
      </w:r>
      <w:r w:rsidR="00B423A6">
        <w:rPr>
          <w:rFonts w:ascii="Times New Roman" w:hAnsi="Times New Roman" w:cs="Times New Roman"/>
          <w:b/>
          <w:bCs/>
        </w:rPr>
        <w:t>7</w:t>
      </w:r>
      <w:r>
        <w:rPr>
          <w:rFonts w:ascii="Times New Roman" w:hAnsi="Times New Roman" w:cs="Times New Roman"/>
          <w:b/>
          <w:bCs/>
        </w:rPr>
        <w:t>. ГОДИНУ</w:t>
      </w:r>
    </w:p>
    <w:p w:rsidR="00C00703" w:rsidRDefault="00F435A2">
      <w:pPr>
        <w:jc w:val="center"/>
        <w:rPr>
          <w:rFonts w:ascii="Times New Roman" w:hAnsi="Times New Roman" w:cs="Times New Roman"/>
          <w:b/>
          <w:bCs/>
        </w:rPr>
      </w:pPr>
      <w:r>
        <w:rPr>
          <w:rFonts w:ascii="Times New Roman" w:hAnsi="Times New Roman" w:cs="Times New Roman"/>
          <w:b/>
          <w:bCs/>
        </w:rPr>
        <w:t>I ОПШТИ ДЕО</w:t>
      </w:r>
    </w:p>
    <w:p w:rsidR="00C00703" w:rsidRDefault="00F435A2">
      <w:pPr>
        <w:jc w:val="center"/>
        <w:rPr>
          <w:rFonts w:ascii="Times New Roman" w:hAnsi="Times New Roman" w:cs="Times New Roman"/>
          <w:b/>
          <w:bCs/>
        </w:rPr>
      </w:pPr>
      <w:r>
        <w:rPr>
          <w:rFonts w:ascii="Times New Roman" w:hAnsi="Times New Roman" w:cs="Times New Roman"/>
          <w:b/>
          <w:bCs/>
        </w:rPr>
        <w:t>Члан 1.</w:t>
      </w:r>
    </w:p>
    <w:p w:rsidR="00C00703" w:rsidRDefault="00F435A2">
      <w:pPr>
        <w:jc w:val="both"/>
        <w:rPr>
          <w:rFonts w:ascii="Times New Roman" w:hAnsi="Times New Roman" w:cs="Times New Roman"/>
        </w:rPr>
      </w:pPr>
      <w:r>
        <w:rPr>
          <w:rFonts w:ascii="Times New Roman" w:hAnsi="Times New Roman" w:cs="Times New Roman"/>
        </w:rPr>
        <w:tab/>
        <w:t>Приходи и примања, расходи и изда</w:t>
      </w:r>
      <w:r w:rsidR="00B5374B">
        <w:rPr>
          <w:rFonts w:ascii="Times New Roman" w:hAnsi="Times New Roman" w:cs="Times New Roman"/>
        </w:rPr>
        <w:t>ци буџета општине Сврљиг за 2017</w:t>
      </w:r>
      <w:r>
        <w:rPr>
          <w:rFonts w:ascii="Times New Roman" w:hAnsi="Times New Roman" w:cs="Times New Roman"/>
        </w:rPr>
        <w:t>. годину (у даљем тексту буџет ), састоје се од :</w:t>
      </w:r>
    </w:p>
    <w:tbl>
      <w:tblPr>
        <w:tblW w:w="9703" w:type="dxa"/>
        <w:tblInd w:w="55" w:type="dxa"/>
        <w:tblLayout w:type="fixed"/>
        <w:tblCellMar>
          <w:top w:w="55" w:type="dxa"/>
          <w:left w:w="55" w:type="dxa"/>
          <w:bottom w:w="55" w:type="dxa"/>
          <w:right w:w="55" w:type="dxa"/>
        </w:tblCellMar>
        <w:tblLook w:val="0000"/>
      </w:tblPr>
      <w:tblGrid>
        <w:gridCol w:w="15"/>
        <w:gridCol w:w="6105"/>
        <w:gridCol w:w="15"/>
        <w:gridCol w:w="1950"/>
        <w:gridCol w:w="15"/>
        <w:gridCol w:w="1589"/>
        <w:gridCol w:w="14"/>
      </w:tblGrid>
      <w:tr w:rsidR="00B5374B" w:rsidTr="00B5374B">
        <w:trPr>
          <w:gridAfter w:val="1"/>
          <w:wAfter w:w="14" w:type="dxa"/>
        </w:trPr>
        <w:tc>
          <w:tcPr>
            <w:tcW w:w="6120" w:type="dxa"/>
            <w:gridSpan w:val="2"/>
            <w:tcBorders>
              <w:top w:val="single" w:sz="1" w:space="0" w:color="000000"/>
              <w:left w:val="single" w:sz="1" w:space="0" w:color="000000"/>
              <w:bottom w:val="single" w:sz="1" w:space="0" w:color="000000"/>
            </w:tcBorders>
          </w:tcPr>
          <w:p w:rsidR="00B5374B" w:rsidRDefault="00B5374B" w:rsidP="00CB4531">
            <w:pPr>
              <w:pStyle w:val="TableContents"/>
              <w:snapToGrid w:val="0"/>
              <w:jc w:val="center"/>
              <w:rPr>
                <w:color w:val="000000"/>
                <w:sz w:val="20"/>
                <w:szCs w:val="20"/>
              </w:rPr>
            </w:pPr>
            <w:r>
              <w:rPr>
                <w:color w:val="000000"/>
                <w:sz w:val="20"/>
                <w:szCs w:val="20"/>
              </w:rPr>
              <w:t>ОПИС</w:t>
            </w:r>
          </w:p>
        </w:tc>
        <w:tc>
          <w:tcPr>
            <w:tcW w:w="1965" w:type="dxa"/>
            <w:gridSpan w:val="2"/>
            <w:tcBorders>
              <w:top w:val="single" w:sz="1" w:space="0" w:color="000000"/>
              <w:left w:val="single" w:sz="1" w:space="0" w:color="000000"/>
              <w:bottom w:val="single" w:sz="1" w:space="0" w:color="000000"/>
            </w:tcBorders>
          </w:tcPr>
          <w:p w:rsidR="00B5374B" w:rsidRDefault="00B5374B" w:rsidP="00CB4531">
            <w:pPr>
              <w:pStyle w:val="TableContents"/>
              <w:snapToGrid w:val="0"/>
              <w:jc w:val="center"/>
              <w:rPr>
                <w:color w:val="000000"/>
                <w:sz w:val="20"/>
                <w:szCs w:val="20"/>
              </w:rPr>
            </w:pPr>
            <w:r>
              <w:rPr>
                <w:color w:val="000000"/>
                <w:sz w:val="20"/>
                <w:szCs w:val="20"/>
              </w:rPr>
              <w:t>Економска класификација</w:t>
            </w:r>
          </w:p>
        </w:tc>
        <w:tc>
          <w:tcPr>
            <w:tcW w:w="1604" w:type="dxa"/>
            <w:gridSpan w:val="2"/>
            <w:tcBorders>
              <w:top w:val="single" w:sz="1" w:space="0" w:color="000000"/>
              <w:left w:val="single" w:sz="1" w:space="0" w:color="000000"/>
              <w:bottom w:val="single" w:sz="1" w:space="0" w:color="000000"/>
              <w:right w:val="single" w:sz="1" w:space="0" w:color="000000"/>
            </w:tcBorders>
          </w:tcPr>
          <w:p w:rsidR="00B5374B" w:rsidRDefault="00B5374B" w:rsidP="00CB4531">
            <w:pPr>
              <w:pStyle w:val="TableContents"/>
              <w:snapToGrid w:val="0"/>
              <w:jc w:val="center"/>
              <w:rPr>
                <w:color w:val="000000"/>
                <w:sz w:val="20"/>
                <w:szCs w:val="20"/>
              </w:rPr>
            </w:pPr>
            <w:r>
              <w:rPr>
                <w:color w:val="000000"/>
                <w:sz w:val="20"/>
                <w:szCs w:val="20"/>
              </w:rPr>
              <w:t xml:space="preserve">Износ </w:t>
            </w:r>
          </w:p>
          <w:p w:rsidR="00B5374B" w:rsidRDefault="00B5374B" w:rsidP="00CB4531">
            <w:pPr>
              <w:pStyle w:val="TableContents"/>
              <w:jc w:val="center"/>
              <w:rPr>
                <w:color w:val="000000"/>
                <w:sz w:val="20"/>
                <w:szCs w:val="20"/>
              </w:rPr>
            </w:pPr>
            <w:r>
              <w:rPr>
                <w:color w:val="000000"/>
                <w:sz w:val="20"/>
                <w:szCs w:val="20"/>
              </w:rPr>
              <w:t>у динарима</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CB4531">
            <w:pPr>
              <w:pStyle w:val="TableContents"/>
              <w:snapToGrid w:val="0"/>
              <w:rPr>
                <w:b/>
                <w:bCs/>
                <w:sz w:val="20"/>
                <w:szCs w:val="20"/>
              </w:rPr>
            </w:pPr>
            <w:r>
              <w:rPr>
                <w:b/>
                <w:bCs/>
                <w:sz w:val="20"/>
                <w:szCs w:val="20"/>
              </w:rPr>
              <w:t>А. РАЧУН ПРИХОДА И ПРИМАЊА, РАСХОДА И ИЗДАТАКА</w:t>
            </w:r>
          </w:p>
        </w:tc>
        <w:tc>
          <w:tcPr>
            <w:tcW w:w="1965" w:type="dxa"/>
            <w:gridSpan w:val="2"/>
            <w:tcBorders>
              <w:left w:val="single" w:sz="1" w:space="0" w:color="000000"/>
              <w:bottom w:val="single" w:sz="1" w:space="0" w:color="000000"/>
            </w:tcBorders>
          </w:tcPr>
          <w:p w:rsidR="00B5374B" w:rsidRDefault="00B5374B" w:rsidP="00CB4531">
            <w:pPr>
              <w:pStyle w:val="TableContents"/>
              <w:snapToGrid w:val="0"/>
              <w:rPr>
                <w:b/>
                <w:bCs/>
                <w:sz w:val="20"/>
                <w:szCs w:val="20"/>
              </w:rPr>
            </w:pPr>
          </w:p>
        </w:tc>
        <w:tc>
          <w:tcPr>
            <w:tcW w:w="1604" w:type="dxa"/>
            <w:gridSpan w:val="2"/>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rPr>
                <w:sz w:val="20"/>
                <w:szCs w:val="20"/>
              </w:rPr>
            </w:pP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CB4531">
            <w:pPr>
              <w:pStyle w:val="TableContents"/>
              <w:snapToGrid w:val="0"/>
              <w:rPr>
                <w:sz w:val="20"/>
                <w:szCs w:val="20"/>
              </w:rPr>
            </w:pPr>
            <w:r>
              <w:rPr>
                <w:sz w:val="20"/>
                <w:szCs w:val="20"/>
              </w:rPr>
              <w:t>1. Укупни приходи и примања од продаје нефинансијске имовине</w:t>
            </w:r>
          </w:p>
        </w:tc>
        <w:tc>
          <w:tcPr>
            <w:tcW w:w="1965" w:type="dxa"/>
            <w:gridSpan w:val="2"/>
            <w:tcBorders>
              <w:left w:val="single" w:sz="1" w:space="0" w:color="000000"/>
              <w:bottom w:val="single" w:sz="1" w:space="0" w:color="000000"/>
            </w:tcBorders>
          </w:tcPr>
          <w:p w:rsidR="00B5374B" w:rsidRDefault="00B5374B" w:rsidP="00CB4531">
            <w:pPr>
              <w:pStyle w:val="TableContents"/>
              <w:snapToGrid w:val="0"/>
              <w:jc w:val="center"/>
              <w:rPr>
                <w:sz w:val="20"/>
                <w:szCs w:val="20"/>
              </w:rPr>
            </w:pPr>
            <w:r>
              <w:rPr>
                <w:sz w:val="20"/>
                <w:szCs w:val="20"/>
              </w:rPr>
              <w:t>7+8</w:t>
            </w:r>
          </w:p>
        </w:tc>
        <w:tc>
          <w:tcPr>
            <w:tcW w:w="1604" w:type="dxa"/>
            <w:gridSpan w:val="2"/>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rPr>
                <w:sz w:val="20"/>
                <w:szCs w:val="20"/>
              </w:rPr>
            </w:pPr>
            <w:r>
              <w:rPr>
                <w:sz w:val="20"/>
                <w:szCs w:val="20"/>
              </w:rPr>
              <w:t>554.545.000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CB4531">
            <w:pPr>
              <w:pStyle w:val="TableContents"/>
              <w:snapToGrid w:val="0"/>
              <w:rPr>
                <w:sz w:val="20"/>
                <w:szCs w:val="20"/>
              </w:rPr>
            </w:pPr>
            <w:r>
              <w:rPr>
                <w:sz w:val="20"/>
                <w:szCs w:val="20"/>
              </w:rPr>
              <w:t xml:space="preserve">2. Укупни расходи и издаци за набавку нефинансијске имовине </w:t>
            </w:r>
          </w:p>
        </w:tc>
        <w:tc>
          <w:tcPr>
            <w:tcW w:w="1965" w:type="dxa"/>
            <w:gridSpan w:val="2"/>
            <w:tcBorders>
              <w:left w:val="single" w:sz="1" w:space="0" w:color="000000"/>
              <w:bottom w:val="single" w:sz="1" w:space="0" w:color="000000"/>
            </w:tcBorders>
          </w:tcPr>
          <w:p w:rsidR="00B5374B" w:rsidRDefault="00B5374B" w:rsidP="00CB4531">
            <w:pPr>
              <w:pStyle w:val="TableContents"/>
              <w:snapToGrid w:val="0"/>
              <w:jc w:val="center"/>
              <w:rPr>
                <w:sz w:val="20"/>
                <w:szCs w:val="20"/>
              </w:rPr>
            </w:pPr>
            <w:r>
              <w:rPr>
                <w:sz w:val="20"/>
                <w:szCs w:val="20"/>
              </w:rPr>
              <w:t>4+5</w:t>
            </w:r>
          </w:p>
        </w:tc>
        <w:tc>
          <w:tcPr>
            <w:tcW w:w="1604" w:type="dxa"/>
            <w:gridSpan w:val="2"/>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rPr>
                <w:sz w:val="20"/>
                <w:szCs w:val="20"/>
              </w:rPr>
            </w:pPr>
            <w:r>
              <w:rPr>
                <w:sz w:val="20"/>
                <w:szCs w:val="20"/>
              </w:rPr>
              <w:t>566.220.000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CB4531">
            <w:pPr>
              <w:pStyle w:val="TableContents"/>
              <w:snapToGrid w:val="0"/>
              <w:rPr>
                <w:b/>
                <w:bCs/>
                <w:sz w:val="20"/>
                <w:szCs w:val="20"/>
              </w:rPr>
            </w:pPr>
            <w:r>
              <w:rPr>
                <w:b/>
                <w:bCs/>
                <w:sz w:val="20"/>
                <w:szCs w:val="20"/>
              </w:rPr>
              <w:t>3. Буџетски суфицит/дефицит</w:t>
            </w:r>
          </w:p>
        </w:tc>
        <w:tc>
          <w:tcPr>
            <w:tcW w:w="1965" w:type="dxa"/>
            <w:gridSpan w:val="2"/>
            <w:tcBorders>
              <w:left w:val="single" w:sz="1" w:space="0" w:color="000000"/>
              <w:bottom w:val="single" w:sz="1" w:space="0" w:color="000000"/>
            </w:tcBorders>
          </w:tcPr>
          <w:p w:rsidR="00B5374B" w:rsidRDefault="00B5374B" w:rsidP="00CB4531">
            <w:pPr>
              <w:pStyle w:val="TableContents"/>
              <w:snapToGrid w:val="0"/>
              <w:jc w:val="center"/>
              <w:rPr>
                <w:b/>
                <w:bCs/>
                <w:sz w:val="20"/>
                <w:szCs w:val="20"/>
              </w:rPr>
            </w:pPr>
            <w:r>
              <w:rPr>
                <w:b/>
                <w:bCs/>
                <w:sz w:val="20"/>
                <w:szCs w:val="20"/>
              </w:rPr>
              <w:t>(7+8)-(4+5)</w:t>
            </w:r>
          </w:p>
        </w:tc>
        <w:tc>
          <w:tcPr>
            <w:tcW w:w="1604" w:type="dxa"/>
            <w:gridSpan w:val="2"/>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rPr>
                <w:b/>
                <w:bCs/>
                <w:sz w:val="20"/>
                <w:szCs w:val="20"/>
              </w:rPr>
            </w:pPr>
            <w:r>
              <w:rPr>
                <w:b/>
                <w:bCs/>
                <w:sz w:val="20"/>
                <w:szCs w:val="20"/>
              </w:rPr>
              <w:t>11.675.000</w:t>
            </w:r>
          </w:p>
        </w:tc>
      </w:tr>
      <w:tr w:rsidR="00B5374B" w:rsidTr="00B5374B">
        <w:trPr>
          <w:gridAfter w:val="1"/>
          <w:wAfter w:w="14" w:type="dxa"/>
          <w:trHeight w:val="579"/>
        </w:trPr>
        <w:tc>
          <w:tcPr>
            <w:tcW w:w="6120" w:type="dxa"/>
            <w:gridSpan w:val="2"/>
            <w:tcBorders>
              <w:left w:val="single" w:sz="1" w:space="0" w:color="000000"/>
              <w:bottom w:val="single" w:sz="1" w:space="0" w:color="000000"/>
            </w:tcBorders>
          </w:tcPr>
          <w:p w:rsidR="00B5374B" w:rsidRDefault="00B5374B" w:rsidP="00CB4531">
            <w:pPr>
              <w:pStyle w:val="TableContents"/>
              <w:snapToGrid w:val="0"/>
              <w:rPr>
                <w:sz w:val="20"/>
                <w:szCs w:val="20"/>
              </w:rPr>
            </w:pPr>
            <w:r>
              <w:rPr>
                <w:sz w:val="20"/>
                <w:szCs w:val="20"/>
              </w:rPr>
              <w:t>4. Издаци за набавку финансијске имовине (осим за набавку домаћих хартија од вредности 6211)</w:t>
            </w:r>
          </w:p>
        </w:tc>
        <w:tc>
          <w:tcPr>
            <w:tcW w:w="1965" w:type="dxa"/>
            <w:gridSpan w:val="2"/>
            <w:tcBorders>
              <w:left w:val="single" w:sz="1" w:space="0" w:color="000000"/>
              <w:bottom w:val="single" w:sz="1" w:space="0" w:color="000000"/>
            </w:tcBorders>
          </w:tcPr>
          <w:p w:rsidR="00B5374B" w:rsidRDefault="00B5374B" w:rsidP="00CB4531">
            <w:pPr>
              <w:pStyle w:val="TableContents"/>
              <w:snapToGrid w:val="0"/>
              <w:jc w:val="center"/>
              <w:rPr>
                <w:sz w:val="20"/>
                <w:szCs w:val="20"/>
              </w:rPr>
            </w:pPr>
          </w:p>
          <w:p w:rsidR="00B5374B" w:rsidRDefault="00B5374B" w:rsidP="00CB4531">
            <w:pPr>
              <w:pStyle w:val="TableContents"/>
              <w:snapToGrid w:val="0"/>
              <w:jc w:val="center"/>
              <w:rPr>
                <w:sz w:val="20"/>
                <w:szCs w:val="20"/>
              </w:rPr>
            </w:pPr>
            <w:r>
              <w:rPr>
                <w:sz w:val="20"/>
                <w:szCs w:val="20"/>
              </w:rPr>
              <w:t>62</w:t>
            </w:r>
          </w:p>
        </w:tc>
        <w:tc>
          <w:tcPr>
            <w:tcW w:w="1604" w:type="dxa"/>
            <w:gridSpan w:val="2"/>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rPr>
                <w:sz w:val="20"/>
                <w:szCs w:val="20"/>
              </w:rPr>
            </w:pP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CB4531">
            <w:pPr>
              <w:pStyle w:val="TableContents"/>
              <w:snapToGrid w:val="0"/>
              <w:rPr>
                <w:b/>
                <w:bCs/>
                <w:sz w:val="20"/>
                <w:szCs w:val="20"/>
              </w:rPr>
            </w:pPr>
            <w:r>
              <w:rPr>
                <w:b/>
                <w:bCs/>
                <w:sz w:val="20"/>
                <w:szCs w:val="20"/>
              </w:rPr>
              <w:t>5. Укупан фискални суфицит/дефицит</w:t>
            </w:r>
          </w:p>
        </w:tc>
        <w:tc>
          <w:tcPr>
            <w:tcW w:w="1965" w:type="dxa"/>
            <w:gridSpan w:val="2"/>
            <w:tcBorders>
              <w:left w:val="single" w:sz="1" w:space="0" w:color="000000"/>
              <w:bottom w:val="single" w:sz="1" w:space="0" w:color="000000"/>
            </w:tcBorders>
          </w:tcPr>
          <w:p w:rsidR="00B5374B" w:rsidRDefault="00B5374B" w:rsidP="00CB4531">
            <w:pPr>
              <w:pStyle w:val="TableContents"/>
              <w:snapToGrid w:val="0"/>
              <w:jc w:val="center"/>
              <w:rPr>
                <w:b/>
                <w:bCs/>
                <w:sz w:val="20"/>
                <w:szCs w:val="20"/>
              </w:rPr>
            </w:pPr>
            <w:r>
              <w:rPr>
                <w:b/>
                <w:bCs/>
                <w:sz w:val="20"/>
                <w:szCs w:val="20"/>
              </w:rPr>
              <w:t>(7+8)-(4+5)-62</w:t>
            </w:r>
          </w:p>
        </w:tc>
        <w:tc>
          <w:tcPr>
            <w:tcW w:w="1604" w:type="dxa"/>
            <w:gridSpan w:val="2"/>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rPr>
                <w:b/>
                <w:bCs/>
                <w:sz w:val="20"/>
                <w:szCs w:val="20"/>
              </w:rPr>
            </w:pPr>
            <w:r>
              <w:rPr>
                <w:b/>
                <w:bCs/>
                <w:sz w:val="20"/>
                <w:szCs w:val="20"/>
              </w:rPr>
              <w:t>11.675.000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CB4531">
            <w:pPr>
              <w:pStyle w:val="TableContents"/>
              <w:snapToGrid w:val="0"/>
              <w:rPr>
                <w:b/>
                <w:bCs/>
                <w:sz w:val="20"/>
                <w:szCs w:val="20"/>
              </w:rPr>
            </w:pPr>
            <w:r>
              <w:rPr>
                <w:b/>
                <w:bCs/>
                <w:sz w:val="20"/>
                <w:szCs w:val="20"/>
              </w:rPr>
              <w:t>Б. РАЧУН ФИНАНСИРАЊА</w:t>
            </w:r>
          </w:p>
        </w:tc>
        <w:tc>
          <w:tcPr>
            <w:tcW w:w="1965" w:type="dxa"/>
            <w:gridSpan w:val="2"/>
            <w:tcBorders>
              <w:left w:val="single" w:sz="1" w:space="0" w:color="000000"/>
              <w:bottom w:val="single" w:sz="1" w:space="0" w:color="000000"/>
            </w:tcBorders>
          </w:tcPr>
          <w:p w:rsidR="00B5374B" w:rsidRDefault="00B5374B" w:rsidP="00CB4531">
            <w:pPr>
              <w:pStyle w:val="TableContents"/>
              <w:snapToGrid w:val="0"/>
              <w:rPr>
                <w:b/>
                <w:bCs/>
                <w:sz w:val="20"/>
                <w:szCs w:val="20"/>
              </w:rPr>
            </w:pPr>
          </w:p>
        </w:tc>
        <w:tc>
          <w:tcPr>
            <w:tcW w:w="1604" w:type="dxa"/>
            <w:gridSpan w:val="2"/>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rPr>
                <w:sz w:val="20"/>
                <w:szCs w:val="20"/>
              </w:rPr>
            </w:pP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CB4531">
            <w:pPr>
              <w:pStyle w:val="TableContents"/>
              <w:snapToGrid w:val="0"/>
              <w:rPr>
                <w:sz w:val="20"/>
                <w:szCs w:val="20"/>
              </w:rPr>
            </w:pPr>
            <w:r>
              <w:rPr>
                <w:sz w:val="20"/>
                <w:szCs w:val="20"/>
              </w:rPr>
              <w:t>1. Примања од задуживања</w:t>
            </w:r>
          </w:p>
        </w:tc>
        <w:tc>
          <w:tcPr>
            <w:tcW w:w="1965" w:type="dxa"/>
            <w:gridSpan w:val="2"/>
            <w:tcBorders>
              <w:left w:val="single" w:sz="1" w:space="0" w:color="000000"/>
              <w:bottom w:val="single" w:sz="1" w:space="0" w:color="000000"/>
            </w:tcBorders>
          </w:tcPr>
          <w:p w:rsidR="00B5374B" w:rsidRDefault="00B5374B" w:rsidP="00CB4531">
            <w:pPr>
              <w:pStyle w:val="TableContents"/>
              <w:snapToGrid w:val="0"/>
              <w:jc w:val="center"/>
              <w:rPr>
                <w:sz w:val="20"/>
                <w:szCs w:val="20"/>
              </w:rPr>
            </w:pPr>
            <w:r>
              <w:rPr>
                <w:sz w:val="20"/>
                <w:szCs w:val="20"/>
              </w:rPr>
              <w:t>91</w:t>
            </w:r>
          </w:p>
        </w:tc>
        <w:tc>
          <w:tcPr>
            <w:tcW w:w="1604" w:type="dxa"/>
            <w:gridSpan w:val="2"/>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rPr>
                <w:sz w:val="20"/>
                <w:szCs w:val="20"/>
              </w:rPr>
            </w:pPr>
            <w:r>
              <w:rPr>
                <w:sz w:val="20"/>
                <w:szCs w:val="20"/>
              </w:rPr>
              <w:t>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CB4531">
            <w:pPr>
              <w:pStyle w:val="TableContents"/>
              <w:snapToGrid w:val="0"/>
              <w:rPr>
                <w:sz w:val="20"/>
                <w:szCs w:val="20"/>
              </w:rPr>
            </w:pPr>
            <w:r>
              <w:rPr>
                <w:sz w:val="20"/>
                <w:szCs w:val="20"/>
              </w:rPr>
              <w:t>2. Примања од продаје финансијске имовине</w:t>
            </w:r>
          </w:p>
        </w:tc>
        <w:tc>
          <w:tcPr>
            <w:tcW w:w="1965" w:type="dxa"/>
            <w:gridSpan w:val="2"/>
            <w:tcBorders>
              <w:left w:val="single" w:sz="1" w:space="0" w:color="000000"/>
              <w:bottom w:val="single" w:sz="1" w:space="0" w:color="000000"/>
            </w:tcBorders>
          </w:tcPr>
          <w:p w:rsidR="00B5374B" w:rsidRDefault="00B5374B" w:rsidP="00CB4531">
            <w:pPr>
              <w:pStyle w:val="TableContents"/>
              <w:snapToGrid w:val="0"/>
              <w:jc w:val="center"/>
              <w:rPr>
                <w:sz w:val="20"/>
                <w:szCs w:val="20"/>
              </w:rPr>
            </w:pPr>
            <w:r>
              <w:rPr>
                <w:sz w:val="20"/>
                <w:szCs w:val="20"/>
              </w:rPr>
              <w:t>92</w:t>
            </w:r>
          </w:p>
        </w:tc>
        <w:tc>
          <w:tcPr>
            <w:tcW w:w="1604" w:type="dxa"/>
            <w:gridSpan w:val="2"/>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rPr>
                <w:sz w:val="20"/>
                <w:szCs w:val="20"/>
              </w:rPr>
            </w:pPr>
            <w:r>
              <w:rPr>
                <w:sz w:val="20"/>
                <w:szCs w:val="20"/>
              </w:rPr>
              <w:t>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CB4531">
            <w:pPr>
              <w:pStyle w:val="TableContents"/>
              <w:snapToGrid w:val="0"/>
              <w:rPr>
                <w:sz w:val="20"/>
                <w:szCs w:val="20"/>
              </w:rPr>
            </w:pPr>
            <w:r>
              <w:rPr>
                <w:sz w:val="20"/>
                <w:szCs w:val="20"/>
              </w:rPr>
              <w:t>3. Неутрошена средства из претходних година</w:t>
            </w:r>
          </w:p>
        </w:tc>
        <w:tc>
          <w:tcPr>
            <w:tcW w:w="1965" w:type="dxa"/>
            <w:gridSpan w:val="2"/>
            <w:tcBorders>
              <w:left w:val="single" w:sz="1" w:space="0" w:color="000000"/>
              <w:bottom w:val="single" w:sz="1" w:space="0" w:color="000000"/>
            </w:tcBorders>
          </w:tcPr>
          <w:p w:rsidR="00B5374B" w:rsidRDefault="00B5374B" w:rsidP="00CB4531">
            <w:pPr>
              <w:pStyle w:val="TableContents"/>
              <w:snapToGrid w:val="0"/>
              <w:jc w:val="center"/>
              <w:rPr>
                <w:sz w:val="20"/>
                <w:szCs w:val="20"/>
              </w:rPr>
            </w:pPr>
            <w:r>
              <w:rPr>
                <w:sz w:val="20"/>
                <w:szCs w:val="20"/>
              </w:rPr>
              <w:t>3</w:t>
            </w:r>
          </w:p>
        </w:tc>
        <w:tc>
          <w:tcPr>
            <w:tcW w:w="1604" w:type="dxa"/>
            <w:gridSpan w:val="2"/>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rPr>
                <w:sz w:val="20"/>
                <w:szCs w:val="20"/>
              </w:rPr>
            </w:pPr>
            <w:r>
              <w:rPr>
                <w:sz w:val="20"/>
                <w:szCs w:val="20"/>
              </w:rPr>
              <w:t>11.675.000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CB4531">
            <w:pPr>
              <w:pStyle w:val="TableContents"/>
              <w:snapToGrid w:val="0"/>
              <w:rPr>
                <w:sz w:val="20"/>
                <w:szCs w:val="20"/>
              </w:rPr>
            </w:pPr>
            <w:r>
              <w:rPr>
                <w:sz w:val="20"/>
                <w:szCs w:val="20"/>
              </w:rPr>
              <w:t xml:space="preserve">4. Издаци за набавку финансијске имовине </w:t>
            </w:r>
          </w:p>
        </w:tc>
        <w:tc>
          <w:tcPr>
            <w:tcW w:w="1965" w:type="dxa"/>
            <w:gridSpan w:val="2"/>
            <w:tcBorders>
              <w:left w:val="single" w:sz="1" w:space="0" w:color="000000"/>
              <w:bottom w:val="single" w:sz="1" w:space="0" w:color="000000"/>
            </w:tcBorders>
          </w:tcPr>
          <w:p w:rsidR="00B5374B" w:rsidRDefault="00B5374B" w:rsidP="00CB4531">
            <w:pPr>
              <w:pStyle w:val="TableContents"/>
              <w:snapToGrid w:val="0"/>
              <w:jc w:val="center"/>
              <w:rPr>
                <w:sz w:val="20"/>
                <w:szCs w:val="20"/>
              </w:rPr>
            </w:pPr>
            <w:r>
              <w:rPr>
                <w:sz w:val="20"/>
                <w:szCs w:val="20"/>
              </w:rPr>
              <w:t>6211</w:t>
            </w:r>
          </w:p>
        </w:tc>
        <w:tc>
          <w:tcPr>
            <w:tcW w:w="1604" w:type="dxa"/>
            <w:gridSpan w:val="2"/>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rPr>
                <w:sz w:val="20"/>
                <w:szCs w:val="20"/>
              </w:rPr>
            </w:pPr>
            <w:r>
              <w:rPr>
                <w:sz w:val="20"/>
                <w:szCs w:val="20"/>
              </w:rPr>
              <w:t>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CB4531">
            <w:pPr>
              <w:pStyle w:val="TableContents"/>
              <w:snapToGrid w:val="0"/>
              <w:rPr>
                <w:sz w:val="20"/>
                <w:szCs w:val="20"/>
              </w:rPr>
            </w:pPr>
            <w:r>
              <w:rPr>
                <w:sz w:val="20"/>
                <w:szCs w:val="20"/>
              </w:rPr>
              <w:t>5. Издаци за  отплату главнице дуга</w:t>
            </w:r>
          </w:p>
        </w:tc>
        <w:tc>
          <w:tcPr>
            <w:tcW w:w="1965" w:type="dxa"/>
            <w:gridSpan w:val="2"/>
            <w:tcBorders>
              <w:left w:val="single" w:sz="1" w:space="0" w:color="000000"/>
              <w:bottom w:val="single" w:sz="1" w:space="0" w:color="000000"/>
            </w:tcBorders>
          </w:tcPr>
          <w:p w:rsidR="00B5374B" w:rsidRDefault="00B5374B" w:rsidP="00CB4531">
            <w:pPr>
              <w:pStyle w:val="TableContents"/>
              <w:snapToGrid w:val="0"/>
              <w:jc w:val="center"/>
              <w:rPr>
                <w:sz w:val="20"/>
                <w:szCs w:val="20"/>
              </w:rPr>
            </w:pPr>
            <w:r>
              <w:rPr>
                <w:sz w:val="20"/>
                <w:szCs w:val="20"/>
              </w:rPr>
              <w:t>61</w:t>
            </w:r>
          </w:p>
        </w:tc>
        <w:tc>
          <w:tcPr>
            <w:tcW w:w="1604" w:type="dxa"/>
            <w:gridSpan w:val="2"/>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rPr>
                <w:sz w:val="20"/>
                <w:szCs w:val="20"/>
              </w:rPr>
            </w:pPr>
            <w:r>
              <w:rPr>
                <w:sz w:val="20"/>
                <w:szCs w:val="20"/>
              </w:rPr>
              <w:t>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CB4531">
            <w:pPr>
              <w:pStyle w:val="TableContents"/>
              <w:snapToGrid w:val="0"/>
              <w:rPr>
                <w:b/>
                <w:bCs/>
                <w:sz w:val="20"/>
                <w:szCs w:val="20"/>
              </w:rPr>
            </w:pPr>
            <w:r>
              <w:rPr>
                <w:b/>
                <w:bCs/>
                <w:sz w:val="20"/>
                <w:szCs w:val="20"/>
              </w:rPr>
              <w:t>В. НЕТО ФИНАНСИРАЊЕ</w:t>
            </w:r>
          </w:p>
        </w:tc>
        <w:tc>
          <w:tcPr>
            <w:tcW w:w="1965" w:type="dxa"/>
            <w:gridSpan w:val="2"/>
            <w:tcBorders>
              <w:left w:val="single" w:sz="1" w:space="0" w:color="000000"/>
              <w:bottom w:val="single" w:sz="1" w:space="0" w:color="000000"/>
            </w:tcBorders>
          </w:tcPr>
          <w:p w:rsidR="00B5374B" w:rsidRDefault="00B5374B" w:rsidP="00CB4531">
            <w:pPr>
              <w:pStyle w:val="TableContents"/>
              <w:snapToGrid w:val="0"/>
              <w:rPr>
                <w:b/>
                <w:bCs/>
                <w:sz w:val="20"/>
                <w:szCs w:val="20"/>
              </w:rPr>
            </w:pPr>
            <w:r>
              <w:rPr>
                <w:b/>
                <w:bCs/>
                <w:sz w:val="20"/>
                <w:szCs w:val="20"/>
              </w:rPr>
              <w:t>(91+92+3)-(61+6211)</w:t>
            </w:r>
          </w:p>
        </w:tc>
        <w:tc>
          <w:tcPr>
            <w:tcW w:w="1604" w:type="dxa"/>
            <w:gridSpan w:val="2"/>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rPr>
                <w:b/>
                <w:bCs/>
                <w:sz w:val="20"/>
                <w:szCs w:val="20"/>
              </w:rPr>
            </w:pPr>
            <w:r>
              <w:rPr>
                <w:b/>
                <w:bCs/>
                <w:sz w:val="20"/>
                <w:szCs w:val="20"/>
              </w:rPr>
              <w:t>11.675.000</w:t>
            </w:r>
          </w:p>
        </w:tc>
      </w:tr>
      <w:tr w:rsidR="00C00703" w:rsidTr="00B5374B">
        <w:trPr>
          <w:gridBefore w:val="1"/>
          <w:wBefore w:w="15" w:type="dxa"/>
        </w:trPr>
        <w:tc>
          <w:tcPr>
            <w:tcW w:w="6120" w:type="dxa"/>
            <w:gridSpan w:val="2"/>
            <w:tcBorders>
              <w:top w:val="single" w:sz="0" w:space="0" w:color="000000"/>
              <w:left w:val="single" w:sz="0" w:space="0" w:color="000000"/>
              <w:bottom w:val="single" w:sz="0" w:space="0" w:color="000000"/>
            </w:tcBorders>
          </w:tcPr>
          <w:p w:rsidR="00C00703" w:rsidRDefault="00F435A2">
            <w:pPr>
              <w:pStyle w:val="TableContents"/>
              <w:snapToGrid w:val="0"/>
              <w:jc w:val="center"/>
              <w:rPr>
                <w:rFonts w:cs="Times New Roman"/>
                <w:color w:val="000000"/>
                <w:sz w:val="22"/>
                <w:szCs w:val="22"/>
              </w:rPr>
            </w:pPr>
            <w:r>
              <w:rPr>
                <w:rFonts w:cs="Times New Roman"/>
                <w:color w:val="000000"/>
                <w:sz w:val="22"/>
                <w:szCs w:val="22"/>
              </w:rPr>
              <w:lastRenderedPageBreak/>
              <w:t>ОПИС</w:t>
            </w:r>
          </w:p>
        </w:tc>
        <w:tc>
          <w:tcPr>
            <w:tcW w:w="1965" w:type="dxa"/>
            <w:gridSpan w:val="2"/>
            <w:tcBorders>
              <w:top w:val="single" w:sz="0" w:space="0" w:color="000000"/>
              <w:left w:val="single" w:sz="0" w:space="0" w:color="000000"/>
              <w:bottom w:val="single" w:sz="0" w:space="0" w:color="000000"/>
            </w:tcBorders>
          </w:tcPr>
          <w:p w:rsidR="00C00703" w:rsidRDefault="00F435A2">
            <w:pPr>
              <w:pStyle w:val="TableContents"/>
              <w:snapToGrid w:val="0"/>
              <w:jc w:val="center"/>
              <w:rPr>
                <w:rFonts w:cs="Times New Roman"/>
                <w:color w:val="000000"/>
                <w:sz w:val="22"/>
                <w:szCs w:val="22"/>
              </w:rPr>
            </w:pPr>
            <w:r>
              <w:rPr>
                <w:rFonts w:cs="Times New Roman"/>
                <w:color w:val="000000"/>
                <w:sz w:val="22"/>
                <w:szCs w:val="22"/>
              </w:rPr>
              <w:t>Економска класификација</w:t>
            </w:r>
          </w:p>
        </w:tc>
        <w:tc>
          <w:tcPr>
            <w:tcW w:w="1603" w:type="dxa"/>
            <w:gridSpan w:val="2"/>
            <w:tcBorders>
              <w:top w:val="single" w:sz="0" w:space="0" w:color="000000"/>
              <w:left w:val="single" w:sz="0" w:space="0" w:color="000000"/>
              <w:bottom w:val="single" w:sz="0" w:space="0" w:color="000000"/>
              <w:right w:val="single" w:sz="0" w:space="0" w:color="000000"/>
            </w:tcBorders>
          </w:tcPr>
          <w:p w:rsidR="00C00703" w:rsidRDefault="00F435A2">
            <w:pPr>
              <w:pStyle w:val="TableContents"/>
              <w:snapToGrid w:val="0"/>
              <w:jc w:val="center"/>
              <w:rPr>
                <w:rFonts w:cs="Times New Roman"/>
                <w:color w:val="000000"/>
                <w:sz w:val="22"/>
                <w:szCs w:val="22"/>
              </w:rPr>
            </w:pPr>
            <w:r>
              <w:rPr>
                <w:rFonts w:cs="Times New Roman"/>
                <w:color w:val="000000"/>
                <w:sz w:val="22"/>
                <w:szCs w:val="22"/>
              </w:rPr>
              <w:t xml:space="preserve">Износ </w:t>
            </w:r>
          </w:p>
          <w:p w:rsidR="00C00703" w:rsidRDefault="00F435A2">
            <w:pPr>
              <w:pStyle w:val="TableContents"/>
              <w:jc w:val="center"/>
              <w:rPr>
                <w:rFonts w:cs="Times New Roman"/>
                <w:color w:val="000000"/>
                <w:sz w:val="22"/>
                <w:szCs w:val="22"/>
              </w:rPr>
            </w:pPr>
            <w:r>
              <w:rPr>
                <w:rFonts w:cs="Times New Roman"/>
                <w:color w:val="000000"/>
                <w:sz w:val="22"/>
                <w:szCs w:val="22"/>
              </w:rPr>
              <w:t>у динарима</w:t>
            </w: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А. РАЧУН ПРИХОДА И ПРИМАЊА, РАСХОДА И ИЗДАТАКА</w:t>
            </w:r>
          </w:p>
        </w:tc>
        <w:tc>
          <w:tcPr>
            <w:tcW w:w="1965" w:type="dxa"/>
            <w:gridSpan w:val="2"/>
            <w:tcBorders>
              <w:left w:val="single" w:sz="0" w:space="0" w:color="000000"/>
              <w:bottom w:val="single" w:sz="0" w:space="0" w:color="000000"/>
            </w:tcBorders>
          </w:tcPr>
          <w:p w:rsidR="00C00703" w:rsidRDefault="00C00703">
            <w:pPr>
              <w:pStyle w:val="TableContents"/>
              <w:snapToGrid w:val="0"/>
              <w:rPr>
                <w:rFonts w:cs="Times New Roman"/>
                <w:b/>
                <w:bCs/>
                <w:sz w:val="22"/>
                <w:szCs w:val="22"/>
              </w:rPr>
            </w:pP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1. Укупни приходи и примања од продаје нефинансијске имовине</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7+8</w:t>
            </w:r>
          </w:p>
        </w:tc>
        <w:tc>
          <w:tcPr>
            <w:tcW w:w="1603" w:type="dxa"/>
            <w:gridSpan w:val="2"/>
            <w:tcBorders>
              <w:left w:val="single" w:sz="0" w:space="0" w:color="000000"/>
              <w:bottom w:val="single" w:sz="0" w:space="0" w:color="000000"/>
              <w:right w:val="single" w:sz="0" w:space="0" w:color="000000"/>
            </w:tcBorders>
          </w:tcPr>
          <w:p w:rsidR="00C00703" w:rsidRDefault="00F435A2">
            <w:pPr>
              <w:pStyle w:val="TableContents"/>
              <w:snapToGrid w:val="0"/>
              <w:jc w:val="right"/>
              <w:rPr>
                <w:rFonts w:cs="Times New Roman"/>
                <w:sz w:val="22"/>
                <w:szCs w:val="22"/>
              </w:rPr>
            </w:pPr>
            <w:r>
              <w:rPr>
                <w:rFonts w:cs="Times New Roman"/>
                <w:sz w:val="22"/>
                <w:szCs w:val="22"/>
              </w:rPr>
              <w:t>517.950.000</w:t>
            </w: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 xml:space="preserve">2. Укупни расходи и издаци за набавку нефинансијске имовине </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4+5</w:t>
            </w:r>
          </w:p>
        </w:tc>
        <w:tc>
          <w:tcPr>
            <w:tcW w:w="1603" w:type="dxa"/>
            <w:gridSpan w:val="2"/>
            <w:tcBorders>
              <w:left w:val="single" w:sz="0" w:space="0" w:color="000000"/>
              <w:bottom w:val="single" w:sz="0" w:space="0" w:color="000000"/>
              <w:right w:val="single" w:sz="0" w:space="0" w:color="000000"/>
            </w:tcBorders>
          </w:tcPr>
          <w:p w:rsidR="00C00703" w:rsidRDefault="00F435A2">
            <w:pPr>
              <w:pStyle w:val="TableContents"/>
              <w:snapToGrid w:val="0"/>
              <w:jc w:val="right"/>
              <w:rPr>
                <w:rFonts w:cs="Times New Roman"/>
                <w:sz w:val="22"/>
                <w:szCs w:val="22"/>
              </w:rPr>
            </w:pPr>
            <w:r>
              <w:rPr>
                <w:rFonts w:cs="Times New Roman"/>
                <w:sz w:val="22"/>
                <w:szCs w:val="22"/>
              </w:rPr>
              <w:t>520.950.000</w:t>
            </w: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3. Буџетски суфицит/дефицит</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b/>
                <w:bCs/>
                <w:sz w:val="22"/>
                <w:szCs w:val="22"/>
              </w:rPr>
            </w:pPr>
            <w:r>
              <w:rPr>
                <w:rFonts w:cs="Times New Roman"/>
                <w:b/>
                <w:bCs/>
                <w:sz w:val="22"/>
                <w:szCs w:val="22"/>
              </w:rPr>
              <w:t>(7+8)-(4+5)</w:t>
            </w:r>
          </w:p>
        </w:tc>
        <w:tc>
          <w:tcPr>
            <w:tcW w:w="1603" w:type="dxa"/>
            <w:gridSpan w:val="2"/>
            <w:tcBorders>
              <w:left w:val="single" w:sz="0" w:space="0" w:color="000000"/>
              <w:bottom w:val="single" w:sz="0" w:space="0" w:color="000000"/>
              <w:right w:val="single" w:sz="0" w:space="0" w:color="000000"/>
            </w:tcBorders>
          </w:tcPr>
          <w:p w:rsidR="00C00703" w:rsidRDefault="00F435A2">
            <w:pPr>
              <w:pStyle w:val="TableContents"/>
              <w:snapToGrid w:val="0"/>
              <w:jc w:val="right"/>
              <w:rPr>
                <w:rFonts w:cs="Times New Roman"/>
                <w:b/>
                <w:bCs/>
                <w:sz w:val="22"/>
                <w:szCs w:val="22"/>
              </w:rPr>
            </w:pPr>
            <w:r>
              <w:rPr>
                <w:rFonts w:cs="Times New Roman"/>
                <w:b/>
                <w:bCs/>
                <w:sz w:val="22"/>
                <w:szCs w:val="22"/>
              </w:rPr>
              <w:t>3.000.000</w:t>
            </w:r>
          </w:p>
        </w:tc>
      </w:tr>
      <w:tr w:rsidR="00C00703" w:rsidTr="00B5374B">
        <w:trPr>
          <w:gridBefore w:val="1"/>
          <w:wBefore w:w="15" w:type="dxa"/>
          <w:trHeight w:val="579"/>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4. Издаци за набавку финансијске имовине (осим за набавку домаћих хартија од вредности 6211)</w:t>
            </w:r>
          </w:p>
        </w:tc>
        <w:tc>
          <w:tcPr>
            <w:tcW w:w="1965" w:type="dxa"/>
            <w:gridSpan w:val="2"/>
            <w:tcBorders>
              <w:left w:val="single" w:sz="0" w:space="0" w:color="000000"/>
              <w:bottom w:val="single" w:sz="0" w:space="0" w:color="000000"/>
            </w:tcBorders>
          </w:tcPr>
          <w:p w:rsidR="00C00703" w:rsidRDefault="00C00703">
            <w:pPr>
              <w:pStyle w:val="TableContents"/>
              <w:snapToGrid w:val="0"/>
              <w:jc w:val="center"/>
              <w:rPr>
                <w:rFonts w:cs="Times New Roman"/>
                <w:sz w:val="22"/>
                <w:szCs w:val="22"/>
              </w:rPr>
            </w:pPr>
          </w:p>
          <w:p w:rsidR="00C00703" w:rsidRDefault="00F435A2">
            <w:pPr>
              <w:pStyle w:val="TableContents"/>
              <w:snapToGrid w:val="0"/>
              <w:jc w:val="center"/>
              <w:rPr>
                <w:rFonts w:cs="Times New Roman"/>
                <w:sz w:val="22"/>
                <w:szCs w:val="22"/>
              </w:rPr>
            </w:pPr>
            <w:r>
              <w:rPr>
                <w:rFonts w:cs="Times New Roman"/>
                <w:sz w:val="22"/>
                <w:szCs w:val="22"/>
              </w:rPr>
              <w:t>62</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5. Укупан фискални суфицит/дефицит</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b/>
                <w:bCs/>
                <w:sz w:val="22"/>
                <w:szCs w:val="22"/>
              </w:rPr>
            </w:pPr>
            <w:r>
              <w:rPr>
                <w:rFonts w:cs="Times New Roman"/>
                <w:b/>
                <w:bCs/>
                <w:sz w:val="22"/>
                <w:szCs w:val="22"/>
              </w:rPr>
              <w:t>(7+8)-(4+5)-62</w:t>
            </w:r>
          </w:p>
        </w:tc>
        <w:tc>
          <w:tcPr>
            <w:tcW w:w="1603" w:type="dxa"/>
            <w:gridSpan w:val="2"/>
            <w:tcBorders>
              <w:left w:val="single" w:sz="0" w:space="0" w:color="000000"/>
              <w:bottom w:val="single" w:sz="0" w:space="0" w:color="000000"/>
              <w:right w:val="single" w:sz="0" w:space="0" w:color="000000"/>
            </w:tcBorders>
          </w:tcPr>
          <w:p w:rsidR="00C00703" w:rsidRDefault="00F435A2">
            <w:pPr>
              <w:pStyle w:val="TableContents"/>
              <w:snapToGrid w:val="0"/>
              <w:jc w:val="right"/>
              <w:rPr>
                <w:rFonts w:cs="Times New Roman"/>
                <w:b/>
                <w:bCs/>
                <w:sz w:val="22"/>
                <w:szCs w:val="22"/>
              </w:rPr>
            </w:pPr>
            <w:r>
              <w:rPr>
                <w:rFonts w:cs="Times New Roman"/>
                <w:b/>
                <w:bCs/>
                <w:sz w:val="22"/>
                <w:szCs w:val="22"/>
              </w:rPr>
              <w:t>3.000.000</w:t>
            </w: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Б. РАЧУН ФИНАНСИРАЊА</w:t>
            </w:r>
          </w:p>
        </w:tc>
        <w:tc>
          <w:tcPr>
            <w:tcW w:w="1965" w:type="dxa"/>
            <w:gridSpan w:val="2"/>
            <w:tcBorders>
              <w:left w:val="single" w:sz="0" w:space="0" w:color="000000"/>
              <w:bottom w:val="single" w:sz="0" w:space="0" w:color="000000"/>
            </w:tcBorders>
          </w:tcPr>
          <w:p w:rsidR="00C00703" w:rsidRDefault="00C00703">
            <w:pPr>
              <w:pStyle w:val="TableContents"/>
              <w:snapToGrid w:val="0"/>
              <w:rPr>
                <w:rFonts w:cs="Times New Roman"/>
                <w:b/>
                <w:bCs/>
                <w:sz w:val="22"/>
                <w:szCs w:val="22"/>
              </w:rPr>
            </w:pP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1. Примања од задуживања</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91</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2. Примања од продаје финансијске имовине</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92</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3. Неутрошена средства из претходних година</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3</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 xml:space="preserve">4. Издаци за набавку финансијске имовине </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6211</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5. Издаци за  отплату главнице дуга</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61</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В. НЕТО ФИНАНСИРАЊЕ</w:t>
            </w:r>
          </w:p>
        </w:tc>
        <w:tc>
          <w:tcPr>
            <w:tcW w:w="1965"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(91+92+3)-(61+6211)</w:t>
            </w:r>
          </w:p>
        </w:tc>
        <w:tc>
          <w:tcPr>
            <w:tcW w:w="1603" w:type="dxa"/>
            <w:gridSpan w:val="2"/>
            <w:tcBorders>
              <w:left w:val="single" w:sz="0" w:space="0" w:color="000000"/>
              <w:bottom w:val="single" w:sz="0" w:space="0" w:color="000000"/>
              <w:right w:val="single" w:sz="0" w:space="0" w:color="000000"/>
            </w:tcBorders>
          </w:tcPr>
          <w:p w:rsidR="00C00703" w:rsidRDefault="00F435A2">
            <w:pPr>
              <w:pStyle w:val="TableContents"/>
              <w:snapToGrid w:val="0"/>
              <w:jc w:val="right"/>
              <w:rPr>
                <w:rFonts w:cs="Times New Roman"/>
                <w:b/>
                <w:bCs/>
                <w:sz w:val="22"/>
                <w:szCs w:val="22"/>
              </w:rPr>
            </w:pPr>
            <w:r>
              <w:rPr>
                <w:rFonts w:cs="Times New Roman"/>
                <w:b/>
                <w:bCs/>
                <w:sz w:val="22"/>
                <w:szCs w:val="22"/>
              </w:rPr>
              <w:t>3.000.000</w:t>
            </w:r>
          </w:p>
        </w:tc>
      </w:tr>
    </w:tbl>
    <w:p w:rsidR="00C00703" w:rsidRDefault="00C00703">
      <w:pPr>
        <w:jc w:val="both"/>
        <w:rPr>
          <w:rFonts w:ascii="Times New Roman" w:hAnsi="Times New Roman" w:cs="Times New Roman"/>
        </w:rPr>
      </w:pPr>
    </w:p>
    <w:p w:rsidR="00B5374B" w:rsidRDefault="00B5374B" w:rsidP="00B5374B">
      <w:pPr>
        <w:jc w:val="both"/>
      </w:pPr>
      <w:r>
        <w:t>Приходи и примања, расходи и издаци буџета утврђени су у следећим износима:</w:t>
      </w:r>
    </w:p>
    <w:p w:rsidR="00B5374B" w:rsidRDefault="00B5374B" w:rsidP="00B5374B">
      <w:pPr>
        <w:jc w:val="both"/>
      </w:pPr>
    </w:p>
    <w:tbl>
      <w:tblPr>
        <w:tblW w:w="0" w:type="auto"/>
        <w:tblInd w:w="55" w:type="dxa"/>
        <w:tblLayout w:type="fixed"/>
        <w:tblCellMar>
          <w:top w:w="55" w:type="dxa"/>
          <w:left w:w="55" w:type="dxa"/>
          <w:bottom w:w="55" w:type="dxa"/>
          <w:right w:w="55" w:type="dxa"/>
        </w:tblCellMar>
        <w:tblLook w:val="0000"/>
      </w:tblPr>
      <w:tblGrid>
        <w:gridCol w:w="6105"/>
        <w:gridCol w:w="1965"/>
        <w:gridCol w:w="1611"/>
      </w:tblGrid>
      <w:tr w:rsidR="00B5374B" w:rsidTr="00CB4531">
        <w:tc>
          <w:tcPr>
            <w:tcW w:w="6105" w:type="dxa"/>
            <w:tcBorders>
              <w:top w:val="single" w:sz="1" w:space="0" w:color="000000"/>
              <w:left w:val="single" w:sz="1" w:space="0" w:color="000000"/>
              <w:bottom w:val="single" w:sz="1" w:space="0" w:color="000000"/>
            </w:tcBorders>
          </w:tcPr>
          <w:p w:rsidR="00B5374B" w:rsidRDefault="00B5374B" w:rsidP="00CB4531">
            <w:pPr>
              <w:pStyle w:val="TableContents"/>
              <w:snapToGrid w:val="0"/>
              <w:jc w:val="center"/>
              <w:rPr>
                <w:b/>
                <w:bCs/>
              </w:rPr>
            </w:pPr>
            <w:r>
              <w:rPr>
                <w:b/>
                <w:bCs/>
              </w:rPr>
              <w:t>О П И С</w:t>
            </w:r>
          </w:p>
        </w:tc>
        <w:tc>
          <w:tcPr>
            <w:tcW w:w="1965" w:type="dxa"/>
            <w:tcBorders>
              <w:top w:val="single" w:sz="1" w:space="0" w:color="000000"/>
              <w:left w:val="single" w:sz="1" w:space="0" w:color="000000"/>
              <w:bottom w:val="single" w:sz="1" w:space="0" w:color="000000"/>
            </w:tcBorders>
          </w:tcPr>
          <w:p w:rsidR="00B5374B" w:rsidRDefault="00B5374B" w:rsidP="00CB4531">
            <w:pPr>
              <w:pStyle w:val="TableContents"/>
              <w:snapToGrid w:val="0"/>
              <w:jc w:val="center"/>
              <w:rPr>
                <w:b/>
                <w:bCs/>
              </w:rPr>
            </w:pPr>
            <w:r>
              <w:rPr>
                <w:b/>
                <w:bCs/>
              </w:rPr>
              <w:t>Економска класификација</w:t>
            </w:r>
          </w:p>
        </w:tc>
        <w:tc>
          <w:tcPr>
            <w:tcW w:w="1611" w:type="dxa"/>
            <w:tcBorders>
              <w:top w:val="single" w:sz="1" w:space="0" w:color="000000"/>
              <w:left w:val="single" w:sz="1" w:space="0" w:color="000000"/>
              <w:bottom w:val="single" w:sz="1" w:space="0" w:color="000000"/>
              <w:right w:val="single" w:sz="1" w:space="0" w:color="000000"/>
            </w:tcBorders>
          </w:tcPr>
          <w:p w:rsidR="00B5374B" w:rsidRDefault="00B5374B" w:rsidP="00CB4531">
            <w:pPr>
              <w:pStyle w:val="TableContents"/>
              <w:snapToGrid w:val="0"/>
              <w:jc w:val="center"/>
              <w:rPr>
                <w:b/>
                <w:bCs/>
              </w:rPr>
            </w:pPr>
            <w:r>
              <w:rPr>
                <w:b/>
                <w:bCs/>
              </w:rPr>
              <w:t>Износ у динарима</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jc w:val="center"/>
            </w:pPr>
            <w:r>
              <w:t>1</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r>
              <w:t>2</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center"/>
            </w:pPr>
            <w:r>
              <w:t>3</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rPr>
                <w:b/>
                <w:bCs/>
              </w:rPr>
            </w:pPr>
            <w:r>
              <w:rPr>
                <w:b/>
                <w:bCs/>
              </w:rPr>
              <w:t>Укупни приходи и примања од продаје нефинансијске имовине</w:t>
            </w:r>
          </w:p>
        </w:tc>
        <w:tc>
          <w:tcPr>
            <w:tcW w:w="1965" w:type="dxa"/>
            <w:tcBorders>
              <w:left w:val="single" w:sz="1" w:space="0" w:color="000000"/>
              <w:bottom w:val="single" w:sz="1" w:space="0" w:color="000000"/>
            </w:tcBorders>
          </w:tcPr>
          <w:p w:rsidR="00B5374B" w:rsidRDefault="00B5374B" w:rsidP="00CB4531">
            <w:pPr>
              <w:pStyle w:val="TableContents"/>
              <w:snapToGrid w:val="0"/>
            </w:pP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pP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r>
              <w:t>1. Порески приходи</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r>
              <w:t>71</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r>
              <w:t>108.390.000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r>
              <w:t>1.1. Порез на доодак, добит и капиталне добитке</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r>
              <w:t>711</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r>
              <w:t>75.300.000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r>
              <w:t>1.2. Самодопринос</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r>
              <w:t>711180</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r>
              <w:t>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r>
              <w:t>1.3. Порез на имовину</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r>
              <w:t>713</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r>
              <w:t>23.490.000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r>
              <w:t>1.4. Остали порески приходи</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r>
              <w:t>9.600.000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r>
              <w:t>2. Непорески приходи, у чему:</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r>
              <w:t>74</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r>
              <w:t>22.905.000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r>
              <w:t>3. Донације</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r>
              <w:t>731+732</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r>
              <w:t>10.000.000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r>
              <w:t>4. Трансфери</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r>
              <w:t>733</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r>
              <w:t>412.030.000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r>
              <w:t>5. Примања од продаје нефинансијске имовине</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r>
              <w:t>8</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r>
              <w:t>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rPr>
                <w:b/>
                <w:bCs/>
              </w:rPr>
            </w:pPr>
            <w:r>
              <w:rPr>
                <w:b/>
                <w:bCs/>
              </w:rPr>
              <w:t>Укупни расходи и издаци за набавку нефинансијске и финансијске имовине</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pP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r>
              <w:t>1. Текући расходи</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r>
              <w:t>4</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r>
              <w:t>439.010.000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r>
              <w:t>1.1. Расходи за запослене</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r>
              <w:t>41</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r>
              <w:t>77.600.000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r>
              <w:lastRenderedPageBreak/>
              <w:t>1.2. Коришћење роба и услуга</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r>
              <w:t>42</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r>
              <w:t>199.680.000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r>
              <w:t>1.3. Отплата камата</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r>
              <w:t>44</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r>
              <w:t>50.000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r>
              <w:t>1.4. Субвенције</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r>
              <w:t>45</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r>
              <w:t>39.000.000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r>
              <w:t>1.5. Социјална заштита из буџета</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r>
              <w:t>47</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r>
              <w:t>22.200.000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r>
              <w:t>1.6. Остали расходи – средства резерви</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r>
              <w:t>48+49</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r>
              <w:t>24.820.000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r>
              <w:t>2. Трансфери</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r>
              <w:t>46</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r>
              <w:t>75.660.000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r>
              <w:t>3. Издаци за набавку нефинансијске имовине</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r>
              <w:t>5</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r>
              <w:t>127.210.000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r>
              <w:t>4. Издаци за набавку финансијске имовине (осим 6211)</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r>
              <w:t>62</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r>
              <w:t>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rPr>
                <w:b/>
                <w:bCs/>
              </w:rPr>
            </w:pPr>
            <w:r>
              <w:rPr>
                <w:b/>
                <w:bCs/>
              </w:rPr>
              <w:t>Примања од продаје финансијске имовине и задуживања</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r>
              <w:t>1. Примања по основу отплате кредита и продаје финансијске имовине</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p>
          <w:p w:rsidR="00B5374B" w:rsidRDefault="00B5374B" w:rsidP="00CB4531">
            <w:pPr>
              <w:pStyle w:val="TableContents"/>
              <w:jc w:val="center"/>
            </w:pPr>
            <w:r>
              <w:t>92</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p>
          <w:p w:rsidR="00B5374B" w:rsidRDefault="00B5374B" w:rsidP="00CB4531">
            <w:pPr>
              <w:pStyle w:val="TableContents"/>
              <w:snapToGrid w:val="0"/>
              <w:jc w:val="right"/>
            </w:pPr>
            <w:r>
              <w:t>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r>
              <w:t>2. Задуживање</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r>
              <w:t>91</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r>
              <w:t>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r>
              <w:t>2.1. Задуживање код домаћих кредитора</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r>
              <w:t>911</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r>
              <w:t>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r>
              <w:t>2.2. Задуживање код страних кредитора</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r>
              <w:t>912</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r>
              <w:t>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rPr>
                <w:b/>
                <w:bCs/>
              </w:rPr>
            </w:pPr>
            <w:r>
              <w:rPr>
                <w:b/>
                <w:bCs/>
              </w:rPr>
              <w:t>Отплата дуга и набавка финансијске имовине</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rPr>
                <w:b/>
                <w:bCs/>
              </w:rPr>
            </w:pP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rPr>
                <w:b/>
                <w:bCs/>
              </w:rPr>
            </w:pP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r>
              <w:t>3. Отплата дуга</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r>
              <w:t>61</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r>
              <w:t>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r>
              <w:t>3.1. Отплата дуга домаћим кредиторима</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r>
              <w:t>611</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r>
              <w:t>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r>
              <w:t>3.2. Отплата дуга страним кредиторима</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r>
              <w:t>612</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r>
              <w:t>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r>
              <w:t>3.3. Отплата дуга по гаранцијама</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r>
              <w:t>613</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r>
              <w:t>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r>
              <w:t>4. Набавка финансијске имовине</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r>
              <w:t>6211</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r>
              <w:t>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pP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rPr>
                <w:b/>
                <w:bCs/>
              </w:rPr>
            </w:pPr>
            <w:r>
              <w:rPr>
                <w:b/>
                <w:bCs/>
              </w:rPr>
              <w:t xml:space="preserve">Нераспоређени вишак прихода из ранијих година </w:t>
            </w:r>
          </w:p>
          <w:p w:rsidR="00B5374B" w:rsidRDefault="00B5374B" w:rsidP="00CB4531">
            <w:pPr>
              <w:pStyle w:val="TableContents"/>
              <w:rPr>
                <w:b/>
                <w:bCs/>
              </w:rPr>
            </w:pPr>
            <w:r>
              <w:rPr>
                <w:b/>
                <w:bCs/>
              </w:rPr>
              <w:t>(класа 3, извор финансирања 13)</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rPr>
                <w:b/>
                <w:bCs/>
              </w:rPr>
            </w:pPr>
          </w:p>
          <w:p w:rsidR="00B5374B" w:rsidRDefault="00B5374B" w:rsidP="00CB4531">
            <w:pPr>
              <w:pStyle w:val="TableContents"/>
              <w:jc w:val="center"/>
              <w:rPr>
                <w:b/>
                <w:bCs/>
              </w:rPr>
            </w:pPr>
            <w:r>
              <w:rPr>
                <w:b/>
                <w:bCs/>
              </w:rPr>
              <w:t>3</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rPr>
                <w:b/>
                <w:bCs/>
              </w:rPr>
            </w:pPr>
          </w:p>
          <w:p w:rsidR="00B5374B" w:rsidRDefault="00B5374B" w:rsidP="00CB4531">
            <w:pPr>
              <w:pStyle w:val="TableContents"/>
              <w:snapToGrid w:val="0"/>
              <w:jc w:val="right"/>
              <w:rPr>
                <w:b/>
                <w:bCs/>
              </w:rPr>
            </w:pPr>
            <w:r>
              <w:rPr>
                <w:b/>
                <w:bCs/>
              </w:rPr>
              <w:t>11.675.000</w:t>
            </w: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napToGrid w:val="0"/>
              <w:rPr>
                <w:b/>
                <w:bCs/>
              </w:rPr>
            </w:pP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pPr>
          </w:p>
        </w:tc>
      </w:tr>
      <w:tr w:rsidR="00B5374B" w:rsidTr="00CB4531">
        <w:tc>
          <w:tcPr>
            <w:tcW w:w="6105" w:type="dxa"/>
            <w:tcBorders>
              <w:left w:val="single" w:sz="1" w:space="0" w:color="000000"/>
              <w:bottom w:val="single" w:sz="1" w:space="0" w:color="000000"/>
            </w:tcBorders>
          </w:tcPr>
          <w:p w:rsidR="00B5374B" w:rsidRDefault="00B5374B" w:rsidP="00CB4531">
            <w:pPr>
              <w:pStyle w:val="TableContents"/>
              <w:shd w:val="clear" w:color="auto" w:fill="CCCCFF"/>
              <w:snapToGrid w:val="0"/>
              <w:rPr>
                <w:b/>
                <w:bCs/>
              </w:rPr>
            </w:pPr>
            <w:r>
              <w:rPr>
                <w:b/>
                <w:bCs/>
              </w:rPr>
              <w:t>Неутрошена средства од приватизације из претходних година</w:t>
            </w:r>
          </w:p>
          <w:p w:rsidR="00B5374B" w:rsidRDefault="00B5374B" w:rsidP="00CB4531">
            <w:pPr>
              <w:pStyle w:val="TableContents"/>
              <w:shd w:val="clear" w:color="auto" w:fill="CCCCFF"/>
              <w:rPr>
                <w:b/>
                <w:bCs/>
              </w:rPr>
            </w:pPr>
            <w:r>
              <w:rPr>
                <w:b/>
                <w:bCs/>
              </w:rPr>
              <w:t>(класа 3, извор финансирања 14)</w:t>
            </w:r>
          </w:p>
        </w:tc>
        <w:tc>
          <w:tcPr>
            <w:tcW w:w="1965" w:type="dxa"/>
            <w:tcBorders>
              <w:left w:val="single" w:sz="1" w:space="0" w:color="000000"/>
              <w:bottom w:val="single" w:sz="1" w:space="0" w:color="000000"/>
            </w:tcBorders>
          </w:tcPr>
          <w:p w:rsidR="00B5374B" w:rsidRDefault="00B5374B" w:rsidP="00CB4531">
            <w:pPr>
              <w:pStyle w:val="TableContents"/>
              <w:snapToGrid w:val="0"/>
              <w:jc w:val="center"/>
            </w:pPr>
          </w:p>
          <w:p w:rsidR="00B5374B" w:rsidRDefault="00B5374B" w:rsidP="00CB4531">
            <w:pPr>
              <w:pStyle w:val="TableContents"/>
              <w:jc w:val="center"/>
            </w:pPr>
            <w:r>
              <w:t>3</w:t>
            </w:r>
          </w:p>
        </w:tc>
        <w:tc>
          <w:tcPr>
            <w:tcW w:w="1611"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pPr>
          </w:p>
          <w:p w:rsidR="00B5374B" w:rsidRDefault="00B5374B" w:rsidP="00CB4531">
            <w:pPr>
              <w:pStyle w:val="TableContents"/>
              <w:snapToGrid w:val="0"/>
              <w:jc w:val="right"/>
            </w:pPr>
            <w:r>
              <w:t>0</w:t>
            </w:r>
          </w:p>
        </w:tc>
      </w:tr>
    </w:tbl>
    <w:p w:rsidR="00B5374B" w:rsidRDefault="00B5374B" w:rsidP="00C35E11">
      <w:pPr>
        <w:spacing w:after="0"/>
        <w:jc w:val="both"/>
      </w:pPr>
    </w:p>
    <w:p w:rsidR="00B5374B" w:rsidRDefault="00B5374B" w:rsidP="00C35E11">
      <w:pPr>
        <w:spacing w:after="0"/>
        <w:jc w:val="cente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Члан 2.</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rPr>
          <w:rFonts w:ascii="Times New Roman" w:hAnsi="Times New Roman" w:cs="Times New Roman"/>
          <w:sz w:val="20"/>
          <w:szCs w:val="20"/>
        </w:rPr>
      </w:pPr>
      <w:r w:rsidRPr="002F7801">
        <w:rPr>
          <w:rFonts w:ascii="Times New Roman" w:hAnsi="Times New Roman" w:cs="Times New Roman"/>
          <w:sz w:val="20"/>
          <w:szCs w:val="20"/>
        </w:rPr>
        <w:tab/>
        <w:t>Расходи и издаци из члана 1. ове одлуке користиће се за следеће програме:</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ПЛАН РАСХОДА ПО ПРОГРАМИМА</w:t>
      </w: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за период: 01.01.2017.-31.12.2017.</w:t>
      </w:r>
    </w:p>
    <w:p w:rsidR="00B5374B" w:rsidRPr="002F7801" w:rsidRDefault="00B5374B" w:rsidP="00B5374B">
      <w:pPr>
        <w:rPr>
          <w:rFonts w:ascii="Times New Roman" w:hAnsi="Times New Roman" w:cs="Times New Roman"/>
          <w:sz w:val="20"/>
          <w:szCs w:val="20"/>
        </w:rPr>
      </w:pPr>
    </w:p>
    <w:tbl>
      <w:tblPr>
        <w:tblW w:w="0" w:type="auto"/>
        <w:tblInd w:w="69" w:type="dxa"/>
        <w:tblLayout w:type="fixed"/>
        <w:tblCellMar>
          <w:top w:w="55" w:type="dxa"/>
          <w:left w:w="55" w:type="dxa"/>
          <w:bottom w:w="55" w:type="dxa"/>
          <w:right w:w="55" w:type="dxa"/>
        </w:tblCellMar>
        <w:tblLook w:val="0000"/>
      </w:tblPr>
      <w:tblGrid>
        <w:gridCol w:w="2055"/>
        <w:gridCol w:w="5625"/>
        <w:gridCol w:w="1928"/>
      </w:tblGrid>
      <w:tr w:rsidR="00B5374B" w:rsidRPr="002F7801" w:rsidTr="00CB4531">
        <w:tc>
          <w:tcPr>
            <w:tcW w:w="2055" w:type="dxa"/>
            <w:tcBorders>
              <w:top w:val="single" w:sz="1" w:space="0" w:color="000000"/>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rPr>
              <w:t>Програмска класификација</w:t>
            </w:r>
          </w:p>
        </w:tc>
        <w:tc>
          <w:tcPr>
            <w:tcW w:w="5625" w:type="dxa"/>
            <w:tcBorders>
              <w:top w:val="single" w:sz="1" w:space="0" w:color="000000"/>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p>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rPr>
              <w:t>Назив програма</w:t>
            </w:r>
          </w:p>
        </w:tc>
        <w:tc>
          <w:tcPr>
            <w:tcW w:w="1928" w:type="dxa"/>
            <w:tcBorders>
              <w:top w:val="single" w:sz="1" w:space="0" w:color="000000"/>
              <w:left w:val="single" w:sz="1" w:space="0" w:color="000000"/>
              <w:bottom w:val="single" w:sz="1" w:space="0" w:color="000000"/>
              <w:right w:val="single" w:sz="1" w:space="0" w:color="000000"/>
            </w:tcBorders>
          </w:tcPr>
          <w:p w:rsidR="00B5374B" w:rsidRPr="002F7801" w:rsidRDefault="00B5374B" w:rsidP="00CB4531">
            <w:pPr>
              <w:pStyle w:val="TableContents"/>
              <w:snapToGrid w:val="0"/>
              <w:jc w:val="center"/>
              <w:rPr>
                <w:rFonts w:cs="Times New Roman"/>
                <w:b/>
                <w:bCs/>
                <w:sz w:val="20"/>
                <w:szCs w:val="20"/>
              </w:rPr>
            </w:pPr>
          </w:p>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rPr>
              <w:t>Износ у динарима</w:t>
            </w:r>
          </w:p>
        </w:tc>
      </w:tr>
      <w:tr w:rsidR="00B5374B" w:rsidRPr="002F7801" w:rsidTr="00CB4531">
        <w:tc>
          <w:tcPr>
            <w:tcW w:w="205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1101</w:t>
            </w:r>
          </w:p>
        </w:tc>
        <w:tc>
          <w:tcPr>
            <w:tcW w:w="5625"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rPr>
              <w:t>1. Просторно и урбанистичко планирање</w:t>
            </w:r>
          </w:p>
        </w:tc>
        <w:tc>
          <w:tcPr>
            <w:tcW w:w="1928"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10.500.000</w:t>
            </w:r>
          </w:p>
        </w:tc>
      </w:tr>
      <w:tr w:rsidR="00B5374B" w:rsidRPr="002F7801" w:rsidTr="00CB4531">
        <w:tc>
          <w:tcPr>
            <w:tcW w:w="205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1102</w:t>
            </w:r>
          </w:p>
        </w:tc>
        <w:tc>
          <w:tcPr>
            <w:tcW w:w="5625"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rPr>
              <w:t>2. Комуналне делатности</w:t>
            </w:r>
          </w:p>
        </w:tc>
        <w:tc>
          <w:tcPr>
            <w:tcW w:w="1928"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38.250.000</w:t>
            </w:r>
          </w:p>
        </w:tc>
      </w:tr>
      <w:tr w:rsidR="00B5374B" w:rsidRPr="002F7801" w:rsidTr="00CB4531">
        <w:tc>
          <w:tcPr>
            <w:tcW w:w="205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1501</w:t>
            </w:r>
          </w:p>
        </w:tc>
        <w:tc>
          <w:tcPr>
            <w:tcW w:w="5625"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rPr>
              <w:t>3. Локални економски развој</w:t>
            </w:r>
          </w:p>
        </w:tc>
        <w:tc>
          <w:tcPr>
            <w:tcW w:w="1928"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15.000.000</w:t>
            </w:r>
          </w:p>
        </w:tc>
      </w:tr>
      <w:tr w:rsidR="00B5374B" w:rsidRPr="002F7801" w:rsidTr="00CB4531">
        <w:tc>
          <w:tcPr>
            <w:tcW w:w="205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lastRenderedPageBreak/>
              <w:t>1502</w:t>
            </w:r>
          </w:p>
        </w:tc>
        <w:tc>
          <w:tcPr>
            <w:tcW w:w="5625"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rPr>
              <w:t>4. Развој туризма</w:t>
            </w:r>
          </w:p>
        </w:tc>
        <w:tc>
          <w:tcPr>
            <w:tcW w:w="1928"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6.905.000</w:t>
            </w:r>
          </w:p>
        </w:tc>
      </w:tr>
      <w:tr w:rsidR="00B5374B" w:rsidRPr="002F7801" w:rsidTr="00CB4531">
        <w:tc>
          <w:tcPr>
            <w:tcW w:w="205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0101</w:t>
            </w:r>
          </w:p>
        </w:tc>
        <w:tc>
          <w:tcPr>
            <w:tcW w:w="5625"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rPr>
              <w:t>5. Пољопривреда и рурални развој</w:t>
            </w:r>
          </w:p>
        </w:tc>
        <w:tc>
          <w:tcPr>
            <w:tcW w:w="1928"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34.000.000</w:t>
            </w:r>
          </w:p>
        </w:tc>
      </w:tr>
      <w:tr w:rsidR="00B5374B" w:rsidRPr="002F7801" w:rsidTr="00CB4531">
        <w:tc>
          <w:tcPr>
            <w:tcW w:w="205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0401</w:t>
            </w:r>
          </w:p>
        </w:tc>
        <w:tc>
          <w:tcPr>
            <w:tcW w:w="5625"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rPr>
              <w:t>6. Заштита животне средине</w:t>
            </w:r>
          </w:p>
        </w:tc>
        <w:tc>
          <w:tcPr>
            <w:tcW w:w="1928"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2.250.000</w:t>
            </w:r>
          </w:p>
        </w:tc>
      </w:tr>
      <w:tr w:rsidR="00B5374B" w:rsidRPr="002F7801" w:rsidTr="00CB4531">
        <w:tc>
          <w:tcPr>
            <w:tcW w:w="205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0701</w:t>
            </w:r>
          </w:p>
        </w:tc>
        <w:tc>
          <w:tcPr>
            <w:tcW w:w="5625"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rPr>
              <w:t>7. Организација саобраћаја и саобраћајна инфраструктура</w:t>
            </w:r>
          </w:p>
        </w:tc>
        <w:tc>
          <w:tcPr>
            <w:tcW w:w="1928"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67.500.000</w:t>
            </w:r>
          </w:p>
        </w:tc>
      </w:tr>
      <w:tr w:rsidR="00B5374B" w:rsidRPr="002F7801" w:rsidTr="00CB4531">
        <w:tc>
          <w:tcPr>
            <w:tcW w:w="205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2001</w:t>
            </w:r>
          </w:p>
        </w:tc>
        <w:tc>
          <w:tcPr>
            <w:tcW w:w="5625"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rPr>
              <w:t>8. Предшколско васпитање и образовање</w:t>
            </w:r>
          </w:p>
        </w:tc>
        <w:tc>
          <w:tcPr>
            <w:tcW w:w="1928"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35.850.000</w:t>
            </w:r>
          </w:p>
        </w:tc>
      </w:tr>
      <w:tr w:rsidR="00B5374B" w:rsidRPr="002F7801" w:rsidTr="00CB4531">
        <w:tc>
          <w:tcPr>
            <w:tcW w:w="205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2002</w:t>
            </w:r>
          </w:p>
        </w:tc>
        <w:tc>
          <w:tcPr>
            <w:tcW w:w="5625"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rPr>
              <w:t>9. Основно образовање и васпитање</w:t>
            </w:r>
          </w:p>
        </w:tc>
        <w:tc>
          <w:tcPr>
            <w:tcW w:w="1928"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19.000.000</w:t>
            </w:r>
          </w:p>
        </w:tc>
      </w:tr>
      <w:tr w:rsidR="00B5374B" w:rsidRPr="002F7801" w:rsidTr="00CB4531">
        <w:tc>
          <w:tcPr>
            <w:tcW w:w="205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2003</w:t>
            </w:r>
          </w:p>
        </w:tc>
        <w:tc>
          <w:tcPr>
            <w:tcW w:w="5625"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rPr>
              <w:t>10. Средње образовањеи васпитање</w:t>
            </w:r>
          </w:p>
        </w:tc>
        <w:tc>
          <w:tcPr>
            <w:tcW w:w="1928"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7.000.000</w:t>
            </w:r>
          </w:p>
        </w:tc>
      </w:tr>
      <w:tr w:rsidR="00B5374B" w:rsidRPr="002F7801" w:rsidTr="00CB4531">
        <w:tc>
          <w:tcPr>
            <w:tcW w:w="205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0901</w:t>
            </w:r>
          </w:p>
        </w:tc>
        <w:tc>
          <w:tcPr>
            <w:tcW w:w="5625"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rPr>
              <w:t>11. Социјална и дечја заштита</w:t>
            </w:r>
          </w:p>
        </w:tc>
        <w:tc>
          <w:tcPr>
            <w:tcW w:w="1928"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41.100.000</w:t>
            </w:r>
          </w:p>
        </w:tc>
      </w:tr>
      <w:tr w:rsidR="00B5374B" w:rsidRPr="002F7801" w:rsidTr="00CB4531">
        <w:tc>
          <w:tcPr>
            <w:tcW w:w="205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1801</w:t>
            </w:r>
          </w:p>
        </w:tc>
        <w:tc>
          <w:tcPr>
            <w:tcW w:w="5625"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rPr>
              <w:t>12. Здравствена заштита</w:t>
            </w:r>
          </w:p>
        </w:tc>
        <w:tc>
          <w:tcPr>
            <w:tcW w:w="1928"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9.200.000</w:t>
            </w:r>
          </w:p>
        </w:tc>
      </w:tr>
      <w:tr w:rsidR="00B5374B" w:rsidRPr="002F7801" w:rsidTr="00CB4531">
        <w:tc>
          <w:tcPr>
            <w:tcW w:w="205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1201</w:t>
            </w:r>
          </w:p>
        </w:tc>
        <w:tc>
          <w:tcPr>
            <w:tcW w:w="5625"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rPr>
              <w:t>13. Развој културе и информисања</w:t>
            </w:r>
          </w:p>
        </w:tc>
        <w:tc>
          <w:tcPr>
            <w:tcW w:w="1928"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25.900.000</w:t>
            </w:r>
          </w:p>
        </w:tc>
      </w:tr>
      <w:tr w:rsidR="00B5374B" w:rsidRPr="002F7801" w:rsidTr="00CB4531">
        <w:tc>
          <w:tcPr>
            <w:tcW w:w="205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1301</w:t>
            </w:r>
          </w:p>
        </w:tc>
        <w:tc>
          <w:tcPr>
            <w:tcW w:w="5625"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rPr>
              <w:t>14. Развој спорта и омладине</w:t>
            </w:r>
          </w:p>
        </w:tc>
        <w:tc>
          <w:tcPr>
            <w:tcW w:w="1928"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31.025.000</w:t>
            </w:r>
          </w:p>
        </w:tc>
      </w:tr>
      <w:tr w:rsidR="00B5374B" w:rsidRPr="002F7801" w:rsidTr="00CB4531">
        <w:tc>
          <w:tcPr>
            <w:tcW w:w="205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0602</w:t>
            </w:r>
          </w:p>
        </w:tc>
        <w:tc>
          <w:tcPr>
            <w:tcW w:w="5625"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rPr>
              <w:t>15. Опште услуге локалне самоуправе</w:t>
            </w:r>
          </w:p>
        </w:tc>
        <w:tc>
          <w:tcPr>
            <w:tcW w:w="1928"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136.570.000</w:t>
            </w:r>
          </w:p>
        </w:tc>
      </w:tr>
      <w:tr w:rsidR="00B5374B" w:rsidRPr="002F7801" w:rsidTr="00CB4531">
        <w:tc>
          <w:tcPr>
            <w:tcW w:w="205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2101</w:t>
            </w:r>
          </w:p>
        </w:tc>
        <w:tc>
          <w:tcPr>
            <w:tcW w:w="5625"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rPr>
              <w:t>16. Политички систем локалне самоуправе</w:t>
            </w:r>
          </w:p>
        </w:tc>
        <w:tc>
          <w:tcPr>
            <w:tcW w:w="1928"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22.170.000</w:t>
            </w:r>
          </w:p>
        </w:tc>
      </w:tr>
      <w:tr w:rsidR="00B5374B" w:rsidRPr="002F7801" w:rsidTr="00CB4531">
        <w:tc>
          <w:tcPr>
            <w:tcW w:w="205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0501</w:t>
            </w:r>
          </w:p>
        </w:tc>
        <w:tc>
          <w:tcPr>
            <w:tcW w:w="5625"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rPr>
              <w:t>17. Енергетска ефикасност и обновљиви извори енергије</w:t>
            </w:r>
          </w:p>
        </w:tc>
        <w:tc>
          <w:tcPr>
            <w:tcW w:w="1928"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64.000.000</w:t>
            </w:r>
          </w:p>
        </w:tc>
      </w:tr>
      <w:tr w:rsidR="00B5374B" w:rsidRPr="002F7801" w:rsidTr="00CB4531">
        <w:tc>
          <w:tcPr>
            <w:tcW w:w="7680" w:type="dxa"/>
            <w:gridSpan w:val="2"/>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p>
          <w:p w:rsidR="00B5374B" w:rsidRPr="002F7801" w:rsidRDefault="00B5374B" w:rsidP="00CB4531">
            <w:pPr>
              <w:pStyle w:val="TableContents"/>
              <w:snapToGrid w:val="0"/>
              <w:rPr>
                <w:rFonts w:cs="Times New Roman"/>
                <w:b/>
                <w:bCs/>
                <w:sz w:val="20"/>
                <w:szCs w:val="20"/>
              </w:rPr>
            </w:pPr>
            <w:r w:rsidRPr="002F7801">
              <w:rPr>
                <w:rFonts w:cs="Times New Roman"/>
                <w:b/>
                <w:bCs/>
                <w:sz w:val="20"/>
                <w:szCs w:val="20"/>
              </w:rPr>
              <w:t>УКУПНО:</w:t>
            </w:r>
          </w:p>
        </w:tc>
        <w:tc>
          <w:tcPr>
            <w:tcW w:w="1928"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p>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566.220.000</w:t>
            </w:r>
          </w:p>
        </w:tc>
      </w:tr>
    </w:tbl>
    <w:p w:rsidR="00B5374B" w:rsidRPr="002F7801" w:rsidRDefault="00B5374B" w:rsidP="00C35E11">
      <w:pPr>
        <w:spacing w:after="0"/>
        <w:jc w:val="center"/>
        <w:rPr>
          <w:rFonts w:ascii="Times New Roman" w:hAnsi="Times New Roman" w:cs="Times New Roman"/>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Члан 3.</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both"/>
        <w:rPr>
          <w:rFonts w:ascii="Times New Roman" w:hAnsi="Times New Roman" w:cs="Times New Roman"/>
          <w:sz w:val="20"/>
          <w:szCs w:val="20"/>
        </w:rPr>
      </w:pPr>
      <w:r w:rsidRPr="002F7801">
        <w:rPr>
          <w:rFonts w:ascii="Times New Roman" w:hAnsi="Times New Roman" w:cs="Times New Roman"/>
          <w:b/>
          <w:bCs/>
          <w:sz w:val="20"/>
          <w:szCs w:val="20"/>
        </w:rPr>
        <w:tab/>
      </w:r>
      <w:r w:rsidRPr="002F7801">
        <w:rPr>
          <w:rFonts w:ascii="Times New Roman" w:hAnsi="Times New Roman" w:cs="Times New Roman"/>
          <w:sz w:val="20"/>
          <w:szCs w:val="20"/>
        </w:rPr>
        <w:t>Потребна средства за финансирање буџетског дефицита из члана 1. ове одлуке у износу од 11.675.000 динара обезбедиће се из пренетих неутрошених средстава из претходне године.</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 xml:space="preserve">Члан 4. </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ind w:firstLine="700"/>
        <w:jc w:val="both"/>
        <w:rPr>
          <w:rFonts w:ascii="Times New Roman" w:hAnsi="Times New Roman" w:cs="Times New Roman"/>
          <w:sz w:val="20"/>
          <w:szCs w:val="20"/>
        </w:rPr>
      </w:pPr>
      <w:r w:rsidRPr="002F7801">
        <w:rPr>
          <w:rFonts w:ascii="Times New Roman" w:hAnsi="Times New Roman" w:cs="Times New Roman"/>
          <w:sz w:val="20"/>
          <w:szCs w:val="20"/>
        </w:rPr>
        <w:t>Општина Сврљиг очекује у 2017. години средства из развојне помоћи Европске уније у износу од 10.000.000 динара за финансирање изградње комуналне инфраструктуре и израде пројектне документације.</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Члан 5.</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both"/>
        <w:rPr>
          <w:rFonts w:ascii="Times New Roman" w:hAnsi="Times New Roman" w:cs="Times New Roman"/>
          <w:sz w:val="20"/>
          <w:szCs w:val="20"/>
        </w:rPr>
      </w:pPr>
      <w:r w:rsidRPr="002F7801">
        <w:rPr>
          <w:rFonts w:ascii="Times New Roman" w:hAnsi="Times New Roman" w:cs="Times New Roman"/>
          <w:sz w:val="20"/>
          <w:szCs w:val="20"/>
        </w:rPr>
        <w:tab/>
        <w:t>Планирани капитални издаци буџетских корисника за 2017, 2018. и 2019. годину исказују се у следећем прегледу:</w:t>
      </w:r>
    </w:p>
    <w:p w:rsidR="00B5374B" w:rsidRPr="002F7801" w:rsidRDefault="00B5374B" w:rsidP="00B5374B">
      <w:pPr>
        <w:jc w:val="both"/>
        <w:rPr>
          <w:rFonts w:ascii="Times New Roman" w:hAnsi="Times New Roman" w:cs="Times New Roman"/>
          <w:sz w:val="20"/>
          <w:szCs w:val="20"/>
        </w:rPr>
      </w:pPr>
    </w:p>
    <w:tbl>
      <w:tblPr>
        <w:tblW w:w="0" w:type="auto"/>
        <w:tblInd w:w="55" w:type="dxa"/>
        <w:tblLayout w:type="fixed"/>
        <w:tblCellMar>
          <w:top w:w="55" w:type="dxa"/>
          <w:left w:w="55" w:type="dxa"/>
          <w:bottom w:w="55" w:type="dxa"/>
          <w:right w:w="55" w:type="dxa"/>
        </w:tblCellMar>
        <w:tblLook w:val="0000"/>
      </w:tblPr>
      <w:tblGrid>
        <w:gridCol w:w="735"/>
        <w:gridCol w:w="570"/>
        <w:gridCol w:w="4845"/>
        <w:gridCol w:w="1110"/>
        <w:gridCol w:w="1185"/>
        <w:gridCol w:w="1185"/>
      </w:tblGrid>
      <w:tr w:rsidR="00B5374B" w:rsidRPr="002F7801" w:rsidTr="00CB4531">
        <w:tc>
          <w:tcPr>
            <w:tcW w:w="735" w:type="dxa"/>
            <w:vMerge w:val="restart"/>
            <w:tcBorders>
              <w:top w:val="single" w:sz="1" w:space="0" w:color="000000"/>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rPr>
              <w:t>Екон.</w:t>
            </w:r>
          </w:p>
          <w:p w:rsidR="00B5374B" w:rsidRPr="002F7801" w:rsidRDefault="00B5374B" w:rsidP="00CB4531">
            <w:pPr>
              <w:pStyle w:val="TableContents"/>
              <w:rPr>
                <w:rFonts w:cs="Times New Roman"/>
                <w:sz w:val="20"/>
                <w:szCs w:val="20"/>
              </w:rPr>
            </w:pPr>
            <w:r w:rsidRPr="002F7801">
              <w:rPr>
                <w:rFonts w:cs="Times New Roman"/>
                <w:sz w:val="20"/>
                <w:szCs w:val="20"/>
              </w:rPr>
              <w:t>клас.</w:t>
            </w:r>
          </w:p>
        </w:tc>
        <w:tc>
          <w:tcPr>
            <w:tcW w:w="570" w:type="dxa"/>
            <w:vMerge w:val="restart"/>
            <w:tcBorders>
              <w:top w:val="single" w:sz="1" w:space="0" w:color="000000"/>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rPr>
              <w:t>Ред.</w:t>
            </w:r>
          </w:p>
          <w:p w:rsidR="00B5374B" w:rsidRPr="002F7801" w:rsidRDefault="00B5374B" w:rsidP="00CB4531">
            <w:pPr>
              <w:pStyle w:val="TableContents"/>
              <w:rPr>
                <w:rFonts w:cs="Times New Roman"/>
                <w:sz w:val="20"/>
                <w:szCs w:val="20"/>
              </w:rPr>
            </w:pPr>
            <w:r w:rsidRPr="002F7801">
              <w:rPr>
                <w:rFonts w:cs="Times New Roman"/>
                <w:sz w:val="20"/>
                <w:szCs w:val="20"/>
              </w:rPr>
              <w:t>број</w:t>
            </w:r>
          </w:p>
        </w:tc>
        <w:tc>
          <w:tcPr>
            <w:tcW w:w="4845" w:type="dxa"/>
            <w:vMerge w:val="restart"/>
            <w:tcBorders>
              <w:top w:val="single" w:sz="1" w:space="0" w:color="000000"/>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p>
          <w:p w:rsidR="00B5374B" w:rsidRPr="002F7801" w:rsidRDefault="00B5374B" w:rsidP="00CB4531">
            <w:pPr>
              <w:pStyle w:val="TableContents"/>
              <w:jc w:val="center"/>
              <w:rPr>
                <w:rFonts w:cs="Times New Roman"/>
                <w:sz w:val="20"/>
                <w:szCs w:val="20"/>
              </w:rPr>
            </w:pPr>
            <w:r w:rsidRPr="002F7801">
              <w:rPr>
                <w:rFonts w:cs="Times New Roman"/>
                <w:sz w:val="20"/>
                <w:szCs w:val="20"/>
              </w:rPr>
              <w:t>Опис</w:t>
            </w:r>
          </w:p>
        </w:tc>
        <w:tc>
          <w:tcPr>
            <w:tcW w:w="3480" w:type="dxa"/>
            <w:gridSpan w:val="3"/>
            <w:tcBorders>
              <w:top w:val="single" w:sz="1" w:space="0" w:color="000000"/>
              <w:left w:val="single" w:sz="1" w:space="0" w:color="000000"/>
              <w:bottom w:val="single" w:sz="1" w:space="0" w:color="000000"/>
              <w:right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Износ у динарима</w:t>
            </w:r>
          </w:p>
        </w:tc>
      </w:tr>
      <w:tr w:rsidR="00B5374B" w:rsidRPr="002F7801" w:rsidTr="00CB4531">
        <w:tc>
          <w:tcPr>
            <w:tcW w:w="735" w:type="dxa"/>
            <w:vMerge/>
            <w:tcBorders>
              <w:top w:val="single" w:sz="1" w:space="0" w:color="000000"/>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p>
        </w:tc>
        <w:tc>
          <w:tcPr>
            <w:tcW w:w="570" w:type="dxa"/>
            <w:vMerge/>
            <w:tcBorders>
              <w:top w:val="single" w:sz="1" w:space="0" w:color="000000"/>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p>
        </w:tc>
        <w:tc>
          <w:tcPr>
            <w:tcW w:w="4845" w:type="dxa"/>
            <w:vMerge/>
            <w:tcBorders>
              <w:top w:val="single" w:sz="1" w:space="0" w:color="000000"/>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p>
        </w:tc>
        <w:tc>
          <w:tcPr>
            <w:tcW w:w="1110"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2017.</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2018.</w:t>
            </w:r>
          </w:p>
        </w:tc>
        <w:tc>
          <w:tcPr>
            <w:tcW w:w="118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2019.</w:t>
            </w:r>
          </w:p>
        </w:tc>
      </w:tr>
      <w:tr w:rsidR="00B5374B" w:rsidRPr="002F7801" w:rsidTr="00CB4531">
        <w:tc>
          <w:tcPr>
            <w:tcW w:w="73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1</w:t>
            </w:r>
          </w:p>
        </w:tc>
        <w:tc>
          <w:tcPr>
            <w:tcW w:w="570"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2</w:t>
            </w:r>
          </w:p>
        </w:tc>
        <w:tc>
          <w:tcPr>
            <w:tcW w:w="484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3</w:t>
            </w:r>
          </w:p>
        </w:tc>
        <w:tc>
          <w:tcPr>
            <w:tcW w:w="1110"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4</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5</w:t>
            </w:r>
          </w:p>
        </w:tc>
        <w:tc>
          <w:tcPr>
            <w:tcW w:w="118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6</w:t>
            </w:r>
          </w:p>
        </w:tc>
      </w:tr>
      <w:tr w:rsidR="00B5374B" w:rsidRPr="002F7801" w:rsidTr="00CB4531">
        <w:tc>
          <w:tcPr>
            <w:tcW w:w="735"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p>
        </w:tc>
        <w:tc>
          <w:tcPr>
            <w:tcW w:w="5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p>
        </w:tc>
        <w:tc>
          <w:tcPr>
            <w:tcW w:w="4845"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rPr>
              <w:t>КАПИТАЛНИ ПРОЈЕКТИ</w:t>
            </w:r>
          </w:p>
        </w:tc>
        <w:tc>
          <w:tcPr>
            <w:tcW w:w="111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p>
        </w:tc>
        <w:tc>
          <w:tcPr>
            <w:tcW w:w="1185"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p>
        </w:tc>
        <w:tc>
          <w:tcPr>
            <w:tcW w:w="118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rPr>
                <w:rFonts w:cs="Times New Roman"/>
                <w:sz w:val="20"/>
                <w:szCs w:val="20"/>
              </w:rPr>
            </w:pPr>
          </w:p>
        </w:tc>
      </w:tr>
      <w:tr w:rsidR="00B5374B" w:rsidRPr="002F7801" w:rsidTr="00CB4531">
        <w:tc>
          <w:tcPr>
            <w:tcW w:w="73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5112</w:t>
            </w:r>
          </w:p>
        </w:tc>
        <w:tc>
          <w:tcPr>
            <w:tcW w:w="570"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1</w:t>
            </w:r>
          </w:p>
        </w:tc>
        <w:tc>
          <w:tcPr>
            <w:tcW w:w="4845"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rPr>
              <w:t xml:space="preserve">Изградња спортске хале </w:t>
            </w:r>
          </w:p>
        </w:tc>
        <w:tc>
          <w:tcPr>
            <w:tcW w:w="111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8.500.000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15.000.000</w:t>
            </w:r>
          </w:p>
        </w:tc>
        <w:tc>
          <w:tcPr>
            <w:tcW w:w="118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25.000.000</w:t>
            </w:r>
          </w:p>
        </w:tc>
      </w:tr>
    </w:tbl>
    <w:p w:rsidR="00B5374B" w:rsidRPr="002F7801" w:rsidRDefault="00B5374B" w:rsidP="00C35E11">
      <w:pPr>
        <w:spacing w:after="0"/>
        <w:jc w:val="center"/>
        <w:rPr>
          <w:rFonts w:ascii="Times New Roman" w:hAnsi="Times New Roman" w:cs="Times New Roman"/>
        </w:rPr>
      </w:pPr>
    </w:p>
    <w:p w:rsidR="00B5374B" w:rsidRPr="002F7801" w:rsidRDefault="00B5374B" w:rsidP="00C35E11">
      <w:pPr>
        <w:spacing w:after="0"/>
        <w:jc w:val="center"/>
        <w:rPr>
          <w:rFonts w:ascii="Times New Roman" w:hAnsi="Times New Roman" w:cs="Times New Roman"/>
          <w:sz w:val="20"/>
          <w:szCs w:val="20"/>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Члан 6.</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both"/>
        <w:rPr>
          <w:rFonts w:ascii="Times New Roman" w:hAnsi="Times New Roman" w:cs="Times New Roman"/>
          <w:sz w:val="20"/>
          <w:szCs w:val="20"/>
        </w:rPr>
      </w:pPr>
      <w:r w:rsidRPr="002F7801">
        <w:rPr>
          <w:rFonts w:ascii="Times New Roman" w:hAnsi="Times New Roman" w:cs="Times New Roman"/>
          <w:sz w:val="20"/>
          <w:szCs w:val="20"/>
          <w:lang w:val="sr-Cyrl-CS"/>
        </w:rPr>
        <w:tab/>
        <w:t>Укупна примања буџета и приходи из осталих извора планирају се у следећим износима, и то</w:t>
      </w:r>
      <w:r w:rsidRPr="002F7801">
        <w:rPr>
          <w:rFonts w:ascii="Times New Roman" w:hAnsi="Times New Roman" w:cs="Times New Roman"/>
          <w:sz w:val="20"/>
          <w:szCs w:val="20"/>
        </w:rPr>
        <w:t>:</w:t>
      </w:r>
    </w:p>
    <w:p w:rsidR="00B5374B" w:rsidRPr="002F7801" w:rsidRDefault="00B5374B" w:rsidP="00C35E11">
      <w:pPr>
        <w:spacing w:after="0"/>
        <w:jc w:val="both"/>
        <w:rPr>
          <w:rFonts w:ascii="Times New Roman" w:hAnsi="Times New Roman" w:cs="Times New Roman"/>
        </w:rPr>
      </w:pPr>
    </w:p>
    <w:tbl>
      <w:tblPr>
        <w:tblW w:w="0" w:type="auto"/>
        <w:tblInd w:w="-854" w:type="dxa"/>
        <w:tblLayout w:type="fixed"/>
        <w:tblCellMar>
          <w:top w:w="55" w:type="dxa"/>
          <w:left w:w="55" w:type="dxa"/>
          <w:bottom w:w="55" w:type="dxa"/>
          <w:right w:w="55" w:type="dxa"/>
        </w:tblCellMar>
        <w:tblLook w:val="0000"/>
      </w:tblPr>
      <w:tblGrid>
        <w:gridCol w:w="734"/>
        <w:gridCol w:w="749"/>
        <w:gridCol w:w="4262"/>
        <w:gridCol w:w="1530"/>
        <w:gridCol w:w="1620"/>
        <w:gridCol w:w="1335"/>
        <w:gridCol w:w="926"/>
      </w:tblGrid>
      <w:tr w:rsidR="00B5374B" w:rsidRPr="002F7801" w:rsidTr="00BD2BB8">
        <w:tc>
          <w:tcPr>
            <w:tcW w:w="734" w:type="dxa"/>
            <w:tcBorders>
              <w:top w:val="single" w:sz="1" w:space="0" w:color="000000"/>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p>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rPr>
              <w:t>Класа/група</w:t>
            </w:r>
          </w:p>
        </w:tc>
        <w:tc>
          <w:tcPr>
            <w:tcW w:w="749" w:type="dxa"/>
            <w:tcBorders>
              <w:top w:val="single" w:sz="1" w:space="0" w:color="000000"/>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p>
          <w:p w:rsidR="00B5374B" w:rsidRPr="002F7801" w:rsidRDefault="00B5374B" w:rsidP="00CB4531">
            <w:pPr>
              <w:pStyle w:val="TableContents"/>
              <w:snapToGrid w:val="0"/>
              <w:jc w:val="center"/>
              <w:rPr>
                <w:rFonts w:cs="Times New Roman"/>
                <w:b/>
                <w:bCs/>
                <w:sz w:val="20"/>
                <w:szCs w:val="20"/>
              </w:rPr>
            </w:pPr>
          </w:p>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rPr>
              <w:t>Конто</w:t>
            </w:r>
          </w:p>
        </w:tc>
        <w:tc>
          <w:tcPr>
            <w:tcW w:w="4262" w:type="dxa"/>
            <w:tcBorders>
              <w:top w:val="single" w:sz="1" w:space="0" w:color="000000"/>
              <w:left w:val="single" w:sz="1" w:space="0" w:color="000000"/>
              <w:bottom w:val="single" w:sz="1" w:space="0" w:color="000000"/>
            </w:tcBorders>
            <w:shd w:val="clear" w:color="auto" w:fill="auto"/>
          </w:tcPr>
          <w:p w:rsidR="00B5374B" w:rsidRPr="00BD2BB8" w:rsidRDefault="00B5374B" w:rsidP="00CB4531">
            <w:pPr>
              <w:pStyle w:val="TableContents"/>
              <w:shd w:val="clear" w:color="auto" w:fill="CCCCFF"/>
              <w:snapToGrid w:val="0"/>
              <w:jc w:val="center"/>
              <w:rPr>
                <w:rFonts w:cs="Times New Roman"/>
                <w:b/>
                <w:bCs/>
                <w:sz w:val="20"/>
                <w:szCs w:val="20"/>
              </w:rPr>
            </w:pPr>
          </w:p>
          <w:p w:rsidR="00B5374B" w:rsidRPr="00BD2BB8" w:rsidRDefault="00B5374B" w:rsidP="00CB4531">
            <w:pPr>
              <w:pStyle w:val="TableContents"/>
              <w:shd w:val="clear" w:color="auto" w:fill="CCCCFF"/>
              <w:snapToGrid w:val="0"/>
              <w:jc w:val="center"/>
              <w:rPr>
                <w:rFonts w:cs="Times New Roman"/>
                <w:b/>
                <w:bCs/>
                <w:sz w:val="20"/>
                <w:szCs w:val="20"/>
              </w:rPr>
            </w:pPr>
          </w:p>
          <w:p w:rsidR="00B5374B" w:rsidRPr="00BD2BB8" w:rsidRDefault="00B5374B" w:rsidP="00CB4531">
            <w:pPr>
              <w:pStyle w:val="TableContents"/>
              <w:shd w:val="clear" w:color="auto" w:fill="CCCCFF"/>
              <w:snapToGrid w:val="0"/>
              <w:jc w:val="center"/>
              <w:rPr>
                <w:rFonts w:cs="Times New Roman"/>
                <w:b/>
                <w:bCs/>
                <w:sz w:val="20"/>
                <w:szCs w:val="20"/>
              </w:rPr>
            </w:pPr>
            <w:r w:rsidRPr="00BD2BB8">
              <w:rPr>
                <w:rFonts w:cs="Times New Roman"/>
                <w:b/>
                <w:bCs/>
                <w:sz w:val="20"/>
                <w:szCs w:val="20"/>
              </w:rPr>
              <w:t>ВРСТЕ ПРИХОДА И ПРИМАЊА</w:t>
            </w:r>
          </w:p>
        </w:tc>
        <w:tc>
          <w:tcPr>
            <w:tcW w:w="1530" w:type="dxa"/>
            <w:tcBorders>
              <w:top w:val="single" w:sz="1" w:space="0" w:color="000000"/>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color w:val="000000"/>
                <w:sz w:val="20"/>
                <w:szCs w:val="20"/>
              </w:rPr>
            </w:pPr>
          </w:p>
          <w:p w:rsidR="00B5374B" w:rsidRPr="002F7801" w:rsidRDefault="00B5374B" w:rsidP="00CB4531">
            <w:pPr>
              <w:pStyle w:val="TableContents"/>
              <w:snapToGrid w:val="0"/>
              <w:jc w:val="center"/>
              <w:rPr>
                <w:rFonts w:cs="Times New Roman"/>
                <w:b/>
                <w:bCs/>
                <w:color w:val="000000"/>
                <w:sz w:val="20"/>
                <w:szCs w:val="20"/>
              </w:rPr>
            </w:pPr>
            <w:r w:rsidRPr="002F7801">
              <w:rPr>
                <w:rFonts w:cs="Times New Roman"/>
                <w:b/>
                <w:bCs/>
                <w:color w:val="000000"/>
                <w:sz w:val="20"/>
                <w:szCs w:val="20"/>
              </w:rPr>
              <w:t>Средства из буџета</w:t>
            </w:r>
          </w:p>
        </w:tc>
        <w:tc>
          <w:tcPr>
            <w:tcW w:w="1620" w:type="dxa"/>
            <w:tcBorders>
              <w:top w:val="single" w:sz="1" w:space="0" w:color="000000"/>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color w:val="000000"/>
                <w:sz w:val="20"/>
                <w:szCs w:val="20"/>
              </w:rPr>
            </w:pPr>
            <w:r w:rsidRPr="002F7801">
              <w:rPr>
                <w:rFonts w:cs="Times New Roman"/>
                <w:b/>
                <w:bCs/>
                <w:color w:val="000000"/>
                <w:sz w:val="20"/>
                <w:szCs w:val="20"/>
              </w:rPr>
              <w:t>Средства из осталих извора буџетских корисника</w:t>
            </w:r>
          </w:p>
        </w:tc>
        <w:tc>
          <w:tcPr>
            <w:tcW w:w="1335" w:type="dxa"/>
            <w:tcBorders>
              <w:top w:val="single" w:sz="1" w:space="0" w:color="000000"/>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color w:val="000000"/>
                <w:sz w:val="20"/>
                <w:szCs w:val="20"/>
              </w:rPr>
            </w:pPr>
          </w:p>
          <w:p w:rsidR="00B5374B" w:rsidRPr="002F7801" w:rsidRDefault="00B5374B" w:rsidP="00CB4531">
            <w:pPr>
              <w:pStyle w:val="TableContents"/>
              <w:snapToGrid w:val="0"/>
              <w:jc w:val="center"/>
              <w:rPr>
                <w:rFonts w:cs="Times New Roman"/>
                <w:b/>
                <w:bCs/>
                <w:color w:val="000000"/>
                <w:sz w:val="20"/>
                <w:szCs w:val="20"/>
              </w:rPr>
            </w:pPr>
            <w:r w:rsidRPr="002F7801">
              <w:rPr>
                <w:rFonts w:cs="Times New Roman"/>
                <w:b/>
                <w:bCs/>
                <w:color w:val="000000"/>
                <w:sz w:val="20"/>
                <w:szCs w:val="20"/>
              </w:rPr>
              <w:t>Укупна јавна средства</w:t>
            </w:r>
          </w:p>
        </w:tc>
        <w:tc>
          <w:tcPr>
            <w:tcW w:w="926" w:type="dxa"/>
            <w:tcBorders>
              <w:top w:val="single" w:sz="1" w:space="0" w:color="000000"/>
              <w:left w:val="single" w:sz="1" w:space="0" w:color="000000"/>
              <w:bottom w:val="single" w:sz="1" w:space="0" w:color="000000"/>
              <w:right w:val="single" w:sz="1" w:space="0" w:color="000000"/>
            </w:tcBorders>
          </w:tcPr>
          <w:p w:rsidR="00B5374B" w:rsidRPr="002F7801" w:rsidRDefault="00B5374B" w:rsidP="00CB4531">
            <w:pPr>
              <w:pStyle w:val="TableContents"/>
              <w:snapToGrid w:val="0"/>
              <w:jc w:val="center"/>
              <w:rPr>
                <w:rFonts w:cs="Times New Roman"/>
                <w:b/>
                <w:bCs/>
                <w:color w:val="000000"/>
                <w:sz w:val="20"/>
                <w:szCs w:val="20"/>
              </w:rPr>
            </w:pPr>
          </w:p>
          <w:p w:rsidR="00B5374B" w:rsidRPr="002F7801" w:rsidRDefault="00B5374B" w:rsidP="00CB4531">
            <w:pPr>
              <w:pStyle w:val="TableContents"/>
              <w:snapToGrid w:val="0"/>
              <w:jc w:val="center"/>
              <w:rPr>
                <w:rFonts w:cs="Times New Roman"/>
                <w:b/>
                <w:bCs/>
                <w:color w:val="000000"/>
                <w:sz w:val="20"/>
                <w:szCs w:val="20"/>
              </w:rPr>
            </w:pPr>
            <w:r w:rsidRPr="002F7801">
              <w:rPr>
                <w:rFonts w:cs="Times New Roman"/>
                <w:b/>
                <w:bCs/>
                <w:color w:val="000000"/>
                <w:sz w:val="20"/>
                <w:szCs w:val="20"/>
              </w:rPr>
              <w:t>Структура у %</w:t>
            </w:r>
          </w:p>
        </w:tc>
      </w:tr>
      <w:tr w:rsidR="00B5374B" w:rsidRPr="002F7801" w:rsidTr="00BD2BB8">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rPr>
              <w:t>1</w:t>
            </w: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rPr>
              <w:t>2</w:t>
            </w:r>
          </w:p>
        </w:tc>
        <w:tc>
          <w:tcPr>
            <w:tcW w:w="4262" w:type="dxa"/>
            <w:tcBorders>
              <w:left w:val="single" w:sz="1" w:space="0" w:color="000000"/>
              <w:bottom w:val="single" w:sz="1" w:space="0" w:color="000000"/>
            </w:tcBorders>
            <w:shd w:val="clear" w:color="auto" w:fill="auto"/>
          </w:tcPr>
          <w:p w:rsidR="00B5374B" w:rsidRPr="00BD2BB8" w:rsidRDefault="00B5374B" w:rsidP="00CB4531">
            <w:pPr>
              <w:pStyle w:val="TableContents"/>
              <w:snapToGrid w:val="0"/>
              <w:jc w:val="center"/>
              <w:rPr>
                <w:rFonts w:cs="Times New Roman"/>
                <w:b/>
                <w:bCs/>
                <w:sz w:val="20"/>
                <w:szCs w:val="20"/>
              </w:rPr>
            </w:pPr>
            <w:r w:rsidRPr="00BD2BB8">
              <w:rPr>
                <w:rFonts w:cs="Times New Roman"/>
                <w:b/>
                <w:bCs/>
                <w:sz w:val="20"/>
                <w:szCs w:val="20"/>
              </w:rPr>
              <w:t>3</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color w:val="000000"/>
                <w:sz w:val="20"/>
                <w:szCs w:val="20"/>
              </w:rPr>
            </w:pPr>
            <w:r w:rsidRPr="002F7801">
              <w:rPr>
                <w:rFonts w:cs="Times New Roman"/>
                <w:b/>
                <w:bCs/>
                <w:color w:val="000000"/>
                <w:sz w:val="20"/>
                <w:szCs w:val="20"/>
              </w:rPr>
              <w:t>4</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color w:val="000000"/>
                <w:sz w:val="20"/>
                <w:szCs w:val="20"/>
              </w:rPr>
            </w:pPr>
            <w:r w:rsidRPr="002F7801">
              <w:rPr>
                <w:rFonts w:cs="Times New Roman"/>
                <w:b/>
                <w:bCs/>
                <w:color w:val="000000"/>
                <w:sz w:val="20"/>
                <w:szCs w:val="20"/>
              </w:rPr>
              <w:t>5</w:t>
            </w: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color w:val="000000"/>
                <w:sz w:val="20"/>
                <w:szCs w:val="20"/>
              </w:rPr>
            </w:pPr>
            <w:r w:rsidRPr="002F7801">
              <w:rPr>
                <w:rFonts w:cs="Times New Roman"/>
                <w:b/>
                <w:bCs/>
                <w:color w:val="000000"/>
                <w:sz w:val="20"/>
                <w:szCs w:val="20"/>
              </w:rPr>
              <w:t>6</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center"/>
              <w:rPr>
                <w:rFonts w:cs="Times New Roman"/>
                <w:b/>
                <w:bCs/>
                <w:color w:val="000000"/>
                <w:sz w:val="20"/>
                <w:szCs w:val="20"/>
              </w:rPr>
            </w:pPr>
            <w:r w:rsidRPr="002F7801">
              <w:rPr>
                <w:rFonts w:cs="Times New Roman"/>
                <w:b/>
                <w:bCs/>
                <w:color w:val="000000"/>
                <w:sz w:val="20"/>
                <w:szCs w:val="20"/>
              </w:rPr>
              <w:t>7</w:t>
            </w:r>
          </w:p>
        </w:tc>
      </w:tr>
      <w:tr w:rsidR="00B5374B" w:rsidRPr="002F7801" w:rsidTr="00BD2BB8">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rPr>
              <w:lastRenderedPageBreak/>
              <w:t>310000</w:t>
            </w: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shd w:val="clear" w:color="auto" w:fill="auto"/>
          </w:tcPr>
          <w:p w:rsidR="00B5374B" w:rsidRPr="00BD2BB8" w:rsidRDefault="00B5374B" w:rsidP="00CB4531">
            <w:pPr>
              <w:pStyle w:val="TableContents"/>
              <w:shd w:val="clear" w:color="auto" w:fill="CCCCFF"/>
              <w:snapToGrid w:val="0"/>
              <w:rPr>
                <w:rFonts w:cs="Times New Roman"/>
                <w:b/>
                <w:bCs/>
                <w:sz w:val="20"/>
                <w:szCs w:val="20"/>
              </w:rPr>
            </w:pPr>
            <w:r w:rsidRPr="00BD2BB8">
              <w:rPr>
                <w:rFonts w:cs="Times New Roman"/>
                <w:b/>
                <w:bCs/>
                <w:sz w:val="20"/>
                <w:szCs w:val="20"/>
              </w:rPr>
              <w:t>КАПИТАЛ</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5.200.000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475.000</w:t>
            </w: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5.675.000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1.00</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rPr>
              <w:t>311000</w:t>
            </w: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tcPr>
          <w:p w:rsidR="00B5374B" w:rsidRPr="00BD2BB8" w:rsidRDefault="00B5374B" w:rsidP="00CB4531">
            <w:pPr>
              <w:pStyle w:val="TableContents"/>
              <w:snapToGrid w:val="0"/>
              <w:rPr>
                <w:rFonts w:cs="Times New Roman"/>
                <w:b/>
                <w:bCs/>
                <w:sz w:val="20"/>
                <w:szCs w:val="20"/>
              </w:rPr>
            </w:pPr>
            <w:r w:rsidRPr="00BD2BB8">
              <w:rPr>
                <w:rFonts w:cs="Times New Roman"/>
                <w:b/>
                <w:bCs/>
                <w:sz w:val="20"/>
                <w:szCs w:val="20"/>
              </w:rPr>
              <w:t>КАПИТАЛ</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5.200.000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475.000</w:t>
            </w: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5.675.000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1.00</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311712</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rPr>
              <w:t>Пренета неутрошена средства за посебне намене</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5.200.000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475.000</w:t>
            </w: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5.675.000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1.00</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rPr>
              <w:t>320000</w:t>
            </w: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bCs/>
                <w:sz w:val="20"/>
                <w:szCs w:val="20"/>
              </w:rPr>
            </w:pPr>
            <w:r w:rsidRPr="002F7801">
              <w:rPr>
                <w:rFonts w:cs="Times New Roman"/>
                <w:b/>
                <w:bCs/>
                <w:sz w:val="20"/>
                <w:szCs w:val="20"/>
              </w:rPr>
              <w:t>УТВРЂИВАЊЕ РЕЗУЛТАТА ПОСЛОВАЊА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6.000.000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6.000.000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1.06</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rPr>
              <w:t>321000</w:t>
            </w: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bCs/>
                <w:sz w:val="20"/>
                <w:szCs w:val="20"/>
              </w:rPr>
            </w:pPr>
            <w:r w:rsidRPr="002F7801">
              <w:rPr>
                <w:rFonts w:cs="Times New Roman"/>
                <w:b/>
                <w:bCs/>
                <w:sz w:val="20"/>
                <w:szCs w:val="20"/>
              </w:rPr>
              <w:t>УТВРЂИВАЊЕ РЕЗУЛТАТА ПОСЛОВАЊА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6.000.000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6.000.000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1.06</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321311</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rPr>
              <w:t>Нераспоређени вишак прихода и примања из ранијих година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6.000.000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6.000.000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1.06</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color w:val="000000"/>
                <w:sz w:val="20"/>
                <w:szCs w:val="20"/>
              </w:rPr>
            </w:pPr>
            <w:r w:rsidRPr="002F7801">
              <w:rPr>
                <w:rFonts w:cs="Times New Roman"/>
                <w:b/>
                <w:bCs/>
                <w:color w:val="000000"/>
                <w:sz w:val="20"/>
                <w:szCs w:val="20"/>
              </w:rPr>
              <w:t>700000</w:t>
            </w: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color w:val="000000"/>
                <w:sz w:val="20"/>
                <w:szCs w:val="20"/>
                <w:lang w:val="sr-Cyrl-CS"/>
              </w:rPr>
            </w:pP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bCs/>
                <w:sz w:val="20"/>
                <w:szCs w:val="20"/>
              </w:rPr>
            </w:pPr>
            <w:r w:rsidRPr="002F7801">
              <w:rPr>
                <w:rFonts w:cs="Times New Roman"/>
                <w:b/>
                <w:bCs/>
                <w:sz w:val="20"/>
                <w:szCs w:val="20"/>
              </w:rPr>
              <w:t>ТЕКУЋИ ПРИХОДИ</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color w:val="000000"/>
                <w:sz w:val="20"/>
                <w:szCs w:val="20"/>
              </w:rPr>
            </w:pPr>
            <w:r w:rsidRPr="002F7801">
              <w:rPr>
                <w:rFonts w:cs="Times New Roman"/>
                <w:b/>
                <w:bCs/>
                <w:color w:val="000000"/>
                <w:sz w:val="20"/>
                <w:szCs w:val="20"/>
              </w:rPr>
              <w:t>710000</w:t>
            </w: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color w:val="000000"/>
                <w:sz w:val="20"/>
                <w:szCs w:val="20"/>
                <w:lang w:val="sr-Cyrl-CS"/>
              </w:rPr>
            </w:pP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bCs/>
                <w:sz w:val="20"/>
                <w:szCs w:val="20"/>
              </w:rPr>
            </w:pPr>
            <w:r w:rsidRPr="002F7801">
              <w:rPr>
                <w:rFonts w:cs="Times New Roman"/>
                <w:b/>
                <w:bCs/>
                <w:sz w:val="20"/>
                <w:szCs w:val="20"/>
              </w:rPr>
              <w:t>ПОРЕЗИ</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p>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108.390.000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p>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108.390.000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sz w:val="20"/>
                <w:szCs w:val="20"/>
              </w:rPr>
            </w:pPr>
          </w:p>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19.14</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lang w:val="sr-Cyrl-CS"/>
              </w:rPr>
              <w:t>711</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sz w:val="20"/>
                <w:szCs w:val="20"/>
                <w:lang w:val="sr-Cyrl-CS"/>
              </w:rPr>
            </w:pPr>
            <w:r w:rsidRPr="002F7801">
              <w:rPr>
                <w:rFonts w:cs="Times New Roman"/>
                <w:b/>
                <w:sz w:val="20"/>
                <w:szCs w:val="20"/>
                <w:lang w:val="sr-Cyrl-CS"/>
              </w:rPr>
              <w:t>ПОРЕЗ НА ДОХОДАК, ДОБИТ И КАПИТАЛНЕ ДОБИТКЕ</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75.300.000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75.300.000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13.30</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711111</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Порез на зараде</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68.000.000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68.000.000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12.00</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711121</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Порез на приходе од самосталних делатности (стварно)</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200.000</w:t>
            </w:r>
          </w:p>
          <w:p w:rsidR="00B5374B" w:rsidRPr="002F7801" w:rsidRDefault="00B5374B" w:rsidP="00CB4531">
            <w:pPr>
              <w:pStyle w:val="TableContents"/>
              <w:snapToGrid w:val="0"/>
              <w:jc w:val="right"/>
              <w:rPr>
                <w:rFonts w:cs="Times New Roman"/>
                <w:color w:val="000000"/>
                <w:sz w:val="20"/>
                <w:szCs w:val="20"/>
              </w:rPr>
            </w:pP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200.000</w:t>
            </w:r>
          </w:p>
          <w:p w:rsidR="00B5374B" w:rsidRPr="002F7801" w:rsidRDefault="00B5374B" w:rsidP="00CB4531">
            <w:pPr>
              <w:pStyle w:val="TableContents"/>
              <w:snapToGrid w:val="0"/>
              <w:jc w:val="right"/>
              <w:rPr>
                <w:rFonts w:cs="Times New Roman"/>
                <w:color w:val="000000"/>
                <w:sz w:val="20"/>
                <w:szCs w:val="20"/>
              </w:rPr>
            </w:pP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711122</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Порез на приходе од самосталних делатности (паушално)</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0.53</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rPr>
            </w:pPr>
            <w:r w:rsidRPr="002F7801">
              <w:rPr>
                <w:rFonts w:cs="Times New Roman"/>
                <w:bCs/>
                <w:sz w:val="20"/>
                <w:szCs w:val="20"/>
              </w:rPr>
              <w:t>711123</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lang w:val="sr-Cyrl-CS"/>
              </w:rPr>
              <w:t xml:space="preserve">Порез на приходе од самост. делат. који се плаћа према стварно оствар.  приходу </w:t>
            </w:r>
            <w:r w:rsidRPr="002F7801">
              <w:rPr>
                <w:rFonts w:cs="Times New Roman"/>
                <w:sz w:val="20"/>
                <w:szCs w:val="20"/>
              </w:rPr>
              <w:t>(самоопорезивањем)</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0.53</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711143</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Порез на приходе од непокретности</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711145</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Порез на приходе од давања у закуп покретних ствари</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711146</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Порез на приходе од пољопривреде</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200.000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0.03</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711147</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 xml:space="preserve">Порез на земљиште </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711161</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Порез на приходе од осигурања лица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711191</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Порез на остале приходе</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711193</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Порез на приходе спортиста и спортских стручњака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lang w:val="sr-Cyrl-CS"/>
              </w:rPr>
              <w:t>713</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sz w:val="20"/>
                <w:szCs w:val="20"/>
              </w:rPr>
            </w:pPr>
            <w:r w:rsidRPr="002F7801">
              <w:rPr>
                <w:rFonts w:cs="Times New Roman"/>
                <w:b/>
                <w:sz w:val="20"/>
                <w:szCs w:val="20"/>
              </w:rPr>
              <w:t>ПОРЕЗ НА ИМОВИНУ</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23.490.000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23.490.000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4.15</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713121</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Порез на имовину од физичких лица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12.700.000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12.700.000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2.24</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713122</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Порез на имовину од правних лица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6.000.000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6.000.000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1.06</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rPr>
            </w:pPr>
            <w:r w:rsidRPr="002F7801">
              <w:rPr>
                <w:rFonts w:cs="Times New Roman"/>
                <w:bCs/>
                <w:sz w:val="20"/>
                <w:szCs w:val="20"/>
              </w:rPr>
              <w:t>713125</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rPr>
              <w:t>Порез на имовину на неизграђено земљиште овезника који води пословне књиге</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rPr>
            </w:pPr>
            <w:r w:rsidRPr="002F7801">
              <w:rPr>
                <w:rFonts w:cs="Times New Roman"/>
                <w:bCs/>
                <w:sz w:val="20"/>
                <w:szCs w:val="20"/>
              </w:rPr>
              <w:t>713126</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rPr>
              <w:t>Порез на имовину (осим на неизграђено земљиште) обвезника који води пословне књиге</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713311</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 xml:space="preserve">Порез на наслеђе и поклон, по решењу ПУ </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1.000.000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1.000.000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0.17</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713421</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Порез на пренос апсолутних права на непокретности</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0.26</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713423</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Порез на пренос апсолутних права на половним моторним возилима и половним овјектима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1.800.000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1.800.000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0.32</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rPr>
            </w:pPr>
            <w:r w:rsidRPr="002F7801">
              <w:rPr>
                <w:rFonts w:cs="Times New Roman"/>
                <w:bCs/>
                <w:sz w:val="20"/>
                <w:szCs w:val="20"/>
              </w:rPr>
              <w:t>713611</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Порез на акције на име и уделе</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90.000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90.000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lang w:val="sr-Cyrl-CS"/>
              </w:rPr>
              <w:t>714</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sz w:val="20"/>
                <w:szCs w:val="20"/>
                <w:lang w:val="sr-Cyrl-CS"/>
              </w:rPr>
            </w:pPr>
            <w:r w:rsidRPr="002F7801">
              <w:rPr>
                <w:rFonts w:cs="Times New Roman"/>
                <w:b/>
                <w:sz w:val="20"/>
                <w:szCs w:val="20"/>
                <w:lang w:val="sr-Cyrl-CS"/>
              </w:rPr>
              <w:t>ПОРЕЗ НА ДОБРА И УСЛУГЕ</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4.600.000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4.600.000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0.81</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714513</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Комунална такса за држање моторних, друмских и прикључних возила, осим пољопривредних возила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4.000.000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4.000.000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0.70</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rPr>
            </w:pPr>
            <w:r w:rsidRPr="002F7801">
              <w:rPr>
                <w:rFonts w:cs="Times New Roman"/>
                <w:bCs/>
                <w:sz w:val="20"/>
                <w:szCs w:val="20"/>
              </w:rPr>
              <w:t>714514</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Годишња накнада за моторна возила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50.000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50.000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0.00</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rPr>
            </w:pPr>
            <w:r w:rsidRPr="002F7801">
              <w:rPr>
                <w:rFonts w:cs="Times New Roman"/>
                <w:bCs/>
                <w:sz w:val="20"/>
                <w:szCs w:val="20"/>
              </w:rPr>
              <w:t>714543</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Накнада за промену намене обрадивог пољопривредног земљишта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p>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rPr>
            </w:pPr>
            <w:r w:rsidRPr="002F7801">
              <w:rPr>
                <w:rFonts w:cs="Times New Roman"/>
                <w:bCs/>
                <w:sz w:val="20"/>
                <w:szCs w:val="20"/>
              </w:rPr>
              <w:t>714548</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Нкнада за супстанце које оштећују озонски омотач</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300.000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300.000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0.05</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714552</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Боравишна такса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150.000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150.000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lang w:val="sr-Cyrl-CS"/>
              </w:rPr>
              <w:t>716</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sz w:val="20"/>
                <w:szCs w:val="20"/>
                <w:lang w:val="sr-Cyrl-CS"/>
              </w:rPr>
            </w:pPr>
            <w:r w:rsidRPr="002F7801">
              <w:rPr>
                <w:rFonts w:cs="Times New Roman"/>
                <w:b/>
                <w:sz w:val="20"/>
                <w:szCs w:val="20"/>
                <w:lang w:val="sr-Cyrl-CS"/>
              </w:rPr>
              <w:t>ДРУГИ ПОРЕЗИ</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5.000.000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0.88</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716111</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Комунална такса за истицање фирме на пословном простору</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0.88</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rPr>
              <w:t>730000</w:t>
            </w: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bCs/>
                <w:sz w:val="20"/>
                <w:szCs w:val="20"/>
                <w:lang w:val="sr-Cyrl-CS"/>
              </w:rPr>
            </w:pPr>
            <w:r w:rsidRPr="002F7801">
              <w:rPr>
                <w:rFonts w:cs="Times New Roman"/>
                <w:b/>
                <w:bCs/>
                <w:sz w:val="20"/>
                <w:szCs w:val="20"/>
                <w:lang w:val="sr-Cyrl-CS"/>
              </w:rPr>
              <w:t>ДОНАЦИЈЕ И ТРАНСФЕРИ</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419.000.000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3.030.000</w:t>
            </w: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422.030.000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74.53</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lang w:val="sr-Cyrl-CS"/>
              </w:rPr>
              <w:t>732</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sz w:val="20"/>
                <w:szCs w:val="20"/>
                <w:lang w:val="sr-Cyrl-CS"/>
              </w:rPr>
            </w:pPr>
            <w:r w:rsidRPr="002F7801">
              <w:rPr>
                <w:rFonts w:cs="Times New Roman"/>
                <w:b/>
                <w:sz w:val="20"/>
                <w:szCs w:val="20"/>
                <w:lang w:val="sr-Cyrl-CS"/>
              </w:rPr>
              <w:t>ДОНАЦИЈЕ ОД МЕЂУНАРОДНИХ ОРГАНИЗАЦИЈА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10.000.000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10.000.000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1.76</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732151</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Текуће донације од међународних организација у корист нивоа општина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0.88</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732251</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Капиталне донације од међународних организација у корист нивоа општина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0.88</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lang w:val="sr-Cyrl-CS"/>
              </w:rPr>
              <w:t>733</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sz w:val="20"/>
                <w:szCs w:val="20"/>
                <w:lang w:val="sr-Cyrl-CS"/>
              </w:rPr>
            </w:pPr>
            <w:r w:rsidRPr="002F7801">
              <w:rPr>
                <w:rFonts w:cs="Times New Roman"/>
                <w:b/>
                <w:sz w:val="20"/>
                <w:szCs w:val="20"/>
                <w:lang w:val="sr-Cyrl-CS"/>
              </w:rPr>
              <w:t>ТРАНСФЕРИ ОД ДРУГИХ НИВОА ВЛАСТИ</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409.000.000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3.030.000</w:t>
            </w: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412.030.000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72.77</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733151</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Ненаменски трансфери од Републике у корист нивоа општина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290.000.000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290.000.000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51.22</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733152</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Други текући трансфер од Републике у корист нивоа општина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9.000.000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9.000.000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1.59</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color w:val="000000"/>
                <w:sz w:val="20"/>
                <w:szCs w:val="20"/>
              </w:rPr>
            </w:pPr>
          </w:p>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733154</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Текући наменски трансфери, у ужем смислу од Републике  у корист нивоа општина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40.000.000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3.030.000</w:t>
            </w: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43.030.000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p>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7.60</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lang w:val="sr-Cyrl-CS"/>
              </w:rPr>
            </w:pPr>
          </w:p>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733251</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 xml:space="preserve">Капитални наменски трансфери, у ужем смислу, од Републике у корист нивоа општина </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70.000.000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70.000.000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p>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12.36</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rPr>
              <w:t>740000</w:t>
            </w: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bCs/>
                <w:sz w:val="20"/>
                <w:szCs w:val="20"/>
                <w:lang w:val="sr-Cyrl-CS"/>
              </w:rPr>
            </w:pPr>
            <w:r w:rsidRPr="002F7801">
              <w:rPr>
                <w:rFonts w:cs="Times New Roman"/>
                <w:b/>
                <w:bCs/>
                <w:sz w:val="20"/>
                <w:szCs w:val="20"/>
                <w:lang w:val="sr-Cyrl-CS"/>
              </w:rPr>
              <w:t>ДРУГИ ПРИХОДИ</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15.650.000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7.255.000</w:t>
            </w: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22.905.000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4.04</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lang w:val="sr-Cyrl-CS"/>
              </w:rPr>
              <w:t>741</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sz w:val="20"/>
                <w:szCs w:val="20"/>
                <w:lang w:val="sr-Cyrl-CS"/>
              </w:rPr>
            </w:pPr>
            <w:r w:rsidRPr="002F7801">
              <w:rPr>
                <w:rFonts w:cs="Times New Roman"/>
                <w:b/>
                <w:sz w:val="20"/>
                <w:szCs w:val="20"/>
                <w:lang w:val="sr-Cyrl-CS"/>
              </w:rPr>
              <w:t>ПРИХОДИ ОД ИМОВИНЕ</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5.400.000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5.400.000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0.95</w:t>
            </w:r>
          </w:p>
        </w:tc>
      </w:tr>
      <w:tr w:rsidR="00B5374B" w:rsidRPr="002F7801" w:rsidTr="00CB4531">
        <w:tc>
          <w:tcPr>
            <w:tcW w:w="734" w:type="dxa"/>
            <w:tcBorders>
              <w:left w:val="single" w:sz="1" w:space="0" w:color="000000"/>
              <w:bottom w:val="single" w:sz="4"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4"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741151</w:t>
            </w:r>
          </w:p>
        </w:tc>
        <w:tc>
          <w:tcPr>
            <w:tcW w:w="4262" w:type="dxa"/>
            <w:tcBorders>
              <w:left w:val="single" w:sz="1" w:space="0" w:color="000000"/>
              <w:bottom w:val="single" w:sz="4"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Приходи буџета општине од камата на средства консолидованог рачуна трезора</w:t>
            </w:r>
          </w:p>
        </w:tc>
        <w:tc>
          <w:tcPr>
            <w:tcW w:w="1530" w:type="dxa"/>
            <w:tcBorders>
              <w:left w:val="single" w:sz="1" w:space="0" w:color="000000"/>
              <w:bottom w:val="single" w:sz="4"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4"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4"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4"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CB4531">
        <w:tc>
          <w:tcPr>
            <w:tcW w:w="734" w:type="dxa"/>
            <w:tcBorders>
              <w:top w:val="single" w:sz="4" w:space="0" w:color="000000"/>
              <w:left w:val="single" w:sz="1" w:space="0" w:color="000000"/>
              <w:bottom w:val="single" w:sz="4"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top w:val="single" w:sz="4" w:space="0" w:color="000000"/>
              <w:left w:val="single" w:sz="1" w:space="0" w:color="000000"/>
              <w:bottom w:val="single" w:sz="4"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741522</w:t>
            </w:r>
          </w:p>
        </w:tc>
        <w:tc>
          <w:tcPr>
            <w:tcW w:w="4262" w:type="dxa"/>
            <w:tcBorders>
              <w:top w:val="single" w:sz="4" w:space="0" w:color="000000"/>
              <w:left w:val="single" w:sz="1" w:space="0" w:color="000000"/>
              <w:bottom w:val="single" w:sz="4"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Средства од давања у закуп пољопривредног земљишта</w:t>
            </w:r>
          </w:p>
        </w:tc>
        <w:tc>
          <w:tcPr>
            <w:tcW w:w="1530" w:type="dxa"/>
            <w:tcBorders>
              <w:top w:val="single" w:sz="4" w:space="0" w:color="000000"/>
              <w:left w:val="single" w:sz="1" w:space="0" w:color="000000"/>
              <w:bottom w:val="single" w:sz="4"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500.000</w:t>
            </w:r>
          </w:p>
        </w:tc>
        <w:tc>
          <w:tcPr>
            <w:tcW w:w="1620" w:type="dxa"/>
            <w:tcBorders>
              <w:top w:val="single" w:sz="4" w:space="0" w:color="000000"/>
              <w:left w:val="single" w:sz="1" w:space="0" w:color="000000"/>
              <w:bottom w:val="single" w:sz="4"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top w:val="single" w:sz="4" w:space="0" w:color="000000"/>
              <w:left w:val="single" w:sz="1" w:space="0" w:color="000000"/>
              <w:bottom w:val="single" w:sz="4"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500.000</w:t>
            </w:r>
          </w:p>
        </w:tc>
        <w:tc>
          <w:tcPr>
            <w:tcW w:w="926" w:type="dxa"/>
            <w:tcBorders>
              <w:top w:val="single" w:sz="4" w:space="0" w:color="000000"/>
              <w:left w:val="single" w:sz="1" w:space="0" w:color="000000"/>
              <w:bottom w:val="single" w:sz="4"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0.09</w:t>
            </w:r>
          </w:p>
        </w:tc>
      </w:tr>
      <w:tr w:rsidR="00B5374B" w:rsidRPr="002F7801" w:rsidTr="00CB4531">
        <w:tc>
          <w:tcPr>
            <w:tcW w:w="734" w:type="dxa"/>
            <w:tcBorders>
              <w:top w:val="single" w:sz="4" w:space="0" w:color="000000"/>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top w:val="single" w:sz="4" w:space="0" w:color="000000"/>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741526</w:t>
            </w:r>
          </w:p>
        </w:tc>
        <w:tc>
          <w:tcPr>
            <w:tcW w:w="4262" w:type="dxa"/>
            <w:tcBorders>
              <w:top w:val="single" w:sz="4" w:space="0" w:color="000000"/>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Накнада за коришћење шума и шумског земљишта</w:t>
            </w:r>
          </w:p>
        </w:tc>
        <w:tc>
          <w:tcPr>
            <w:tcW w:w="1530" w:type="dxa"/>
            <w:tcBorders>
              <w:top w:val="single" w:sz="4" w:space="0" w:color="000000"/>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top w:val="single" w:sz="4" w:space="0" w:color="000000"/>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top w:val="single" w:sz="4" w:space="0" w:color="000000"/>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top w:val="single" w:sz="4" w:space="0" w:color="000000"/>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CB4531">
        <w:tc>
          <w:tcPr>
            <w:tcW w:w="734" w:type="dxa"/>
            <w:tcBorders>
              <w:top w:val="single" w:sz="1" w:space="0" w:color="000000"/>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top w:val="single" w:sz="1" w:space="0" w:color="000000"/>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color w:val="000000"/>
                <w:sz w:val="20"/>
                <w:szCs w:val="20"/>
              </w:rPr>
            </w:pPr>
          </w:p>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741531</w:t>
            </w:r>
          </w:p>
        </w:tc>
        <w:tc>
          <w:tcPr>
            <w:tcW w:w="4262" w:type="dxa"/>
            <w:tcBorders>
              <w:top w:val="single" w:sz="1" w:space="0" w:color="000000"/>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Комунална такса за коришћење простора на јавним површинама или испред пословног простора у пословне сврхе</w:t>
            </w:r>
          </w:p>
        </w:tc>
        <w:tc>
          <w:tcPr>
            <w:tcW w:w="1530" w:type="dxa"/>
            <w:tcBorders>
              <w:top w:val="single" w:sz="1" w:space="0" w:color="000000"/>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1620" w:type="dxa"/>
            <w:tcBorders>
              <w:top w:val="single" w:sz="1" w:space="0" w:color="000000"/>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top w:val="single" w:sz="1" w:space="0" w:color="000000"/>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926" w:type="dxa"/>
            <w:tcBorders>
              <w:top w:val="single" w:sz="1" w:space="0" w:color="000000"/>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p>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0.26</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741534</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Накнада за коришћење грађевинског земљишта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0.53</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rPr>
              <w:t>742000</w:t>
            </w: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sz w:val="20"/>
                <w:szCs w:val="20"/>
              </w:rPr>
            </w:pPr>
            <w:r w:rsidRPr="002F7801">
              <w:rPr>
                <w:rFonts w:cs="Times New Roman"/>
                <w:b/>
                <w:sz w:val="20"/>
                <w:szCs w:val="20"/>
              </w:rPr>
              <w:t>ПРИХОДИ ОД ПРОДАЈЕ ДОБАРА И УСЛУГА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2.850.000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4.700.000</w:t>
            </w: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7.550.000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1.33</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Latn-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Latn-CS"/>
              </w:rPr>
            </w:pPr>
            <w:r w:rsidRPr="002F7801">
              <w:rPr>
                <w:rFonts w:cs="Times New Roman"/>
                <w:bCs/>
                <w:sz w:val="20"/>
                <w:szCs w:val="20"/>
                <w:lang w:val="sr-Latn-CS"/>
              </w:rPr>
              <w:t>742152</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rPr>
              <w:t>Приходи од давања у закуп  односно на коришћење напокретности у државној својини</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250.000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250.000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p>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0.04</w:t>
            </w:r>
          </w:p>
        </w:tc>
      </w:tr>
      <w:tr w:rsidR="00B5374B" w:rsidRPr="002F7801" w:rsidTr="00CB4531">
        <w:trPr>
          <w:trHeight w:val="314"/>
        </w:trPr>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742153</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Приходи од закупнине за грађевинско земљиште у корист нивоа општина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500.000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500.000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p>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0.09</w:t>
            </w:r>
          </w:p>
        </w:tc>
      </w:tr>
      <w:tr w:rsidR="00B5374B" w:rsidRPr="002F7801" w:rsidTr="00CB4531">
        <w:trPr>
          <w:trHeight w:val="314"/>
        </w:trPr>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rPr>
            </w:pPr>
            <w:r w:rsidRPr="002F7801">
              <w:rPr>
                <w:rFonts w:cs="Times New Roman"/>
                <w:bCs/>
                <w:sz w:val="20"/>
                <w:szCs w:val="20"/>
              </w:rPr>
              <w:t>742155</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Приходи од давања у закуп, односно на коришћење непокретности у општинској својини</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p>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CB4531">
        <w:trPr>
          <w:trHeight w:val="314"/>
        </w:trPr>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rPr>
            </w:pPr>
            <w:r w:rsidRPr="002F7801">
              <w:rPr>
                <w:rFonts w:cs="Times New Roman"/>
                <w:bCs/>
                <w:sz w:val="20"/>
                <w:szCs w:val="20"/>
              </w:rPr>
              <w:t>742156</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Приходи остварени по основу пружања услуга боравка деце у предшколским установама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4.500.000</w:t>
            </w: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4.500.000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p>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0.79</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742251</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Општинске административне таксе</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0.26</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742253</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Накнада за уређивање грађевинског земљишта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742351</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Приходи који својом делатношћу остваре органи и организације општина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p>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rPr>
            </w:pPr>
            <w:r w:rsidRPr="002F7801">
              <w:rPr>
                <w:rFonts w:cs="Times New Roman"/>
                <w:bCs/>
                <w:sz w:val="20"/>
                <w:szCs w:val="20"/>
              </w:rPr>
              <w:t>742378</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Родитељски динар за ваннаставне активности</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lang w:val="sr-Cyrl-CS"/>
              </w:rPr>
              <w:t>743</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sz w:val="20"/>
                <w:szCs w:val="20"/>
                <w:lang w:val="sr-Cyrl-CS"/>
              </w:rPr>
            </w:pPr>
            <w:r w:rsidRPr="002F7801">
              <w:rPr>
                <w:rFonts w:cs="Times New Roman"/>
                <w:b/>
                <w:sz w:val="20"/>
                <w:szCs w:val="20"/>
                <w:lang w:val="sr-Cyrl-CS"/>
              </w:rPr>
              <w:t>НОВЧАНЕ КАЗНЕ И ОДУЗЕТА ИМОВИНСКА КОРИСТ</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1.400.000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1.400.000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0.25</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743324</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Приходи од новчаних казни за саобраћајне прекршаје</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1.300.000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1.300.000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0.22</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color w:val="000000"/>
                <w:sz w:val="20"/>
                <w:szCs w:val="20"/>
              </w:rPr>
            </w:pPr>
          </w:p>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743351</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Приходи од новчаних казни изречених у прекршајном поступку за прекршаје прописане актом Скупштине општине</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p>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0.03</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rPr>
              <w:t>744000</w:t>
            </w: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bCs/>
                <w:sz w:val="20"/>
                <w:szCs w:val="20"/>
              </w:rPr>
            </w:pPr>
            <w:r w:rsidRPr="002F7801">
              <w:rPr>
                <w:rFonts w:cs="Times New Roman"/>
                <w:b/>
                <w:bCs/>
                <w:sz w:val="20"/>
                <w:szCs w:val="20"/>
              </w:rPr>
              <w:t>ДОБРОВОЉНИ ТРАНСФЕРИ ОД ФИЗИЧКИХ И ПРАВНИХ ЛИЦА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p>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1.000.000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p>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1.000.000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sz w:val="20"/>
                <w:szCs w:val="20"/>
              </w:rPr>
            </w:pPr>
          </w:p>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0.17</w:t>
            </w:r>
          </w:p>
        </w:tc>
      </w:tr>
      <w:tr w:rsidR="00B5374B" w:rsidRPr="002F7801" w:rsidTr="00CB4531">
        <w:trPr>
          <w:trHeight w:val="600"/>
        </w:trPr>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rPr>
            </w:pPr>
            <w:r w:rsidRPr="002F7801">
              <w:rPr>
                <w:rFonts w:cs="Times New Roman"/>
                <w:bCs/>
                <w:sz w:val="20"/>
                <w:szCs w:val="20"/>
              </w:rPr>
              <w:t>744151</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rPr>
              <w:t>Текући добровољни трансфери од физичких и правних лица у корист нивоа општина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1.000.000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1.000.000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p>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0.17</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lang w:val="sr-Cyrl-CS"/>
              </w:rPr>
              <w:t>745</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sz w:val="20"/>
                <w:szCs w:val="20"/>
                <w:lang w:val="sr-Cyrl-CS"/>
              </w:rPr>
            </w:pPr>
            <w:r w:rsidRPr="002F7801">
              <w:rPr>
                <w:rFonts w:cs="Times New Roman"/>
                <w:b/>
                <w:sz w:val="20"/>
                <w:szCs w:val="20"/>
                <w:lang w:val="sr-Cyrl-CS"/>
              </w:rPr>
              <w:t>МЕШОВИТИ И НЕОДРЕЂЕНИ ПРИХОДИ</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2.555.000</w:t>
            </w: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7.555.000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1.33</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r w:rsidRPr="002F7801">
              <w:rPr>
                <w:rFonts w:cs="Times New Roman"/>
                <w:bCs/>
                <w:sz w:val="20"/>
                <w:szCs w:val="20"/>
                <w:lang w:val="sr-Cyrl-CS"/>
              </w:rPr>
              <w:t>745151</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Остали приходи у корист нивоа општина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2.555.000</w:t>
            </w: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7.555.000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1.33</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rPr>
              <w:t>770000</w:t>
            </w: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lang w:val="sr-Cyrl-CS"/>
              </w:rPr>
            </w:pP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bCs/>
                <w:sz w:val="20"/>
                <w:szCs w:val="20"/>
                <w:lang w:val="sr-Cyrl-CS"/>
              </w:rPr>
            </w:pPr>
            <w:r w:rsidRPr="002F7801">
              <w:rPr>
                <w:rFonts w:cs="Times New Roman"/>
                <w:b/>
                <w:bCs/>
                <w:sz w:val="20"/>
                <w:szCs w:val="20"/>
                <w:lang w:val="sr-Cyrl-CS"/>
              </w:rPr>
              <w:t>МЕМОРАНДУМСКЕ СТАВКЕ ЗА РЕФУНДАЦИЈУ РАСХОДА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500.000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720.000</w:t>
            </w: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1.220.000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0.21</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sz w:val="20"/>
                <w:szCs w:val="20"/>
              </w:rPr>
            </w:pPr>
            <w:r w:rsidRPr="002F7801">
              <w:rPr>
                <w:rFonts w:cs="Times New Roman"/>
                <w:b/>
                <w:sz w:val="20"/>
                <w:szCs w:val="20"/>
              </w:rPr>
              <w:t>771000</w:t>
            </w: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sz w:val="20"/>
                <w:szCs w:val="20"/>
              </w:rPr>
            </w:pP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sz w:val="20"/>
                <w:szCs w:val="20"/>
              </w:rPr>
            </w:pPr>
            <w:r w:rsidRPr="002F7801">
              <w:rPr>
                <w:rFonts w:cs="Times New Roman"/>
                <w:b/>
                <w:sz w:val="20"/>
                <w:szCs w:val="20"/>
              </w:rPr>
              <w:t>МЕМОРАНДУМСКЕ СТАВКЕ ЗА РЕФУНДАЦИЈУ РАСХОДА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500.000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720.000</w:t>
            </w: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p>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1.220.000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p>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0.21</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sz w:val="20"/>
                <w:szCs w:val="20"/>
              </w:rPr>
            </w:pPr>
            <w:r w:rsidRPr="002F7801">
              <w:rPr>
                <w:rFonts w:cs="Times New Roman"/>
                <w:bCs/>
                <w:sz w:val="20"/>
                <w:szCs w:val="20"/>
              </w:rPr>
              <w:t>771111</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rPr>
              <w:t>Меморандумске ставке за рефундацију расхода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500.000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720.000</w:t>
            </w: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1.220.000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color w:val="000000"/>
                <w:sz w:val="20"/>
                <w:szCs w:val="20"/>
              </w:rPr>
            </w:pPr>
            <w:r w:rsidRPr="002F7801">
              <w:rPr>
                <w:rFonts w:cs="Times New Roman"/>
                <w:color w:val="000000"/>
                <w:sz w:val="20"/>
                <w:szCs w:val="20"/>
              </w:rPr>
              <w:t>0.21</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color w:val="000000"/>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color w:val="000000"/>
                <w:sz w:val="20"/>
                <w:szCs w:val="20"/>
              </w:rPr>
            </w:pPr>
            <w:r w:rsidRPr="002F7801">
              <w:rPr>
                <w:rFonts w:cs="Times New Roman"/>
                <w:b/>
                <w:bCs/>
                <w:color w:val="000000"/>
                <w:sz w:val="20"/>
                <w:szCs w:val="20"/>
              </w:rPr>
              <w:t>7</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bCs/>
                <w:sz w:val="20"/>
                <w:szCs w:val="20"/>
                <w:lang w:val="sr-Cyrl-CS"/>
              </w:rPr>
            </w:pPr>
            <w:r w:rsidRPr="002F7801">
              <w:rPr>
                <w:rFonts w:cs="Times New Roman"/>
                <w:b/>
                <w:bCs/>
                <w:sz w:val="20"/>
                <w:szCs w:val="20"/>
                <w:lang w:val="sr-Cyrl-CS"/>
              </w:rPr>
              <w:t>УКУПНО ТЕКУЋИ ПРИХОДИ И ПРИМАЊА: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543.540.000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11.005.000</w:t>
            </w: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554.545.000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97.94</w:t>
            </w: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Cs/>
                <w:color w:val="000000"/>
                <w:sz w:val="20"/>
                <w:szCs w:val="20"/>
                <w:lang w:val="sr-Cyrl-CS"/>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color w:val="000000"/>
                <w:sz w:val="20"/>
                <w:szCs w:val="20"/>
              </w:rPr>
            </w:pP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bCs/>
                <w:sz w:val="20"/>
                <w:szCs w:val="20"/>
                <w:lang w:val="sr-Cyrl-CS"/>
              </w:rPr>
            </w:pP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tc>
      </w:tr>
      <w:tr w:rsidR="00B5374B" w:rsidRPr="002F7801" w:rsidTr="00CB4531">
        <w:tc>
          <w:tcPr>
            <w:tcW w:w="734"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color w:val="000000"/>
                <w:sz w:val="20"/>
                <w:szCs w:val="20"/>
              </w:rPr>
            </w:pPr>
          </w:p>
        </w:tc>
        <w:tc>
          <w:tcPr>
            <w:tcW w:w="749"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color w:val="000000"/>
                <w:sz w:val="20"/>
                <w:szCs w:val="20"/>
              </w:rPr>
            </w:pPr>
            <w:r w:rsidRPr="002F7801">
              <w:rPr>
                <w:rFonts w:cs="Times New Roman"/>
                <w:b/>
                <w:bCs/>
                <w:color w:val="000000"/>
                <w:sz w:val="20"/>
                <w:szCs w:val="20"/>
              </w:rPr>
              <w:t>3+7</w:t>
            </w:r>
          </w:p>
        </w:tc>
        <w:tc>
          <w:tcPr>
            <w:tcW w:w="4262"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bCs/>
                <w:sz w:val="20"/>
                <w:szCs w:val="20"/>
                <w:lang w:val="sr-Cyrl-CS"/>
              </w:rPr>
            </w:pPr>
            <w:r w:rsidRPr="002F7801">
              <w:rPr>
                <w:rFonts w:cs="Times New Roman"/>
                <w:b/>
                <w:bCs/>
                <w:sz w:val="20"/>
                <w:szCs w:val="20"/>
                <w:lang w:val="sr-Cyrl-CS"/>
              </w:rPr>
              <w:t>УКУПНО ПРЕНЕТА СРЕДСТВА, ТЕКУЋИ ПРИХОДИ И ПРИМАЊА</w:t>
            </w:r>
          </w:p>
        </w:tc>
        <w:tc>
          <w:tcPr>
            <w:tcW w:w="153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554.740.000</w:t>
            </w:r>
          </w:p>
        </w:tc>
        <w:tc>
          <w:tcPr>
            <w:tcW w:w="162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11.480.000</w:t>
            </w:r>
          </w:p>
        </w:tc>
        <w:tc>
          <w:tcPr>
            <w:tcW w:w="13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566.220.000</w:t>
            </w:r>
          </w:p>
        </w:tc>
        <w:tc>
          <w:tcPr>
            <w:tcW w:w="926"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color w:val="000000"/>
                <w:sz w:val="20"/>
                <w:szCs w:val="20"/>
              </w:rPr>
            </w:pPr>
          </w:p>
          <w:p w:rsidR="00B5374B" w:rsidRPr="002F7801" w:rsidRDefault="00B5374B" w:rsidP="00CB4531">
            <w:pPr>
              <w:pStyle w:val="TableContents"/>
              <w:snapToGrid w:val="0"/>
              <w:jc w:val="right"/>
              <w:rPr>
                <w:rFonts w:cs="Times New Roman"/>
                <w:b/>
                <w:bCs/>
                <w:color w:val="000000"/>
                <w:sz w:val="20"/>
                <w:szCs w:val="20"/>
              </w:rPr>
            </w:pPr>
            <w:r w:rsidRPr="002F7801">
              <w:rPr>
                <w:rFonts w:cs="Times New Roman"/>
                <w:b/>
                <w:bCs/>
                <w:color w:val="000000"/>
                <w:sz w:val="20"/>
                <w:szCs w:val="20"/>
              </w:rPr>
              <w:t>100.00</w:t>
            </w:r>
          </w:p>
        </w:tc>
      </w:tr>
    </w:tbl>
    <w:p w:rsidR="00B5374B" w:rsidRPr="002F7801" w:rsidRDefault="00B5374B" w:rsidP="00B5374B">
      <w:pPr>
        <w:jc w:val="center"/>
        <w:rPr>
          <w:rFonts w:ascii="Times New Roman" w:hAnsi="Times New Roman" w:cs="Times New Roman"/>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Члан 7.</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both"/>
        <w:rPr>
          <w:rFonts w:ascii="Times New Roman" w:hAnsi="Times New Roman" w:cs="Times New Roman"/>
          <w:sz w:val="20"/>
          <w:szCs w:val="20"/>
          <w:lang w:val="sr-Cyrl-CS"/>
        </w:rPr>
      </w:pPr>
      <w:r w:rsidRPr="002F7801">
        <w:rPr>
          <w:rFonts w:ascii="Times New Roman" w:hAnsi="Times New Roman" w:cs="Times New Roman"/>
          <w:sz w:val="20"/>
          <w:szCs w:val="20"/>
          <w:lang w:val="sr-Cyrl-CS"/>
        </w:rPr>
        <w:tab/>
        <w:t>Издаци буџета, по основним наменама, утврђени су и распоређени у следећим износима:</w:t>
      </w:r>
    </w:p>
    <w:p w:rsidR="00B5374B" w:rsidRPr="002F7801" w:rsidRDefault="00B5374B" w:rsidP="00B5374B">
      <w:pPr>
        <w:jc w:val="both"/>
        <w:rPr>
          <w:rFonts w:ascii="Times New Roman" w:hAnsi="Times New Roman" w:cs="Times New Roman"/>
        </w:rPr>
      </w:pPr>
    </w:p>
    <w:tbl>
      <w:tblPr>
        <w:tblW w:w="0" w:type="auto"/>
        <w:tblInd w:w="-794" w:type="dxa"/>
        <w:tblLayout w:type="fixed"/>
        <w:tblCellMar>
          <w:top w:w="55" w:type="dxa"/>
          <w:left w:w="55" w:type="dxa"/>
          <w:bottom w:w="55" w:type="dxa"/>
          <w:right w:w="55" w:type="dxa"/>
        </w:tblCellMar>
        <w:tblLook w:val="0000"/>
      </w:tblPr>
      <w:tblGrid>
        <w:gridCol w:w="915"/>
        <w:gridCol w:w="5070"/>
        <w:gridCol w:w="1635"/>
        <w:gridCol w:w="1185"/>
        <w:gridCol w:w="1260"/>
        <w:gridCol w:w="945"/>
      </w:tblGrid>
      <w:tr w:rsidR="00B5374B" w:rsidRPr="002F7801" w:rsidTr="00CB4531">
        <w:tc>
          <w:tcPr>
            <w:tcW w:w="915" w:type="dxa"/>
            <w:tcBorders>
              <w:top w:val="single" w:sz="1" w:space="0" w:color="000000"/>
              <w:left w:val="single" w:sz="1" w:space="0" w:color="000000"/>
              <w:bottom w:val="single" w:sz="1" w:space="0" w:color="000000"/>
            </w:tcBorders>
          </w:tcPr>
          <w:p w:rsidR="00B5374B" w:rsidRPr="002F7801" w:rsidRDefault="00B5374B" w:rsidP="00CB4531">
            <w:pPr>
              <w:pStyle w:val="TableContents"/>
              <w:snapToGrid w:val="0"/>
              <w:rPr>
                <w:rFonts w:cs="Times New Roman"/>
                <w:b/>
                <w:bCs/>
                <w:sz w:val="20"/>
                <w:szCs w:val="20"/>
                <w:lang w:val="sr-Cyrl-CS"/>
              </w:rPr>
            </w:pPr>
            <w:r w:rsidRPr="002F7801">
              <w:rPr>
                <w:rFonts w:cs="Times New Roman"/>
                <w:b/>
                <w:bCs/>
                <w:sz w:val="20"/>
                <w:szCs w:val="20"/>
                <w:lang w:val="sr-Cyrl-CS"/>
              </w:rPr>
              <w:t>Економ. класиф.</w:t>
            </w:r>
          </w:p>
        </w:tc>
        <w:tc>
          <w:tcPr>
            <w:tcW w:w="5070" w:type="dxa"/>
            <w:tcBorders>
              <w:top w:val="single" w:sz="1" w:space="0" w:color="000000"/>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lang w:val="sr-Cyrl-CS"/>
              </w:rPr>
            </w:pPr>
          </w:p>
          <w:p w:rsidR="00B5374B" w:rsidRPr="002F7801" w:rsidRDefault="00B5374B" w:rsidP="00CB4531">
            <w:pPr>
              <w:pStyle w:val="TableContents"/>
              <w:jc w:val="center"/>
              <w:rPr>
                <w:rFonts w:cs="Times New Roman"/>
                <w:b/>
                <w:bCs/>
                <w:sz w:val="20"/>
                <w:szCs w:val="20"/>
                <w:lang w:val="sr-Cyrl-CS"/>
              </w:rPr>
            </w:pPr>
            <w:r w:rsidRPr="002F7801">
              <w:rPr>
                <w:rFonts w:cs="Times New Roman"/>
                <w:b/>
                <w:bCs/>
                <w:sz w:val="20"/>
                <w:szCs w:val="20"/>
                <w:lang w:val="sr-Cyrl-CS"/>
              </w:rPr>
              <w:t>ВРСТЕ РАСХОДА И ИЗДАТАКА</w:t>
            </w:r>
          </w:p>
        </w:tc>
        <w:tc>
          <w:tcPr>
            <w:tcW w:w="1635" w:type="dxa"/>
            <w:tcBorders>
              <w:top w:val="single" w:sz="1" w:space="0" w:color="000000"/>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lang w:val="sr-Cyrl-CS"/>
              </w:rPr>
            </w:pPr>
            <w:r w:rsidRPr="002F7801">
              <w:rPr>
                <w:rFonts w:cs="Times New Roman"/>
                <w:b/>
                <w:bCs/>
                <w:sz w:val="20"/>
                <w:szCs w:val="20"/>
                <w:lang w:val="sr-Cyrl-CS"/>
              </w:rPr>
              <w:t>Средства из буџета</w:t>
            </w:r>
          </w:p>
        </w:tc>
        <w:tc>
          <w:tcPr>
            <w:tcW w:w="1185" w:type="dxa"/>
            <w:tcBorders>
              <w:top w:val="single" w:sz="1" w:space="0" w:color="000000"/>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rPr>
              <w:t>Средства из осталих извора</w:t>
            </w:r>
          </w:p>
        </w:tc>
        <w:tc>
          <w:tcPr>
            <w:tcW w:w="1260" w:type="dxa"/>
            <w:tcBorders>
              <w:top w:val="single" w:sz="1" w:space="0" w:color="000000"/>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lang w:val="sr-Cyrl-CS"/>
              </w:rPr>
            </w:pPr>
            <w:r w:rsidRPr="002F7801">
              <w:rPr>
                <w:rFonts w:cs="Times New Roman"/>
                <w:b/>
                <w:bCs/>
                <w:sz w:val="20"/>
                <w:szCs w:val="20"/>
                <w:lang w:val="sr-Cyrl-CS"/>
              </w:rPr>
              <w:t xml:space="preserve">Укупна јавна </w:t>
            </w:r>
          </w:p>
          <w:p w:rsidR="00B5374B" w:rsidRPr="002F7801" w:rsidRDefault="00B5374B" w:rsidP="00CB4531">
            <w:pPr>
              <w:pStyle w:val="TableContents"/>
              <w:snapToGrid w:val="0"/>
              <w:jc w:val="center"/>
              <w:rPr>
                <w:rFonts w:cs="Times New Roman"/>
                <w:b/>
                <w:bCs/>
                <w:sz w:val="20"/>
                <w:szCs w:val="20"/>
                <w:lang w:val="sr-Cyrl-CS"/>
              </w:rPr>
            </w:pPr>
            <w:r w:rsidRPr="002F7801">
              <w:rPr>
                <w:rFonts w:cs="Times New Roman"/>
                <w:b/>
                <w:bCs/>
                <w:sz w:val="20"/>
                <w:szCs w:val="20"/>
                <w:lang w:val="sr-Cyrl-CS"/>
              </w:rPr>
              <w:t>средства</w:t>
            </w:r>
          </w:p>
        </w:tc>
        <w:tc>
          <w:tcPr>
            <w:tcW w:w="945" w:type="dxa"/>
            <w:tcBorders>
              <w:top w:val="single" w:sz="1" w:space="0" w:color="000000"/>
              <w:left w:val="single" w:sz="1" w:space="0" w:color="000000"/>
              <w:bottom w:val="single" w:sz="1" w:space="0" w:color="000000"/>
              <w:right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lang w:val="sr-Cyrl-CS"/>
              </w:rPr>
              <w:t xml:space="preserve">Структура у </w:t>
            </w:r>
            <w:r w:rsidRPr="002F7801">
              <w:rPr>
                <w:rFonts w:cs="Times New Roman"/>
                <w:b/>
                <w:bCs/>
                <w:sz w:val="20"/>
                <w:szCs w:val="20"/>
              </w:rPr>
              <w:t>%</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lang w:val="sr-Latn-CS"/>
              </w:rPr>
            </w:pPr>
            <w:r w:rsidRPr="002F7801">
              <w:rPr>
                <w:rFonts w:cs="Times New Roman"/>
                <w:b/>
                <w:bCs/>
                <w:sz w:val="20"/>
                <w:szCs w:val="20"/>
                <w:lang w:val="sr-Latn-CS"/>
              </w:rPr>
              <w:t>1</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lang w:val="sr-Latn-CS"/>
              </w:rPr>
            </w:pPr>
            <w:r w:rsidRPr="002F7801">
              <w:rPr>
                <w:rFonts w:cs="Times New Roman"/>
                <w:b/>
                <w:bCs/>
                <w:sz w:val="20"/>
                <w:szCs w:val="20"/>
                <w:lang w:val="sr-Latn-CS"/>
              </w:rPr>
              <w:t>2</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lang w:val="sr-Latn-CS"/>
              </w:rPr>
            </w:pPr>
            <w:r w:rsidRPr="002F7801">
              <w:rPr>
                <w:rFonts w:cs="Times New Roman"/>
                <w:b/>
                <w:bCs/>
                <w:sz w:val="20"/>
                <w:szCs w:val="20"/>
                <w:lang w:val="sr-Latn-CS"/>
              </w:rPr>
              <w:t>3</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lang w:val="sr-Latn-CS"/>
              </w:rPr>
            </w:pPr>
            <w:r w:rsidRPr="002F7801">
              <w:rPr>
                <w:rFonts w:cs="Times New Roman"/>
                <w:b/>
                <w:bCs/>
                <w:sz w:val="20"/>
                <w:szCs w:val="20"/>
                <w:lang w:val="sr-Latn-CS"/>
              </w:rPr>
              <w:t>4</w:t>
            </w: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lang w:val="sr-Latn-CS"/>
              </w:rPr>
            </w:pPr>
            <w:r w:rsidRPr="002F7801">
              <w:rPr>
                <w:rFonts w:cs="Times New Roman"/>
                <w:b/>
                <w:bCs/>
                <w:sz w:val="20"/>
                <w:szCs w:val="20"/>
                <w:lang w:val="sr-Latn-CS"/>
              </w:rPr>
              <w:t>5</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center"/>
              <w:rPr>
                <w:rFonts w:cs="Times New Roman"/>
                <w:b/>
                <w:bCs/>
                <w:sz w:val="20"/>
                <w:szCs w:val="20"/>
                <w:lang w:val="sr-Latn-CS"/>
              </w:rPr>
            </w:pPr>
            <w:r w:rsidRPr="002F7801">
              <w:rPr>
                <w:rFonts w:cs="Times New Roman"/>
                <w:b/>
                <w:bCs/>
                <w:sz w:val="20"/>
                <w:szCs w:val="20"/>
                <w:lang w:val="sr-Latn-CS"/>
              </w:rPr>
              <w:t>6</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lang w:val="sr-Cyrl-CS"/>
              </w:rPr>
              <w:t>4</w:t>
            </w:r>
            <w:r w:rsidRPr="002F7801">
              <w:rPr>
                <w:rFonts w:cs="Times New Roman"/>
                <w:b/>
                <w:bCs/>
                <w:sz w:val="20"/>
                <w:szCs w:val="20"/>
              </w:rPr>
              <w:t>00</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bCs/>
                <w:sz w:val="20"/>
                <w:szCs w:val="20"/>
                <w:lang w:val="sr-Cyrl-CS"/>
              </w:rPr>
            </w:pPr>
            <w:r w:rsidRPr="002F7801">
              <w:rPr>
                <w:rFonts w:cs="Times New Roman"/>
                <w:b/>
                <w:bCs/>
                <w:sz w:val="20"/>
                <w:szCs w:val="20"/>
                <w:lang w:val="sr-Cyrl-CS"/>
              </w:rPr>
              <w:t>ТЕКУЋИ РАСХОДИ</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428.090.000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10.920.000</w:t>
            </w: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439.010.000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77.53</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rPr>
              <w:t>410</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bCs/>
                <w:sz w:val="20"/>
                <w:szCs w:val="20"/>
                <w:lang w:val="sr-Cyrl-CS"/>
              </w:rPr>
            </w:pPr>
            <w:r w:rsidRPr="002F7801">
              <w:rPr>
                <w:rFonts w:cs="Times New Roman"/>
                <w:b/>
                <w:bCs/>
                <w:sz w:val="20"/>
                <w:szCs w:val="20"/>
                <w:lang w:val="sr-Cyrl-CS"/>
              </w:rPr>
              <w:t>РАСХОДИ ЗА ЗАПОСЛЕНЕ</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76.880.000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720.000</w:t>
            </w: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77.600.000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13.70</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411</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Плате, додаци и накнаде запослених</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61.165.000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61.165.000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10.80</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412</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Социјални доприноси на терет послодавца</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11.320.000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11.320.000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2.00</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413</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rPr>
            </w:pPr>
            <w:r w:rsidRPr="002F7801">
              <w:rPr>
                <w:rFonts w:cs="Times New Roman"/>
                <w:sz w:val="20"/>
                <w:szCs w:val="20"/>
                <w:lang w:val="sr-Cyrl-CS"/>
              </w:rPr>
              <w:t xml:space="preserve">Накнаде у натури </w:t>
            </w:r>
            <w:r w:rsidRPr="002F7801">
              <w:rPr>
                <w:rFonts w:cs="Times New Roman"/>
                <w:sz w:val="20"/>
                <w:szCs w:val="20"/>
              </w:rPr>
              <w:t>(превоз)</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925.000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925.000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0.16</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414</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Социјална давања запосленима</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1.830.000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720.000</w:t>
            </w: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2.550.000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0.45</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415</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Накнаде трошкова за запослене</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1.240.000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1.240.000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0.22</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416</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Награде запосленима и остали посебни расходи</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400.000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400.000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0.07</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lang w:val="sr-Cyrl-CS"/>
              </w:rPr>
              <w:t>42</w:t>
            </w:r>
            <w:r w:rsidRPr="002F7801">
              <w:rPr>
                <w:rFonts w:cs="Times New Roman"/>
                <w:b/>
                <w:bCs/>
                <w:sz w:val="20"/>
                <w:szCs w:val="20"/>
              </w:rPr>
              <w:t>0</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bCs/>
                <w:sz w:val="20"/>
                <w:szCs w:val="20"/>
                <w:lang w:val="sr-Cyrl-CS"/>
              </w:rPr>
            </w:pPr>
            <w:r w:rsidRPr="002F7801">
              <w:rPr>
                <w:rFonts w:cs="Times New Roman"/>
                <w:b/>
                <w:bCs/>
                <w:sz w:val="20"/>
                <w:szCs w:val="20"/>
                <w:lang w:val="sr-Cyrl-CS"/>
              </w:rPr>
              <w:t>КОРИШЋЕЊЕ РОБА И УСЛУГА</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189.480.000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10.200.000</w:t>
            </w: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199.680.000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35.26</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421</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Стални трошкови</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37.990.000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120.000</w:t>
            </w: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38.110.000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6.73</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422</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Трошкови путовања</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2.205.000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330.000</w:t>
            </w: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2.535.000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0.45</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lastRenderedPageBreak/>
              <w:t>423</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Услуге по уговору</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53.090.000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3.650.000</w:t>
            </w: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56.740.000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10.02</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424</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Специјализоване услуге</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10.385.000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350.000</w:t>
            </w: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10.735.000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1.90</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425</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Текуће поправке и одржавање</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73.900.000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73.900.000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13.05</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426</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Материјал</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11.910.000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5.750.000</w:t>
            </w: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17.660.000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3.12</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lang w:val="sr-Cyrl-CS"/>
              </w:rPr>
              <w:t>44</w:t>
            </w:r>
            <w:r w:rsidRPr="002F7801">
              <w:rPr>
                <w:rFonts w:cs="Times New Roman"/>
                <w:b/>
                <w:bCs/>
                <w:sz w:val="20"/>
                <w:szCs w:val="20"/>
              </w:rPr>
              <w:t>0</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bCs/>
                <w:sz w:val="20"/>
                <w:szCs w:val="20"/>
                <w:lang w:val="sr-Cyrl-CS"/>
              </w:rPr>
            </w:pPr>
            <w:r w:rsidRPr="002F7801">
              <w:rPr>
                <w:rFonts w:cs="Times New Roman"/>
                <w:b/>
                <w:bCs/>
                <w:sz w:val="20"/>
                <w:szCs w:val="20"/>
                <w:lang w:val="sr-Cyrl-CS"/>
              </w:rPr>
              <w:t>ОТПЛАТА КАМАТА</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50.000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50.000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0.00</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441</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Отплата домаћих камата</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50.000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50.000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0.00</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rPr>
              <w:t>450</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bCs/>
                <w:sz w:val="20"/>
                <w:szCs w:val="20"/>
                <w:lang w:val="sr-Cyrl-CS"/>
              </w:rPr>
            </w:pPr>
            <w:r w:rsidRPr="002F7801">
              <w:rPr>
                <w:rFonts w:cs="Times New Roman"/>
                <w:b/>
                <w:bCs/>
                <w:sz w:val="20"/>
                <w:szCs w:val="20"/>
                <w:lang w:val="sr-Cyrl-CS"/>
              </w:rPr>
              <w:t>СУБВЕНЦИЈЕ</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39.000.000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39.000.000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6.89</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lang w:val="sr-Cyrl-CS"/>
              </w:rPr>
              <w:t>45</w:t>
            </w:r>
            <w:r w:rsidRPr="002F7801">
              <w:rPr>
                <w:rFonts w:cs="Times New Roman"/>
                <w:sz w:val="20"/>
                <w:szCs w:val="20"/>
              </w:rPr>
              <w:t>1</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Субвенције јавним нефинанс.  предузећима и организацијама</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4.000.000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4.000.000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p>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0.71</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454</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Субвенције приватним предузећима</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35.000.000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35.000.000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6.18</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rPr>
              <w:t>460</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bCs/>
                <w:sz w:val="20"/>
                <w:szCs w:val="20"/>
                <w:lang w:val="sr-Cyrl-CS"/>
              </w:rPr>
            </w:pPr>
            <w:r w:rsidRPr="002F7801">
              <w:rPr>
                <w:rFonts w:cs="Times New Roman"/>
                <w:b/>
                <w:bCs/>
                <w:sz w:val="20"/>
                <w:szCs w:val="20"/>
                <w:lang w:val="sr-Cyrl-CS"/>
              </w:rPr>
              <w:t>ДОНАЦИЈЕ, ДОТАЦИЈЕ И ТРАНСФЕРИ</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75.660.000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75.660.000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13.36</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463</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Трансфери осталим нивоима власти</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42.500.000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42.500.000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7.51</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464</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Дотације организацијама обавезног социјалног осигурања</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23.600.000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23.600.000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p>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7.17</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465</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Остале дотације и трансфри</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9.560.000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9.560.000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12.63</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rPr>
              <w:t>470</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bCs/>
                <w:sz w:val="20"/>
                <w:szCs w:val="20"/>
                <w:lang w:val="sr-Cyrl-CS"/>
              </w:rPr>
            </w:pPr>
            <w:r w:rsidRPr="002F7801">
              <w:rPr>
                <w:rFonts w:cs="Times New Roman"/>
                <w:b/>
                <w:bCs/>
                <w:sz w:val="20"/>
                <w:szCs w:val="20"/>
                <w:lang w:val="sr-Cyrl-CS"/>
              </w:rPr>
              <w:t>СОЦИЈАЛНО ОСИГУРАЊЕ И СОЦИЈАЛНА ЗАШТИТА</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p>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22.200.000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p>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22.200.000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sz w:val="20"/>
                <w:szCs w:val="20"/>
              </w:rPr>
            </w:pPr>
          </w:p>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3.92</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lang w:val="sr-Cyrl-CS"/>
              </w:rPr>
              <w:t>47</w:t>
            </w:r>
            <w:r w:rsidRPr="002F7801">
              <w:rPr>
                <w:rFonts w:cs="Times New Roman"/>
                <w:sz w:val="20"/>
                <w:szCs w:val="20"/>
              </w:rPr>
              <w:t>2</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Накнаде за социјалну заштиту из буџета</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22.200.000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22.200.000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3.92</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rPr>
              <w:t>480</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bCs/>
                <w:sz w:val="20"/>
                <w:szCs w:val="20"/>
                <w:lang w:val="sr-Cyrl-CS"/>
              </w:rPr>
            </w:pPr>
            <w:r w:rsidRPr="002F7801">
              <w:rPr>
                <w:rFonts w:cs="Times New Roman"/>
                <w:b/>
                <w:bCs/>
                <w:sz w:val="20"/>
                <w:szCs w:val="20"/>
                <w:lang w:val="sr-Cyrl-CS"/>
              </w:rPr>
              <w:t>ОСТАЛИ РАСХОДИ</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14.820.000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14.820.000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2.62</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lang w:val="sr-Cyrl-CS"/>
              </w:rPr>
              <w:t>48</w:t>
            </w:r>
            <w:r w:rsidRPr="002F7801">
              <w:rPr>
                <w:rFonts w:cs="Times New Roman"/>
                <w:sz w:val="20"/>
                <w:szCs w:val="20"/>
              </w:rPr>
              <w:t>1</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Дотације невладиним организацијама</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9.700.000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9.700.000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1.71</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482</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Порези, обавезне таксе, казне и пенали</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1.620.000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1.620.000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0.29</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483</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Новчане казне и пенали по решењу судова</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1.500.000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1.500.000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0.27</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484</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Накнада штете за повреде или штету насталу услед елементарних непогода</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2.000.000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2.000.000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p>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0.35</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lang w:val="sr-Cyrl-CS"/>
              </w:rPr>
              <w:t>49</w:t>
            </w:r>
            <w:r w:rsidRPr="002F7801">
              <w:rPr>
                <w:rFonts w:cs="Times New Roman"/>
                <w:b/>
                <w:bCs/>
                <w:sz w:val="20"/>
                <w:szCs w:val="20"/>
              </w:rPr>
              <w:t>0</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bCs/>
                <w:sz w:val="20"/>
                <w:szCs w:val="20"/>
                <w:lang w:val="sr-Cyrl-CS"/>
              </w:rPr>
            </w:pPr>
            <w:r w:rsidRPr="002F7801">
              <w:rPr>
                <w:rFonts w:cs="Times New Roman"/>
                <w:b/>
                <w:bCs/>
                <w:sz w:val="20"/>
                <w:szCs w:val="20"/>
                <w:lang w:val="sr-Cyrl-CS"/>
              </w:rPr>
              <w:t>АДМИНИСТРАТИВНИ ТРАНСФЕРИ ИЗ БУЏЕТА</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10.000.000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10.000.000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1.76</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49911</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Стална резерва</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2.000.000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2.000.000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0.35</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49912</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Текућа резерва</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8.000.000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8.000.000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1.41</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lang w:val="sr-Cyrl-CS"/>
              </w:rPr>
              <w:t>5</w:t>
            </w:r>
            <w:r w:rsidRPr="002F7801">
              <w:rPr>
                <w:rFonts w:cs="Times New Roman"/>
                <w:b/>
                <w:bCs/>
                <w:sz w:val="20"/>
                <w:szCs w:val="20"/>
              </w:rPr>
              <w:t>00</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bCs/>
                <w:sz w:val="20"/>
                <w:szCs w:val="20"/>
                <w:lang w:val="sr-Cyrl-CS"/>
              </w:rPr>
            </w:pPr>
            <w:r w:rsidRPr="002F7801">
              <w:rPr>
                <w:rFonts w:cs="Times New Roman"/>
                <w:b/>
                <w:bCs/>
                <w:sz w:val="20"/>
                <w:szCs w:val="20"/>
                <w:lang w:val="sr-Cyrl-CS"/>
              </w:rPr>
              <w:t>ИЗДАЦИ ЗА НЕФИНАНСИЈСКУ ИМОВИНУ</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126.650.000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560.000</w:t>
            </w: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127.210.000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22.47</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lang w:val="sr-Cyrl-CS"/>
              </w:rPr>
              <w:t>51</w:t>
            </w:r>
            <w:r w:rsidRPr="002F7801">
              <w:rPr>
                <w:rFonts w:cs="Times New Roman"/>
                <w:b/>
                <w:bCs/>
                <w:sz w:val="20"/>
                <w:szCs w:val="20"/>
              </w:rPr>
              <w:t>0</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bCs/>
                <w:sz w:val="20"/>
                <w:szCs w:val="20"/>
                <w:lang w:val="sr-Cyrl-CS"/>
              </w:rPr>
            </w:pPr>
            <w:r w:rsidRPr="002F7801">
              <w:rPr>
                <w:rFonts w:cs="Times New Roman"/>
                <w:b/>
                <w:bCs/>
                <w:sz w:val="20"/>
                <w:szCs w:val="20"/>
                <w:lang w:val="sr-Cyrl-CS"/>
              </w:rPr>
              <w:t>ОСНОВНА СРЕДСТВА</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122.650.000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560.000</w:t>
            </w: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123.210.000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21.76</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511</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Зграде и грађевински објекти</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119.800.000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119.800.000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21.16</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512</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Машине и опрема</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2.550.000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500.000</w:t>
            </w: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3.050.000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0.54</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515</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Нематеријална имовина</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300.000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600.000</w:t>
            </w: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900.000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0.16</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b/>
                <w:bCs/>
                <w:sz w:val="20"/>
                <w:szCs w:val="20"/>
              </w:rPr>
            </w:pPr>
            <w:r w:rsidRPr="002F7801">
              <w:rPr>
                <w:rFonts w:cs="Times New Roman"/>
                <w:b/>
                <w:bCs/>
                <w:sz w:val="20"/>
                <w:szCs w:val="20"/>
                <w:lang w:val="sr-Cyrl-CS"/>
              </w:rPr>
              <w:t>54</w:t>
            </w:r>
            <w:r w:rsidRPr="002F7801">
              <w:rPr>
                <w:rFonts w:cs="Times New Roman"/>
                <w:b/>
                <w:bCs/>
                <w:sz w:val="20"/>
                <w:szCs w:val="20"/>
              </w:rPr>
              <w:t>0</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b/>
                <w:bCs/>
                <w:sz w:val="20"/>
                <w:szCs w:val="20"/>
                <w:lang w:val="sr-Cyrl-CS"/>
              </w:rPr>
            </w:pPr>
            <w:r w:rsidRPr="002F7801">
              <w:rPr>
                <w:rFonts w:cs="Times New Roman"/>
                <w:b/>
                <w:bCs/>
                <w:sz w:val="20"/>
                <w:szCs w:val="20"/>
                <w:lang w:val="sr-Cyrl-CS"/>
              </w:rPr>
              <w:t>ПРИРОДНА ИМОВИНА</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4.000.000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4.000.000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b/>
                <w:bCs/>
                <w:sz w:val="20"/>
                <w:szCs w:val="20"/>
              </w:rPr>
            </w:pPr>
            <w:r w:rsidRPr="002F7801">
              <w:rPr>
                <w:rFonts w:cs="Times New Roman"/>
                <w:b/>
                <w:bCs/>
                <w:sz w:val="20"/>
                <w:szCs w:val="20"/>
              </w:rPr>
              <w:t>0.70</w:t>
            </w:r>
          </w:p>
        </w:tc>
      </w:tr>
      <w:tr w:rsidR="00B5374B" w:rsidRPr="002F7801" w:rsidTr="00CB4531">
        <w:tc>
          <w:tcPr>
            <w:tcW w:w="915" w:type="dxa"/>
            <w:tcBorders>
              <w:left w:val="single" w:sz="1" w:space="0" w:color="000000"/>
              <w:bottom w:val="single" w:sz="1" w:space="0" w:color="000000"/>
            </w:tcBorders>
          </w:tcPr>
          <w:p w:rsidR="00B5374B" w:rsidRPr="002F7801" w:rsidRDefault="00B5374B" w:rsidP="00CB4531">
            <w:pPr>
              <w:pStyle w:val="TableContents"/>
              <w:snapToGrid w:val="0"/>
              <w:jc w:val="center"/>
              <w:rPr>
                <w:rFonts w:cs="Times New Roman"/>
                <w:sz w:val="20"/>
                <w:szCs w:val="20"/>
              </w:rPr>
            </w:pPr>
            <w:r w:rsidRPr="002F7801">
              <w:rPr>
                <w:rFonts w:cs="Times New Roman"/>
                <w:sz w:val="20"/>
                <w:szCs w:val="20"/>
              </w:rPr>
              <w:t>541</w:t>
            </w:r>
          </w:p>
        </w:tc>
        <w:tc>
          <w:tcPr>
            <w:tcW w:w="5070" w:type="dxa"/>
            <w:tcBorders>
              <w:left w:val="single" w:sz="1" w:space="0" w:color="000000"/>
              <w:bottom w:val="single" w:sz="1" w:space="0" w:color="000000"/>
            </w:tcBorders>
          </w:tcPr>
          <w:p w:rsidR="00B5374B" w:rsidRPr="002F7801" w:rsidRDefault="00B5374B" w:rsidP="00CB4531">
            <w:pPr>
              <w:pStyle w:val="TableContents"/>
              <w:snapToGrid w:val="0"/>
              <w:rPr>
                <w:rFonts w:cs="Times New Roman"/>
                <w:sz w:val="20"/>
                <w:szCs w:val="20"/>
                <w:lang w:val="sr-Cyrl-CS"/>
              </w:rPr>
            </w:pPr>
            <w:r w:rsidRPr="002F7801">
              <w:rPr>
                <w:rFonts w:cs="Times New Roman"/>
                <w:sz w:val="20"/>
                <w:szCs w:val="20"/>
                <w:lang w:val="sr-Cyrl-CS"/>
              </w:rPr>
              <w:t>Земљиште</w:t>
            </w:r>
          </w:p>
        </w:tc>
        <w:tc>
          <w:tcPr>
            <w:tcW w:w="163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4.000.000</w:t>
            </w:r>
          </w:p>
        </w:tc>
        <w:tc>
          <w:tcPr>
            <w:tcW w:w="1185"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4.000.000</w:t>
            </w:r>
          </w:p>
        </w:tc>
        <w:tc>
          <w:tcPr>
            <w:tcW w:w="945" w:type="dxa"/>
            <w:tcBorders>
              <w:left w:val="single" w:sz="1" w:space="0" w:color="000000"/>
              <w:bottom w:val="single" w:sz="1" w:space="0" w:color="000000"/>
              <w:right w:val="single" w:sz="1" w:space="0" w:color="000000"/>
            </w:tcBorders>
          </w:tcPr>
          <w:p w:rsidR="00B5374B" w:rsidRPr="002F7801" w:rsidRDefault="00B5374B" w:rsidP="00CB4531">
            <w:pPr>
              <w:pStyle w:val="TableContents"/>
              <w:snapToGrid w:val="0"/>
              <w:jc w:val="right"/>
              <w:rPr>
                <w:rFonts w:cs="Times New Roman"/>
                <w:sz w:val="20"/>
                <w:szCs w:val="20"/>
              </w:rPr>
            </w:pPr>
            <w:r w:rsidRPr="002F7801">
              <w:rPr>
                <w:rFonts w:cs="Times New Roman"/>
                <w:sz w:val="20"/>
                <w:szCs w:val="20"/>
              </w:rPr>
              <w:t>0.70</w:t>
            </w:r>
          </w:p>
        </w:tc>
      </w:tr>
      <w:tr w:rsidR="00B5374B" w:rsidTr="00CB4531">
        <w:tc>
          <w:tcPr>
            <w:tcW w:w="915" w:type="dxa"/>
            <w:tcBorders>
              <w:left w:val="single" w:sz="1" w:space="0" w:color="000000"/>
              <w:bottom w:val="single" w:sz="1" w:space="0" w:color="000000"/>
            </w:tcBorders>
          </w:tcPr>
          <w:p w:rsidR="00B5374B" w:rsidRDefault="00B5374B" w:rsidP="00CB4531">
            <w:pPr>
              <w:pStyle w:val="TableContents"/>
              <w:snapToGrid w:val="0"/>
              <w:rPr>
                <w:b/>
                <w:bCs/>
                <w:sz w:val="20"/>
                <w:szCs w:val="20"/>
              </w:rPr>
            </w:pPr>
          </w:p>
        </w:tc>
        <w:tc>
          <w:tcPr>
            <w:tcW w:w="5070" w:type="dxa"/>
            <w:tcBorders>
              <w:left w:val="single" w:sz="1" w:space="0" w:color="000000"/>
              <w:bottom w:val="single" w:sz="1" w:space="0" w:color="000000"/>
            </w:tcBorders>
          </w:tcPr>
          <w:p w:rsidR="00B5374B" w:rsidRDefault="00B5374B" w:rsidP="00CB4531">
            <w:pPr>
              <w:pStyle w:val="TableContents"/>
              <w:snapToGrid w:val="0"/>
              <w:rPr>
                <w:b/>
                <w:bCs/>
                <w:sz w:val="20"/>
                <w:szCs w:val="20"/>
                <w:lang w:val="sr-Cyrl-CS"/>
              </w:rPr>
            </w:pPr>
            <w:r>
              <w:rPr>
                <w:b/>
                <w:bCs/>
                <w:sz w:val="20"/>
                <w:szCs w:val="20"/>
                <w:lang w:val="sr-Cyrl-CS"/>
              </w:rPr>
              <w:t>УКУПНИ ЈАВНИ РАСХОДИ</w:t>
            </w:r>
          </w:p>
        </w:tc>
        <w:tc>
          <w:tcPr>
            <w:tcW w:w="1635" w:type="dxa"/>
            <w:tcBorders>
              <w:left w:val="single" w:sz="1" w:space="0" w:color="000000"/>
              <w:bottom w:val="single" w:sz="1" w:space="0" w:color="000000"/>
            </w:tcBorders>
          </w:tcPr>
          <w:p w:rsidR="00B5374B" w:rsidRDefault="00B5374B" w:rsidP="00CB4531">
            <w:pPr>
              <w:pStyle w:val="TableContents"/>
              <w:snapToGrid w:val="0"/>
              <w:jc w:val="right"/>
              <w:rPr>
                <w:b/>
                <w:bCs/>
                <w:sz w:val="20"/>
                <w:szCs w:val="20"/>
              </w:rPr>
            </w:pPr>
            <w:r>
              <w:rPr>
                <w:b/>
                <w:bCs/>
                <w:sz w:val="20"/>
                <w:szCs w:val="20"/>
              </w:rPr>
              <w:t>554.740.000</w:t>
            </w:r>
          </w:p>
        </w:tc>
        <w:tc>
          <w:tcPr>
            <w:tcW w:w="1185" w:type="dxa"/>
            <w:tcBorders>
              <w:left w:val="single" w:sz="1" w:space="0" w:color="000000"/>
              <w:bottom w:val="single" w:sz="1" w:space="0" w:color="000000"/>
            </w:tcBorders>
          </w:tcPr>
          <w:p w:rsidR="00B5374B" w:rsidRDefault="00B5374B" w:rsidP="00CB4531">
            <w:pPr>
              <w:pStyle w:val="TableContents"/>
              <w:snapToGrid w:val="0"/>
              <w:jc w:val="right"/>
              <w:rPr>
                <w:b/>
                <w:bCs/>
                <w:sz w:val="20"/>
                <w:szCs w:val="20"/>
              </w:rPr>
            </w:pPr>
            <w:r>
              <w:rPr>
                <w:b/>
                <w:bCs/>
                <w:sz w:val="20"/>
                <w:szCs w:val="20"/>
              </w:rPr>
              <w:t>11.480.000</w:t>
            </w:r>
          </w:p>
        </w:tc>
        <w:tc>
          <w:tcPr>
            <w:tcW w:w="1260" w:type="dxa"/>
            <w:tcBorders>
              <w:left w:val="single" w:sz="1" w:space="0" w:color="000000"/>
              <w:bottom w:val="single" w:sz="1" w:space="0" w:color="000000"/>
            </w:tcBorders>
          </w:tcPr>
          <w:p w:rsidR="00B5374B" w:rsidRDefault="00B5374B" w:rsidP="00CB4531">
            <w:pPr>
              <w:pStyle w:val="TableContents"/>
              <w:snapToGrid w:val="0"/>
              <w:jc w:val="right"/>
              <w:rPr>
                <w:b/>
                <w:bCs/>
                <w:sz w:val="20"/>
                <w:szCs w:val="20"/>
              </w:rPr>
            </w:pPr>
            <w:r>
              <w:rPr>
                <w:b/>
                <w:bCs/>
                <w:sz w:val="20"/>
                <w:szCs w:val="20"/>
              </w:rPr>
              <w:t>566.220.000</w:t>
            </w:r>
          </w:p>
        </w:tc>
        <w:tc>
          <w:tcPr>
            <w:tcW w:w="945" w:type="dxa"/>
            <w:tcBorders>
              <w:left w:val="single" w:sz="1" w:space="0" w:color="000000"/>
              <w:bottom w:val="single" w:sz="1" w:space="0" w:color="000000"/>
              <w:right w:val="single" w:sz="1" w:space="0" w:color="000000"/>
            </w:tcBorders>
          </w:tcPr>
          <w:p w:rsidR="00B5374B" w:rsidRDefault="00B5374B" w:rsidP="00CB4531">
            <w:pPr>
              <w:pStyle w:val="TableContents"/>
              <w:snapToGrid w:val="0"/>
              <w:jc w:val="right"/>
              <w:rPr>
                <w:b/>
                <w:bCs/>
                <w:sz w:val="20"/>
                <w:szCs w:val="20"/>
              </w:rPr>
            </w:pPr>
            <w:r>
              <w:rPr>
                <w:b/>
                <w:bCs/>
                <w:sz w:val="20"/>
                <w:szCs w:val="20"/>
              </w:rPr>
              <w:t>100.00</w:t>
            </w:r>
          </w:p>
        </w:tc>
      </w:tr>
    </w:tbl>
    <w:p w:rsidR="00C00703" w:rsidRDefault="00C00703">
      <w:pPr>
        <w:rPr>
          <w:rFonts w:ascii="Times New Roman" w:hAnsi="Times New Roman" w:cs="Times New Roman"/>
        </w:rPr>
      </w:pPr>
    </w:p>
    <w:p w:rsidR="00E451E1" w:rsidRDefault="00E451E1">
      <w:pPr>
        <w:rPr>
          <w:rFonts w:ascii="Times New Roman" w:hAnsi="Times New Roman" w:cs="Times New Roman"/>
        </w:rPr>
      </w:pPr>
    </w:p>
    <w:p w:rsidR="00AC3E0A" w:rsidRDefault="00AC3E0A">
      <w:pPr>
        <w:rPr>
          <w:rFonts w:ascii="Times New Roman" w:hAnsi="Times New Roman" w:cs="Times New Roman"/>
        </w:rPr>
      </w:pPr>
      <w:r>
        <w:rPr>
          <w:rFonts w:ascii="Times New Roman" w:hAnsi="Times New Roman" w:cs="Times New Roman"/>
        </w:rPr>
        <w:br w:type="page"/>
      </w:r>
    </w:p>
    <w:p w:rsidR="00AC3E0A" w:rsidRDefault="00AC3E0A">
      <w:pPr>
        <w:jc w:val="both"/>
        <w:rPr>
          <w:rFonts w:ascii="Times New Roman" w:hAnsi="Times New Roman" w:cs="Times New Roman"/>
        </w:rPr>
        <w:sectPr w:rsidR="00AC3E0A" w:rsidSect="00B31A9C">
          <w:pgSz w:w="11905" w:h="16837"/>
          <w:pgMar w:top="1134" w:right="1134" w:bottom="1134" w:left="1134" w:header="720" w:footer="720" w:gutter="0"/>
          <w:cols w:space="720"/>
          <w:docGrid w:linePitch="360"/>
        </w:sectPr>
      </w:pPr>
    </w:p>
    <w:p w:rsidR="005E700B" w:rsidRDefault="005E700B" w:rsidP="00C35E11">
      <w:pPr>
        <w:spacing w:after="0"/>
        <w:jc w:val="center"/>
        <w:rPr>
          <w:b/>
          <w:bCs/>
          <w:sz w:val="20"/>
          <w:szCs w:val="20"/>
          <w:lang/>
        </w:rPr>
      </w:pPr>
      <w:r>
        <w:rPr>
          <w:b/>
          <w:bCs/>
          <w:sz w:val="20"/>
          <w:szCs w:val="20"/>
          <w:lang/>
        </w:rPr>
        <w:lastRenderedPageBreak/>
        <w:t>II  ПОСЕБАН ДЕО</w:t>
      </w:r>
    </w:p>
    <w:p w:rsidR="005E700B" w:rsidRDefault="005E700B" w:rsidP="00C35E11">
      <w:pPr>
        <w:spacing w:after="0"/>
        <w:jc w:val="center"/>
        <w:rPr>
          <w:b/>
          <w:bCs/>
          <w:sz w:val="20"/>
          <w:szCs w:val="20"/>
          <w:lang/>
        </w:rPr>
      </w:pPr>
    </w:p>
    <w:p w:rsidR="005E700B" w:rsidRDefault="005E700B" w:rsidP="00C35E11">
      <w:pPr>
        <w:spacing w:after="0"/>
        <w:jc w:val="center"/>
        <w:rPr>
          <w:b/>
          <w:bCs/>
          <w:sz w:val="20"/>
          <w:szCs w:val="20"/>
          <w:lang/>
        </w:rPr>
      </w:pPr>
      <w:r>
        <w:rPr>
          <w:b/>
          <w:bCs/>
          <w:sz w:val="20"/>
          <w:szCs w:val="20"/>
          <w:lang/>
        </w:rPr>
        <w:t>Члан 8.</w:t>
      </w:r>
    </w:p>
    <w:p w:rsidR="005E700B" w:rsidRDefault="005E700B" w:rsidP="00C35E11">
      <w:pPr>
        <w:spacing w:after="0"/>
        <w:jc w:val="center"/>
        <w:rPr>
          <w:b/>
          <w:bCs/>
          <w:sz w:val="20"/>
          <w:szCs w:val="20"/>
          <w:lang/>
        </w:rPr>
      </w:pPr>
    </w:p>
    <w:p w:rsidR="005E700B" w:rsidRPr="006619FA" w:rsidRDefault="005E700B" w:rsidP="00C35E11">
      <w:pPr>
        <w:spacing w:after="0"/>
        <w:jc w:val="both"/>
        <w:rPr>
          <w:rFonts w:ascii="Times New Roman" w:hAnsi="Times New Roman" w:cs="Times New Roman"/>
          <w:sz w:val="20"/>
          <w:szCs w:val="20"/>
          <w:lang/>
        </w:rPr>
      </w:pPr>
      <w:r>
        <w:rPr>
          <w:sz w:val="20"/>
          <w:szCs w:val="20"/>
          <w:lang/>
        </w:rPr>
        <w:tab/>
      </w:r>
      <w:r w:rsidRPr="006619FA">
        <w:rPr>
          <w:rFonts w:ascii="Times New Roman" w:hAnsi="Times New Roman" w:cs="Times New Roman"/>
          <w:sz w:val="20"/>
          <w:szCs w:val="20"/>
          <w:lang/>
        </w:rPr>
        <w:t>Укупни расходи и издаци у износу од 566.220.000</w:t>
      </w:r>
      <w:r w:rsidRPr="006619FA">
        <w:rPr>
          <w:rFonts w:ascii="Times New Roman" w:hAnsi="Times New Roman" w:cs="Times New Roman"/>
          <w:b/>
          <w:bCs/>
          <w:sz w:val="20"/>
          <w:szCs w:val="20"/>
          <w:lang/>
        </w:rPr>
        <w:t xml:space="preserve"> </w:t>
      </w:r>
      <w:r w:rsidRPr="006619FA">
        <w:rPr>
          <w:rFonts w:ascii="Times New Roman" w:hAnsi="Times New Roman" w:cs="Times New Roman"/>
          <w:sz w:val="20"/>
          <w:szCs w:val="20"/>
          <w:lang/>
        </w:rPr>
        <w:t>динара, финансирани из свих извора финансирања распоређују се по корисницима и врстама издатака, и то:</w:t>
      </w:r>
    </w:p>
    <w:p w:rsidR="005E700B" w:rsidRDefault="005E700B" w:rsidP="005E700B">
      <w:pPr>
        <w:jc w:val="both"/>
        <w:rPr>
          <w:sz w:val="20"/>
          <w:szCs w:val="20"/>
          <w:lang/>
        </w:rPr>
      </w:pPr>
    </w:p>
    <w:tbl>
      <w:tblPr>
        <w:tblW w:w="0" w:type="auto"/>
        <w:tblInd w:w="-379" w:type="dxa"/>
        <w:tblLayout w:type="fixed"/>
        <w:tblCellMar>
          <w:top w:w="55" w:type="dxa"/>
          <w:left w:w="55" w:type="dxa"/>
          <w:bottom w:w="55" w:type="dxa"/>
          <w:right w:w="55" w:type="dxa"/>
        </w:tblCellMar>
        <w:tblLook w:val="0000"/>
      </w:tblPr>
      <w:tblGrid>
        <w:gridCol w:w="450"/>
        <w:gridCol w:w="990"/>
        <w:gridCol w:w="990"/>
        <w:gridCol w:w="555"/>
        <w:gridCol w:w="540"/>
        <w:gridCol w:w="675"/>
        <w:gridCol w:w="6585"/>
        <w:gridCol w:w="1545"/>
        <w:gridCol w:w="1440"/>
        <w:gridCol w:w="1375"/>
      </w:tblGrid>
      <w:tr w:rsidR="005E700B" w:rsidTr="009035C0">
        <w:trPr>
          <w:trHeight w:val="1890"/>
        </w:trPr>
        <w:tc>
          <w:tcPr>
            <w:tcW w:w="450" w:type="dxa"/>
            <w:tcBorders>
              <w:top w:val="single" w:sz="1" w:space="0" w:color="000000"/>
              <w:left w:val="single" w:sz="1" w:space="0" w:color="000000"/>
              <w:bottom w:val="single" w:sz="1" w:space="0" w:color="000000"/>
            </w:tcBorders>
          </w:tcPr>
          <w:p w:rsidR="005E700B" w:rsidRDefault="005E700B" w:rsidP="009035C0">
            <w:pPr>
              <w:pStyle w:val="TableContents"/>
              <w:snapToGrid w:val="0"/>
              <w:ind w:left="113" w:right="113"/>
              <w:rPr>
                <w:b/>
                <w:bCs/>
                <w:lang/>
                <w:eastAsianLayout w:vert="1"/>
              </w:rPr>
            </w:pPr>
            <w:r>
              <w:rPr>
                <w:b/>
                <w:bCs/>
                <w:lang/>
                <w:eastAsianLayout w:vert="1"/>
              </w:rPr>
              <w:t>Раздео</w:t>
            </w:r>
          </w:p>
        </w:tc>
        <w:tc>
          <w:tcPr>
            <w:tcW w:w="990" w:type="dxa"/>
            <w:tcBorders>
              <w:top w:val="single" w:sz="1" w:space="0" w:color="000000"/>
              <w:left w:val="single" w:sz="1" w:space="0" w:color="000000"/>
              <w:bottom w:val="single" w:sz="1" w:space="0" w:color="000000"/>
            </w:tcBorders>
          </w:tcPr>
          <w:p w:rsidR="005E700B" w:rsidRDefault="005E700B" w:rsidP="009035C0">
            <w:pPr>
              <w:pStyle w:val="TableContents"/>
              <w:snapToGrid w:val="0"/>
              <w:ind w:left="113" w:right="113"/>
              <w:rPr>
                <w:b/>
                <w:bCs/>
                <w:lang/>
                <w:eastAsianLayout w:vert="1"/>
              </w:rPr>
            </w:pPr>
            <w:r>
              <w:rPr>
                <w:b/>
                <w:bCs/>
                <w:lang/>
                <w:eastAsianLayout w:vert="1"/>
              </w:rPr>
              <w:t>Глава</w:t>
            </w:r>
          </w:p>
        </w:tc>
        <w:tc>
          <w:tcPr>
            <w:tcW w:w="990" w:type="dxa"/>
            <w:tcBorders>
              <w:top w:val="single" w:sz="1" w:space="0" w:color="000000"/>
              <w:left w:val="single" w:sz="1" w:space="0" w:color="000000"/>
              <w:bottom w:val="single" w:sz="1" w:space="0" w:color="000000"/>
            </w:tcBorders>
          </w:tcPr>
          <w:p w:rsidR="005E700B" w:rsidRDefault="005E700B" w:rsidP="009035C0">
            <w:pPr>
              <w:pStyle w:val="TableContents"/>
              <w:snapToGrid w:val="0"/>
              <w:ind w:left="113" w:right="113"/>
              <w:rPr>
                <w:b/>
                <w:bCs/>
                <w:lang/>
                <w:eastAsianLayout w:vert="1"/>
              </w:rPr>
            </w:pPr>
            <w:r>
              <w:rPr>
                <w:b/>
                <w:bCs/>
                <w:lang/>
                <w:eastAsianLayout w:vert="1"/>
              </w:rPr>
              <w:t>Програмска класификација</w:t>
            </w:r>
          </w:p>
        </w:tc>
        <w:tc>
          <w:tcPr>
            <w:tcW w:w="555" w:type="dxa"/>
            <w:tcBorders>
              <w:top w:val="single" w:sz="1" w:space="0" w:color="000000"/>
              <w:left w:val="single" w:sz="1" w:space="0" w:color="000000"/>
              <w:bottom w:val="single" w:sz="1" w:space="0" w:color="000000"/>
            </w:tcBorders>
          </w:tcPr>
          <w:p w:rsidR="005E700B" w:rsidRDefault="005E700B" w:rsidP="009035C0">
            <w:pPr>
              <w:pStyle w:val="TableContents"/>
              <w:snapToGrid w:val="0"/>
              <w:ind w:left="113" w:right="113"/>
              <w:rPr>
                <w:b/>
                <w:bCs/>
                <w:lang/>
                <w:eastAsianLayout w:vert="1"/>
              </w:rPr>
            </w:pPr>
            <w:r>
              <w:rPr>
                <w:b/>
                <w:bCs/>
                <w:lang/>
                <w:eastAsianLayout w:vert="1"/>
              </w:rPr>
              <w:t>Функцион. класиф</w:t>
            </w:r>
          </w:p>
        </w:tc>
        <w:tc>
          <w:tcPr>
            <w:tcW w:w="540" w:type="dxa"/>
            <w:tcBorders>
              <w:top w:val="single" w:sz="1" w:space="0" w:color="000000"/>
              <w:left w:val="single" w:sz="1" w:space="0" w:color="000000"/>
              <w:bottom w:val="single" w:sz="1" w:space="0" w:color="000000"/>
            </w:tcBorders>
          </w:tcPr>
          <w:p w:rsidR="005E700B" w:rsidRDefault="005E700B" w:rsidP="009035C0">
            <w:pPr>
              <w:pStyle w:val="TableContents"/>
              <w:snapToGrid w:val="0"/>
              <w:ind w:left="113" w:right="113"/>
              <w:rPr>
                <w:b/>
                <w:bCs/>
                <w:lang/>
                <w:eastAsianLayout w:vert="1"/>
              </w:rPr>
            </w:pPr>
            <w:r>
              <w:rPr>
                <w:b/>
                <w:bCs/>
                <w:lang/>
                <w:eastAsianLayout w:vert="1"/>
              </w:rPr>
              <w:t>Позиција</w:t>
            </w:r>
          </w:p>
        </w:tc>
        <w:tc>
          <w:tcPr>
            <w:tcW w:w="675" w:type="dxa"/>
            <w:tcBorders>
              <w:top w:val="single" w:sz="1" w:space="0" w:color="000000"/>
              <w:left w:val="single" w:sz="1" w:space="0" w:color="000000"/>
              <w:bottom w:val="single" w:sz="1" w:space="0" w:color="000000"/>
            </w:tcBorders>
          </w:tcPr>
          <w:p w:rsidR="005E700B" w:rsidRDefault="005E700B" w:rsidP="009035C0">
            <w:pPr>
              <w:pStyle w:val="TableContents"/>
              <w:snapToGrid w:val="0"/>
              <w:ind w:left="113" w:right="113"/>
              <w:rPr>
                <w:b/>
                <w:bCs/>
                <w:lang/>
                <w:eastAsianLayout w:vert="1"/>
              </w:rPr>
            </w:pPr>
            <w:r>
              <w:rPr>
                <w:b/>
                <w:bCs/>
                <w:lang/>
                <w:eastAsianLayout w:vert="1"/>
              </w:rPr>
              <w:t>Економ. класиф.</w:t>
            </w:r>
          </w:p>
          <w:p w:rsidR="005E700B" w:rsidRDefault="005E700B" w:rsidP="009035C0">
            <w:pPr>
              <w:pStyle w:val="TableContents"/>
              <w:snapToGrid w:val="0"/>
              <w:ind w:left="113" w:right="113"/>
              <w:rPr>
                <w:b/>
                <w:bCs/>
                <w:lang/>
                <w:eastAsianLayout w:vert="1"/>
              </w:rPr>
            </w:pPr>
          </w:p>
        </w:tc>
        <w:tc>
          <w:tcPr>
            <w:tcW w:w="6585" w:type="dxa"/>
            <w:tcBorders>
              <w:top w:val="single" w:sz="1" w:space="0" w:color="000000"/>
              <w:left w:val="single" w:sz="1" w:space="0" w:color="000000"/>
              <w:bottom w:val="single" w:sz="1" w:space="0" w:color="000000"/>
            </w:tcBorders>
          </w:tcPr>
          <w:p w:rsidR="005E700B" w:rsidRDefault="005E700B" w:rsidP="009035C0">
            <w:pPr>
              <w:pStyle w:val="TableContents"/>
              <w:snapToGrid w:val="0"/>
              <w:jc w:val="center"/>
              <w:rPr>
                <w:b/>
                <w:bCs/>
                <w:lang/>
              </w:rPr>
            </w:pPr>
          </w:p>
          <w:p w:rsidR="005E700B" w:rsidRDefault="005E700B" w:rsidP="009035C0">
            <w:pPr>
              <w:pStyle w:val="TableContents"/>
              <w:snapToGrid w:val="0"/>
              <w:jc w:val="center"/>
              <w:rPr>
                <w:b/>
                <w:bCs/>
                <w:lang/>
              </w:rPr>
            </w:pPr>
          </w:p>
          <w:p w:rsidR="005E700B" w:rsidRDefault="005E700B" w:rsidP="009035C0">
            <w:pPr>
              <w:pStyle w:val="TableContents"/>
              <w:snapToGrid w:val="0"/>
              <w:jc w:val="center"/>
              <w:rPr>
                <w:b/>
                <w:bCs/>
                <w:lang/>
              </w:rPr>
            </w:pPr>
          </w:p>
          <w:p w:rsidR="005E700B" w:rsidRDefault="005E700B" w:rsidP="009035C0">
            <w:pPr>
              <w:pStyle w:val="TableContents"/>
              <w:snapToGrid w:val="0"/>
              <w:jc w:val="center"/>
              <w:rPr>
                <w:b/>
                <w:bCs/>
                <w:lang/>
              </w:rPr>
            </w:pPr>
            <w:r>
              <w:rPr>
                <w:b/>
                <w:bCs/>
                <w:lang/>
              </w:rPr>
              <w:t>Опис</w:t>
            </w:r>
          </w:p>
        </w:tc>
        <w:tc>
          <w:tcPr>
            <w:tcW w:w="1545" w:type="dxa"/>
            <w:tcBorders>
              <w:top w:val="single" w:sz="1" w:space="0" w:color="000000"/>
              <w:left w:val="single" w:sz="1" w:space="0" w:color="000000"/>
              <w:bottom w:val="single" w:sz="1" w:space="0" w:color="000000"/>
            </w:tcBorders>
          </w:tcPr>
          <w:p w:rsidR="005E700B" w:rsidRDefault="005E700B" w:rsidP="009035C0">
            <w:pPr>
              <w:pStyle w:val="TableContents"/>
              <w:snapToGrid w:val="0"/>
              <w:jc w:val="center"/>
              <w:rPr>
                <w:b/>
                <w:bCs/>
                <w:lang/>
              </w:rPr>
            </w:pPr>
          </w:p>
          <w:p w:rsidR="005E700B" w:rsidRDefault="005E700B" w:rsidP="009035C0">
            <w:pPr>
              <w:pStyle w:val="TableContents"/>
              <w:snapToGrid w:val="0"/>
              <w:jc w:val="center"/>
              <w:rPr>
                <w:b/>
                <w:bCs/>
                <w:lang/>
              </w:rPr>
            </w:pPr>
          </w:p>
          <w:p w:rsidR="005E700B" w:rsidRDefault="005E700B" w:rsidP="009035C0">
            <w:pPr>
              <w:pStyle w:val="TableContents"/>
              <w:snapToGrid w:val="0"/>
              <w:jc w:val="center"/>
              <w:rPr>
                <w:b/>
                <w:bCs/>
                <w:lang/>
              </w:rPr>
            </w:pPr>
          </w:p>
          <w:p w:rsidR="005E700B" w:rsidRDefault="005E700B" w:rsidP="009035C0">
            <w:pPr>
              <w:pStyle w:val="TableContents"/>
              <w:snapToGrid w:val="0"/>
              <w:jc w:val="center"/>
              <w:rPr>
                <w:b/>
                <w:bCs/>
                <w:lang/>
              </w:rPr>
            </w:pPr>
            <w:r>
              <w:rPr>
                <w:b/>
                <w:bCs/>
                <w:lang/>
              </w:rPr>
              <w:t>Средства из буџета</w:t>
            </w:r>
          </w:p>
        </w:tc>
        <w:tc>
          <w:tcPr>
            <w:tcW w:w="1440" w:type="dxa"/>
            <w:tcBorders>
              <w:top w:val="single" w:sz="1" w:space="0" w:color="000000"/>
              <w:left w:val="single" w:sz="1" w:space="0" w:color="000000"/>
              <w:bottom w:val="single" w:sz="1" w:space="0" w:color="000000"/>
            </w:tcBorders>
          </w:tcPr>
          <w:p w:rsidR="005E700B" w:rsidRDefault="005E700B" w:rsidP="009035C0">
            <w:pPr>
              <w:pStyle w:val="TableContents"/>
              <w:snapToGrid w:val="0"/>
              <w:jc w:val="center"/>
              <w:rPr>
                <w:b/>
                <w:bCs/>
                <w:lang/>
              </w:rPr>
            </w:pPr>
          </w:p>
          <w:p w:rsidR="005E700B" w:rsidRDefault="005E700B" w:rsidP="009035C0">
            <w:pPr>
              <w:pStyle w:val="TableContents"/>
              <w:snapToGrid w:val="0"/>
              <w:jc w:val="center"/>
              <w:rPr>
                <w:b/>
                <w:bCs/>
                <w:lang/>
              </w:rPr>
            </w:pPr>
          </w:p>
          <w:p w:rsidR="005E700B" w:rsidRDefault="005E700B" w:rsidP="009035C0">
            <w:pPr>
              <w:pStyle w:val="TableContents"/>
              <w:snapToGrid w:val="0"/>
              <w:jc w:val="center"/>
              <w:rPr>
                <w:b/>
                <w:bCs/>
                <w:lang/>
              </w:rPr>
            </w:pPr>
          </w:p>
          <w:p w:rsidR="005E700B" w:rsidRDefault="005E700B" w:rsidP="009035C0">
            <w:pPr>
              <w:pStyle w:val="TableContents"/>
              <w:snapToGrid w:val="0"/>
              <w:jc w:val="center"/>
              <w:rPr>
                <w:b/>
                <w:bCs/>
                <w:lang/>
              </w:rPr>
            </w:pPr>
            <w:r>
              <w:rPr>
                <w:b/>
                <w:bCs/>
                <w:lang/>
              </w:rPr>
              <w:t xml:space="preserve">Средства из осталих извора </w:t>
            </w:r>
          </w:p>
        </w:tc>
        <w:tc>
          <w:tcPr>
            <w:tcW w:w="1375" w:type="dxa"/>
            <w:tcBorders>
              <w:top w:val="single" w:sz="1" w:space="0" w:color="000000"/>
              <w:left w:val="single" w:sz="1" w:space="0" w:color="000000"/>
              <w:bottom w:val="single" w:sz="1" w:space="0" w:color="000000"/>
              <w:right w:val="single" w:sz="1" w:space="0" w:color="000000"/>
            </w:tcBorders>
          </w:tcPr>
          <w:p w:rsidR="005E700B" w:rsidRDefault="005E700B" w:rsidP="009035C0">
            <w:pPr>
              <w:pStyle w:val="TableContents"/>
              <w:snapToGrid w:val="0"/>
              <w:jc w:val="center"/>
              <w:rPr>
                <w:b/>
                <w:bCs/>
                <w:lang/>
              </w:rPr>
            </w:pPr>
          </w:p>
          <w:p w:rsidR="005E700B" w:rsidRDefault="005E700B" w:rsidP="009035C0">
            <w:pPr>
              <w:pStyle w:val="TableContents"/>
              <w:snapToGrid w:val="0"/>
              <w:jc w:val="center"/>
              <w:rPr>
                <w:b/>
                <w:bCs/>
                <w:lang/>
              </w:rPr>
            </w:pPr>
          </w:p>
          <w:p w:rsidR="005E700B" w:rsidRDefault="005E700B" w:rsidP="009035C0">
            <w:pPr>
              <w:pStyle w:val="TableContents"/>
              <w:snapToGrid w:val="0"/>
              <w:jc w:val="center"/>
              <w:rPr>
                <w:b/>
                <w:bCs/>
                <w:lang/>
              </w:rPr>
            </w:pPr>
          </w:p>
          <w:p w:rsidR="005E700B" w:rsidRDefault="005E700B" w:rsidP="009035C0">
            <w:pPr>
              <w:pStyle w:val="TableContents"/>
              <w:snapToGrid w:val="0"/>
              <w:jc w:val="center"/>
              <w:rPr>
                <w:b/>
                <w:bCs/>
                <w:lang/>
              </w:rPr>
            </w:pPr>
            <w:r>
              <w:rPr>
                <w:b/>
                <w:bCs/>
                <w:lang/>
              </w:rPr>
              <w:t>Укупна јавна средства</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1</w:t>
            </w: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2</w:t>
            </w: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3</w:t>
            </w: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4</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5</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6</w:t>
            </w:r>
          </w:p>
        </w:tc>
        <w:tc>
          <w:tcPr>
            <w:tcW w:w="658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7</w:t>
            </w:r>
          </w:p>
        </w:tc>
        <w:tc>
          <w:tcPr>
            <w:tcW w:w="154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8</w:t>
            </w:r>
          </w:p>
        </w:tc>
        <w:tc>
          <w:tcPr>
            <w:tcW w:w="14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9</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center"/>
              <w:rPr>
                <w:b/>
                <w:bCs/>
                <w:sz w:val="20"/>
                <w:szCs w:val="20"/>
              </w:rPr>
            </w:pPr>
            <w:r>
              <w:rPr>
                <w:b/>
                <w:bCs/>
                <w:sz w:val="20"/>
                <w:szCs w:val="20"/>
              </w:rPr>
              <w:t>10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rPr>
            </w:pPr>
            <w:r>
              <w:rPr>
                <w:b/>
                <w:bCs/>
              </w:rPr>
              <w:t>1</w:t>
            </w: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rPr>
            </w:pPr>
            <w:r>
              <w:rPr>
                <w:b/>
                <w:bCs/>
              </w:rPr>
              <w:t>1</w:t>
            </w:r>
          </w:p>
        </w:tc>
        <w:tc>
          <w:tcPr>
            <w:tcW w:w="990" w:type="dxa"/>
            <w:tcBorders>
              <w:left w:val="single" w:sz="1" w:space="0" w:color="000000"/>
              <w:bottom w:val="single" w:sz="1" w:space="0" w:color="000000"/>
            </w:tcBorders>
          </w:tcPr>
          <w:p w:rsidR="005E700B" w:rsidRDefault="005E700B" w:rsidP="009035C0">
            <w:pPr>
              <w:pStyle w:val="TableContents"/>
              <w:snapToGrid w:val="0"/>
              <w:jc w:val="center"/>
            </w:pPr>
          </w:p>
        </w:tc>
        <w:tc>
          <w:tcPr>
            <w:tcW w:w="555" w:type="dxa"/>
            <w:tcBorders>
              <w:left w:val="single" w:sz="1" w:space="0" w:color="000000"/>
              <w:bottom w:val="single" w:sz="1" w:space="0" w:color="000000"/>
            </w:tcBorders>
          </w:tcPr>
          <w:p w:rsidR="005E700B" w:rsidRDefault="005E700B" w:rsidP="009035C0">
            <w:pPr>
              <w:pStyle w:val="TableContents"/>
              <w:snapToGrid w:val="0"/>
            </w:pPr>
          </w:p>
        </w:tc>
        <w:tc>
          <w:tcPr>
            <w:tcW w:w="540" w:type="dxa"/>
            <w:tcBorders>
              <w:left w:val="single" w:sz="1" w:space="0" w:color="000000"/>
              <w:bottom w:val="single" w:sz="1" w:space="0" w:color="000000"/>
            </w:tcBorders>
          </w:tcPr>
          <w:p w:rsidR="005E700B" w:rsidRDefault="005E700B" w:rsidP="009035C0">
            <w:pPr>
              <w:pStyle w:val="TableContents"/>
              <w:snapToGrid w:val="0"/>
              <w:rPr>
                <w:b/>
                <w:bCs/>
              </w:rPr>
            </w:pPr>
          </w:p>
        </w:tc>
        <w:tc>
          <w:tcPr>
            <w:tcW w:w="675" w:type="dxa"/>
            <w:tcBorders>
              <w:left w:val="single" w:sz="1" w:space="0" w:color="000000"/>
              <w:bottom w:val="single" w:sz="1" w:space="0" w:color="000000"/>
            </w:tcBorders>
          </w:tcPr>
          <w:p w:rsidR="005E700B" w:rsidRDefault="005E700B" w:rsidP="009035C0">
            <w:pPr>
              <w:pStyle w:val="TableContents"/>
              <w:snapToGrid w:val="0"/>
              <w:rPr>
                <w:b/>
                <w:bCs/>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СКУПШТИНА ОПШТИНЕ</w:t>
            </w:r>
          </w:p>
        </w:tc>
        <w:tc>
          <w:tcPr>
            <w:tcW w:w="4360" w:type="dxa"/>
            <w:gridSpan w:val="3"/>
            <w:tcBorders>
              <w:left w:val="single" w:sz="1" w:space="0" w:color="000000"/>
              <w:bottom w:val="single" w:sz="1" w:space="0" w:color="000000"/>
              <w:right w:val="single" w:sz="1" w:space="0" w:color="000000"/>
            </w:tcBorders>
          </w:tcPr>
          <w:p w:rsidR="005E700B" w:rsidRDefault="005E700B" w:rsidP="009035C0">
            <w:pPr>
              <w:pStyle w:val="TableContents"/>
              <w:snapToGrid w:val="0"/>
              <w:jc w:val="center"/>
              <w:rPr>
                <w:lang/>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lang/>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2101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ПРОГРАМ 16:  ПОЛИТИЧКИ СИСТЕМ ЛОКАЛНЕ САМОУПРАВЕ</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2101-0001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Функционисање скупштине</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lang/>
              </w:rPr>
            </w:pPr>
            <w:r>
              <w:rPr>
                <w:i/>
                <w:iCs/>
                <w:sz w:val="20"/>
                <w:szCs w:val="20"/>
                <w:lang/>
              </w:rPr>
              <w:t>111</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lang/>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rPr>
            </w:pPr>
            <w:r>
              <w:rPr>
                <w:i/>
                <w:iCs/>
                <w:sz w:val="20"/>
                <w:szCs w:val="20"/>
              </w:rPr>
              <w:t>Извршни и законодавни органи</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411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Плате, додаци и накнаде запослених (зараде)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2.300.000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2.300.000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2</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412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Социјални доприноси на терет послодавца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420.000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420.000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3</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414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Социјална давања запосленима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80.000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80.000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422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Трошкови путовања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5</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8.000.000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8.000.000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6</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426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Материјал</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1.300.000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7</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465</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Остале текуће дотације по закону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480.000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480.000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8</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481</w:t>
            </w:r>
          </w:p>
        </w:tc>
        <w:tc>
          <w:tcPr>
            <w:tcW w:w="6585" w:type="dxa"/>
            <w:tcBorders>
              <w:left w:val="single" w:sz="1" w:space="0" w:color="000000"/>
              <w:bottom w:val="single" w:sz="1" w:space="0" w:color="000000"/>
            </w:tcBorders>
          </w:tcPr>
          <w:p w:rsidR="005E700B" w:rsidRDefault="005E700B" w:rsidP="009035C0">
            <w:pPr>
              <w:pStyle w:val="TableContents"/>
              <w:snapToGrid w:val="0"/>
            </w:pPr>
            <w:r>
              <w:t>Дотације невладиним организацијама (политичким странкама)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120.000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120.000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Извори финансирања за функцију 110: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rPr>
          <w:trHeight w:val="359"/>
        </w:trPr>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12.800.000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12.800.000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Функција 110: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Извори финансирања за програмску активност 2101-0001: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12.800.000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12.800.000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Свега за програмску активност 2101-0001: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12.800.000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12.800.000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lang/>
              </w:rPr>
            </w:pPr>
            <w:r>
              <w:rPr>
                <w:b/>
                <w:bCs/>
                <w:sz w:val="20"/>
                <w:szCs w:val="20"/>
              </w:rPr>
              <w:t>2101-</w:t>
            </w:r>
            <w:r>
              <w:rPr>
                <w:b/>
                <w:bCs/>
                <w:sz w:val="20"/>
                <w:szCs w:val="20"/>
                <w:lang/>
              </w:rPr>
              <w:t>П1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Обележавање 100-годишњице Топличког устанка и страдања мештана села Грбавче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lang/>
              </w:rPr>
            </w:pPr>
            <w:r>
              <w:rPr>
                <w:i/>
                <w:iCs/>
                <w:sz w:val="20"/>
                <w:szCs w:val="20"/>
                <w:lang/>
              </w:rPr>
              <w:t>111</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lang/>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rPr>
            </w:pPr>
            <w:r>
              <w:rPr>
                <w:i/>
                <w:iCs/>
                <w:sz w:val="20"/>
                <w:szCs w:val="20"/>
              </w:rPr>
              <w:t>Извршни и законодавни органи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9</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260.000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260.000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10</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Материјал</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30.000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30.000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110: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110: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пројекат 2101-П1: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290.000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290.000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пројекат 2101-П1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290.000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290.000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lang/>
              </w:rPr>
            </w:pPr>
            <w:r>
              <w:rPr>
                <w:b/>
                <w:bCs/>
                <w:sz w:val="20"/>
                <w:szCs w:val="20"/>
              </w:rPr>
              <w:t>2101-</w:t>
            </w:r>
            <w:r>
              <w:rPr>
                <w:b/>
                <w:bCs/>
                <w:sz w:val="20"/>
                <w:szCs w:val="20"/>
                <w:lang/>
              </w:rPr>
              <w:t>П2</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Обележавање дана општине и осталих државних и верских празника на територији општине Сврљиг</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Опште јавне услуге некласификоване на другом месту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11</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110: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110: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пројекат 2101-П2: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пројекат 2101-П2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rPr>
              <w:t>2101-</w:t>
            </w:r>
            <w:r>
              <w:rPr>
                <w:b/>
                <w:bCs/>
                <w:sz w:val="20"/>
                <w:szCs w:val="20"/>
                <w:lang/>
              </w:rPr>
              <w:t>П3</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Спровођење избора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Опште јавне услуге некласификоване на другом месту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12</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Материјал</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14</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Дотације невладиним организацијама (политичким странкама)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80.000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80.000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160: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230.000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230.000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160: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пројекат 2101-П3: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230.000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230.000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пројекат 2101-П3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230.000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230.000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Извори финансирања за Програм 16: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13.820.000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13.820.000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Свега за Програм 16: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13.820.000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13.820.000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Cs/>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Извори финансирања за Раздео 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13.820.000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13.820.000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Свега за Раздео 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13.820.000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13.820.000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Cs/>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lang/>
              </w:rPr>
            </w:pPr>
            <w:r>
              <w:rPr>
                <w:b/>
                <w:bCs/>
                <w:sz w:val="20"/>
                <w:szCs w:val="20"/>
                <w:lang/>
              </w:rPr>
              <w:t>2</w:t>
            </w: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lang/>
              </w:rPr>
            </w:pPr>
            <w:r>
              <w:rPr>
                <w:b/>
                <w:bCs/>
                <w:sz w:val="20"/>
                <w:szCs w:val="20"/>
                <w:lang/>
              </w:rPr>
              <w:t>1</w:t>
            </w: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ОПШТИНСКО ВЕЋЕ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2101</w:t>
            </w: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rPr>
              <w:t xml:space="preserve">ПРОГРАМ 16:  </w:t>
            </w:r>
            <w:r>
              <w:rPr>
                <w:b/>
                <w:bCs/>
                <w:sz w:val="20"/>
                <w:szCs w:val="20"/>
                <w:lang/>
              </w:rPr>
              <w:t>ПОЛИТИЧКИ СИСТЕМ ЛОКАЛНЕ САМОУПРАВЕ</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2101-0002</w:t>
            </w: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Функционисање извршних органа</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lang/>
              </w:rPr>
            </w:pPr>
            <w:r>
              <w:rPr>
                <w:i/>
                <w:iCs/>
                <w:sz w:val="20"/>
                <w:szCs w:val="20"/>
                <w:lang/>
              </w:rPr>
              <w:t>111</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rPr>
            </w:pPr>
            <w:r>
              <w:rPr>
                <w:i/>
                <w:iCs/>
                <w:sz w:val="20"/>
                <w:szCs w:val="20"/>
              </w:rPr>
              <w:t xml:space="preserve">Извршни и законодавни органи  </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15</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422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Трошкови путовања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16</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Извори финансирања за функцију 11</w:t>
            </w:r>
            <w:r>
              <w:rPr>
                <w:b/>
                <w:bCs/>
                <w:sz w:val="20"/>
                <w:szCs w:val="20"/>
                <w:lang/>
              </w:rPr>
              <w:t>1</w:t>
            </w:r>
            <w:r>
              <w:rPr>
                <w:b/>
                <w:bCs/>
                <w:sz w:val="20"/>
                <w:szCs w:val="20"/>
              </w:rPr>
              <w:t xml:space="preserve">: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Функција 11</w:t>
            </w:r>
            <w:r>
              <w:rPr>
                <w:b/>
                <w:bCs/>
                <w:sz w:val="20"/>
                <w:szCs w:val="20"/>
                <w:lang/>
              </w:rPr>
              <w:t>1</w:t>
            </w:r>
            <w:r>
              <w:rPr>
                <w:b/>
                <w:bCs/>
                <w:sz w:val="20"/>
                <w:szCs w:val="20"/>
              </w:rPr>
              <w:t xml:space="preserve">: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Извори финансирања за програмску активност 2101-0002: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Свега за програмску активност 2101-0002: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Cs/>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Извори финансирања за Програм 16: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Свега за Програм 16: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Cs/>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Извори финансирања за Раздео </w:t>
            </w:r>
            <w:r>
              <w:rPr>
                <w:b/>
                <w:bCs/>
                <w:sz w:val="20"/>
                <w:szCs w:val="20"/>
                <w:lang/>
              </w:rPr>
              <w:t>2</w:t>
            </w:r>
            <w:r>
              <w:rPr>
                <w:b/>
                <w:bCs/>
                <w:sz w:val="20"/>
                <w:szCs w:val="20"/>
              </w:rPr>
              <w:t xml:space="preserve">: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Свега за Раздео </w:t>
            </w:r>
            <w:r>
              <w:rPr>
                <w:b/>
                <w:bCs/>
                <w:sz w:val="20"/>
                <w:szCs w:val="20"/>
                <w:lang/>
              </w:rPr>
              <w:t>2</w:t>
            </w:r>
            <w:r>
              <w:rPr>
                <w:b/>
                <w:bCs/>
                <w:sz w:val="20"/>
                <w:szCs w:val="20"/>
              </w:rPr>
              <w:t xml:space="preserve">: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lang/>
              </w:rPr>
            </w:pPr>
            <w:r>
              <w:rPr>
                <w:b/>
                <w:bCs/>
                <w:lang/>
              </w:rPr>
              <w:t>3</w:t>
            </w: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rPr>
            </w:pPr>
            <w:r>
              <w:rPr>
                <w:b/>
                <w:bCs/>
              </w:rPr>
              <w:t>1</w:t>
            </w: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lang/>
              </w:rPr>
            </w:pPr>
            <w:r>
              <w:rPr>
                <w:b/>
                <w:bCs/>
                <w:lang/>
              </w:rPr>
              <w:t>ПРЕДСЕДНИК ОПШТИНЕ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2101</w:t>
            </w: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rPr>
              <w:t xml:space="preserve">ПРОГРАМ 16:  </w:t>
            </w:r>
            <w:r>
              <w:rPr>
                <w:b/>
                <w:bCs/>
                <w:sz w:val="20"/>
                <w:szCs w:val="20"/>
                <w:lang/>
              </w:rPr>
              <w:t>ПОЛИТИЧКИ СИСТЕМ ЛОКАЛНЕ САМОУПРАВЕ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2101-0002</w:t>
            </w: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Функционисање извршних органа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lang/>
              </w:rPr>
            </w:pPr>
            <w:r>
              <w:rPr>
                <w:i/>
                <w:iCs/>
                <w:sz w:val="20"/>
                <w:szCs w:val="20"/>
                <w:lang/>
              </w:rPr>
              <w:t>111</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rPr>
            </w:pPr>
            <w:r>
              <w:rPr>
                <w:i/>
                <w:iCs/>
                <w:sz w:val="20"/>
                <w:szCs w:val="20"/>
              </w:rPr>
              <w:t xml:space="preserve">Извршни и законодавни органи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17</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411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Плате, додаци и накнаде запослених (зараде)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18</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412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Социјални доприноси на терет послодавца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19</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414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Социјална давања запосленима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20</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421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Стални трошкови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290.000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290.000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21</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422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Трошкови путовања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190.000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190.000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22</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23</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426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Материјал</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1.200.000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1.200.000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24</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465</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Остале текуће дотације по закону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370.000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370.000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Извори финансирања за функцију 11</w:t>
            </w:r>
            <w:r>
              <w:rPr>
                <w:b/>
                <w:bCs/>
                <w:sz w:val="20"/>
                <w:szCs w:val="20"/>
                <w:lang/>
              </w:rPr>
              <w:t>1</w:t>
            </w:r>
            <w:r>
              <w:rPr>
                <w:b/>
                <w:bCs/>
                <w:sz w:val="20"/>
                <w:szCs w:val="20"/>
              </w:rPr>
              <w:t xml:space="preserve">: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7.750.000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7.750.000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Функција 11</w:t>
            </w:r>
            <w:r>
              <w:rPr>
                <w:b/>
                <w:bCs/>
                <w:sz w:val="20"/>
                <w:szCs w:val="20"/>
                <w:lang/>
              </w:rPr>
              <w:t>1</w:t>
            </w:r>
            <w:r>
              <w:rPr>
                <w:b/>
                <w:bCs/>
                <w:sz w:val="20"/>
                <w:szCs w:val="20"/>
              </w:rPr>
              <w:t xml:space="preserve">: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Извори финансирања за програмску активност 2101-0002: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7.750.000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7.750.000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Свега за програмску активност 2101-0002: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7.750.000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7.750.000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Извори финансирања за Програм 16: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7.750.000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7.750.000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Свега за Програм 16: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7.750.000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7.750.000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Извори финансирања за Раздео </w:t>
            </w:r>
            <w:r>
              <w:rPr>
                <w:b/>
                <w:bCs/>
                <w:sz w:val="20"/>
                <w:szCs w:val="20"/>
                <w:lang/>
              </w:rPr>
              <w:t>3</w:t>
            </w:r>
            <w:r>
              <w:rPr>
                <w:b/>
                <w:bCs/>
                <w:sz w:val="20"/>
                <w:szCs w:val="20"/>
              </w:rPr>
              <w:t xml:space="preserve">: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7.750.000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7.750.000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Свега за Раздео </w:t>
            </w:r>
            <w:r>
              <w:rPr>
                <w:b/>
                <w:bCs/>
                <w:sz w:val="20"/>
                <w:szCs w:val="20"/>
                <w:lang/>
              </w:rPr>
              <w:t>3</w:t>
            </w:r>
            <w:r>
              <w:rPr>
                <w:b/>
                <w:bCs/>
                <w:sz w:val="20"/>
                <w:szCs w:val="20"/>
              </w:rPr>
              <w:t xml:space="preserve">: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7.750.000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7.750.000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lang/>
              </w:rPr>
            </w:pPr>
            <w:r>
              <w:rPr>
                <w:b/>
                <w:bCs/>
                <w:sz w:val="20"/>
                <w:szCs w:val="20"/>
                <w:lang/>
              </w:rPr>
              <w:t>4</w:t>
            </w: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lang/>
              </w:rPr>
            </w:pPr>
            <w:r>
              <w:rPr>
                <w:b/>
                <w:bCs/>
                <w:sz w:val="20"/>
                <w:szCs w:val="20"/>
                <w:lang/>
              </w:rPr>
              <w:t xml:space="preserve">1                                                                                                                                                                                                                                                                                                                                                                                                                                                                                                                                                                                                                                                                           </w:t>
            </w: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ОПШТИНСКО  ПРАВОБРАНИЛАШТВО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0602</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rPr>
              <w:t xml:space="preserve">ПРОГРАМ 15 – </w:t>
            </w:r>
            <w:r>
              <w:rPr>
                <w:b/>
                <w:bCs/>
                <w:sz w:val="20"/>
                <w:szCs w:val="20"/>
                <w:lang/>
              </w:rPr>
              <w:t>ОПШТЕ УСЛУГЕ ЛОКАЛНЕ САМОУПРАВЕ</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0602-0004</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Општинско правобранилаштво </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lang/>
              </w:rPr>
            </w:pPr>
            <w:r>
              <w:rPr>
                <w:i/>
                <w:iCs/>
                <w:sz w:val="20"/>
                <w:szCs w:val="20"/>
                <w:lang/>
              </w:rPr>
              <w:t>330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Судови</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25</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411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Плате, додаци и накнаде запослених (зараде)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1.200.000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1.200.000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26</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412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Социјални доприноси на терет послодавца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220.000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220.000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27</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414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Социјална давања запосленима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28</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422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Трошкови путовања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29</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130.000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130.000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30</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426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Материјал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31</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465</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Остале текуће дотације по закону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210.000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210.000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Извори финансирања за функцију 330: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1.890.000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1.890.000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Функција 330: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Извори финансирања за програмску активност 0602-0004: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1.890.000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1.890.000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Свега за програмску активност 0602-0004: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1.890.000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1.890.000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Cs/>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Извори финансирања за Програм 15: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1.890.000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1.890.000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Свега за Програм 15: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1.890.000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1.890.000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Cs/>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Извори финансирања за Раздео 3: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1.890.000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1.890.000</w:t>
            </w:r>
          </w:p>
        </w:tc>
      </w:tr>
      <w:tr w:rsidR="005E700B" w:rsidTr="009035C0">
        <w:trPr>
          <w:trHeight w:val="297"/>
        </w:trPr>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Свега за Раздео 3: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1.890.000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1.890.000</w:t>
            </w:r>
          </w:p>
        </w:tc>
      </w:tr>
      <w:tr w:rsidR="005E700B" w:rsidTr="009035C0">
        <w:trPr>
          <w:trHeight w:val="297"/>
        </w:trPr>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lang/>
              </w:rPr>
            </w:pPr>
            <w:r>
              <w:rPr>
                <w:b/>
                <w:bCs/>
                <w:sz w:val="20"/>
                <w:szCs w:val="20"/>
                <w:lang/>
              </w:rPr>
              <w:t>5</w:t>
            </w: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lang/>
              </w:rPr>
            </w:pPr>
            <w:r>
              <w:rPr>
                <w:b/>
                <w:bCs/>
                <w:sz w:val="20"/>
                <w:szCs w:val="20"/>
                <w:lang/>
              </w:rPr>
              <w:t>1</w:t>
            </w: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ОПШТИНСКА УПРАВА</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1101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ПРОГРАМ 1: </w:t>
            </w:r>
            <w:r>
              <w:rPr>
                <w:b/>
                <w:bCs/>
                <w:sz w:val="20"/>
                <w:szCs w:val="20"/>
                <w:lang/>
              </w:rPr>
              <w:t xml:space="preserve">УРБАНИЗАМ </w:t>
            </w:r>
            <w:r>
              <w:rPr>
                <w:b/>
                <w:bCs/>
                <w:sz w:val="20"/>
                <w:szCs w:val="20"/>
              </w:rPr>
              <w:t xml:space="preserve">И ПРОСТОРНО ПЛАНИРАЊЕ </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1101-0001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lang/>
              </w:rPr>
              <w:t>П</w:t>
            </w:r>
            <w:r>
              <w:rPr>
                <w:b/>
                <w:bCs/>
                <w:sz w:val="20"/>
                <w:szCs w:val="20"/>
              </w:rPr>
              <w:t xml:space="preserve">росторно и урбанистичко планирање </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620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Развој заједнице</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p w:rsidR="005E700B" w:rsidRDefault="005E700B" w:rsidP="009035C0">
            <w:pPr>
              <w:pStyle w:val="TableContents"/>
              <w:snapToGrid w:val="0"/>
              <w:jc w:val="center"/>
              <w:rPr>
                <w:sz w:val="20"/>
                <w:szCs w:val="20"/>
              </w:rPr>
            </w:pPr>
            <w:r>
              <w:rPr>
                <w:sz w:val="20"/>
                <w:szCs w:val="20"/>
              </w:rPr>
              <w:t>32</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p w:rsidR="005E700B" w:rsidRDefault="005E700B" w:rsidP="009035C0">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Зграде и грађевински објекти </w:t>
            </w:r>
          </w:p>
          <w:p w:rsidR="005E700B" w:rsidRDefault="005E700B" w:rsidP="009035C0">
            <w:pPr>
              <w:pStyle w:val="TableContents"/>
              <w:snapToGrid w:val="0"/>
              <w:rPr>
                <w:sz w:val="20"/>
                <w:szCs w:val="20"/>
                <w:lang/>
              </w:rPr>
            </w:pPr>
            <w:r>
              <w:rPr>
                <w:sz w:val="20"/>
                <w:szCs w:val="20"/>
                <w:lang/>
              </w:rPr>
              <w:t xml:space="preserve">- пројектна документација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Извори финансирања за функцију 620: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3.500.000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3.500.000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620: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Извори финансирања за програмску активност 1101-0001: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3.500.000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3.500.000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Свега за програмску активност 1101-0001: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lang/>
              </w:rPr>
            </w:pPr>
            <w:r>
              <w:rPr>
                <w:b/>
                <w:bCs/>
                <w:sz w:val="20"/>
                <w:szCs w:val="20"/>
                <w:lang/>
              </w:rPr>
              <w:t>3.500.000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lang/>
              </w:rPr>
            </w:pPr>
            <w:r>
              <w:rPr>
                <w:b/>
                <w:bCs/>
                <w:sz w:val="20"/>
                <w:szCs w:val="20"/>
                <w:lang/>
              </w:rPr>
              <w:t>3.500.000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1101-0003</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Управљање грађевинским земљиштем</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620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Развој заједнице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33</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pPr>
            <w:r>
              <w:rPr>
                <w:sz w:val="20"/>
                <w:szCs w:val="20"/>
                <w:lang/>
              </w:rPr>
              <w:t xml:space="preserve">Услуге по </w:t>
            </w:r>
            <w:r>
              <w:t>уговору (рушење објеката)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34</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541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Земљиште (експропријација)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4.000.000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620: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6.000.000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6.000.000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620: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Извори финансирања за програмску активност 1101-0002: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6.000.000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6.000.000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Свега за програмску активност 1101-0002: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lang/>
              </w:rPr>
            </w:pPr>
            <w:r>
              <w:rPr>
                <w:b/>
                <w:bCs/>
                <w:sz w:val="20"/>
                <w:szCs w:val="20"/>
                <w:lang/>
              </w:rPr>
              <w:t>6.000.000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lang/>
              </w:rPr>
            </w:pPr>
            <w:r>
              <w:rPr>
                <w:b/>
                <w:bCs/>
                <w:sz w:val="20"/>
                <w:szCs w:val="20"/>
                <w:lang/>
              </w:rPr>
              <w:t>6.000.000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1101-0004</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Социјално становање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35</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Текуће поправке и одржавање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660: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660: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Извори финансирања за програмску активност 1101-0004: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Свега за програмску активност 1101-0004: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1.000.000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Извори финансирања за Програм 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10.500.000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10.500.000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Свега за Програм 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lang/>
              </w:rPr>
            </w:pPr>
            <w:r>
              <w:rPr>
                <w:b/>
                <w:bCs/>
                <w:sz w:val="20"/>
                <w:szCs w:val="20"/>
                <w:lang/>
              </w:rPr>
              <w:t>10.500.000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lang/>
              </w:rPr>
            </w:pPr>
            <w:r>
              <w:rPr>
                <w:b/>
                <w:bCs/>
                <w:sz w:val="20"/>
                <w:szCs w:val="20"/>
                <w:lang/>
              </w:rPr>
              <w:t>10.500.000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1102</w:t>
            </w: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ПРОГРАМ 2: КОМУНАЛНЕ ДЕЛАТНОСТИ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shd w:val="clear" w:color="auto" w:fill="E6E6E6"/>
              </w:rPr>
            </w:pPr>
          </w:p>
        </w:tc>
        <w:tc>
          <w:tcPr>
            <w:tcW w:w="990" w:type="dxa"/>
            <w:tcBorders>
              <w:left w:val="single" w:sz="1" w:space="0" w:color="000000"/>
              <w:bottom w:val="single" w:sz="1" w:space="0" w:color="000000"/>
            </w:tcBorders>
          </w:tcPr>
          <w:p w:rsidR="005E700B" w:rsidRDefault="005E700B" w:rsidP="009035C0">
            <w:pPr>
              <w:pStyle w:val="TableContents"/>
              <w:snapToGrid w:val="0"/>
              <w:rPr>
                <w:shd w:val="clear" w:color="auto" w:fill="E6E6E6"/>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shd w:val="clear" w:color="auto" w:fill="E6E6E6"/>
              </w:rPr>
            </w:pPr>
            <w:r>
              <w:rPr>
                <w:b/>
                <w:bCs/>
                <w:sz w:val="20"/>
                <w:szCs w:val="20"/>
                <w:shd w:val="clear" w:color="auto" w:fill="E6E6E6"/>
              </w:rPr>
              <w:t>1102-0001</w:t>
            </w: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shd w:val="clear" w:color="auto" w:fill="E6E6E6"/>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shd w:val="clear" w:color="auto" w:fill="E6E6E6"/>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shd w:val="clear" w:color="auto" w:fill="E6E6E6"/>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shd w:val="clear" w:color="auto" w:fill="E6E6E6"/>
                <w:lang/>
              </w:rPr>
            </w:pPr>
            <w:r>
              <w:rPr>
                <w:b/>
                <w:bCs/>
                <w:sz w:val="20"/>
                <w:szCs w:val="20"/>
                <w:shd w:val="clear" w:color="auto" w:fill="E6E6E6"/>
                <w:lang/>
              </w:rPr>
              <w:t>Управљање/одржавање јавним осветљењем</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shd w:val="clear" w:color="auto" w:fill="E6E6E6"/>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shd w:val="clear" w:color="auto" w:fill="E6E6E6"/>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shd w:val="clear" w:color="auto" w:fill="E6E6E6"/>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640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Улична расвета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36</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Стални трошкови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16.800.000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16.800.000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37</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Текуће поправке и одржавање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38</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Материјал</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640: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18.800.000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18.800.000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640: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програмску активност 1102-0001: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18.800.000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18.800.000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програмску активност 1102-0001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18.800.000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18.800.000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1102-0002</w:t>
            </w: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Одржавање јавних зелених површина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39</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Специјализоване услуге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660: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660: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програмску активност 1102-0002: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програмску активност 1102-0002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1.600.000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shd w:val="clear" w:color="auto" w:fill="E6E6E6"/>
              </w:rPr>
            </w:pPr>
          </w:p>
        </w:tc>
        <w:tc>
          <w:tcPr>
            <w:tcW w:w="990" w:type="dxa"/>
            <w:tcBorders>
              <w:left w:val="single" w:sz="1" w:space="0" w:color="000000"/>
              <w:bottom w:val="single" w:sz="1" w:space="0" w:color="000000"/>
            </w:tcBorders>
          </w:tcPr>
          <w:p w:rsidR="005E700B" w:rsidRDefault="005E700B" w:rsidP="009035C0">
            <w:pPr>
              <w:pStyle w:val="TableContents"/>
              <w:snapToGrid w:val="0"/>
              <w:rPr>
                <w:shd w:val="clear" w:color="auto" w:fill="E6E6E6"/>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shd w:val="clear" w:color="auto" w:fill="E6E6E6"/>
              </w:rPr>
            </w:pPr>
            <w:r>
              <w:rPr>
                <w:b/>
                <w:bCs/>
                <w:sz w:val="20"/>
                <w:szCs w:val="20"/>
                <w:shd w:val="clear" w:color="auto" w:fill="E6E6E6"/>
              </w:rPr>
              <w:t>1102-0003</w:t>
            </w: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shd w:val="clear" w:color="auto" w:fill="E6E6E6"/>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shd w:val="clear" w:color="auto" w:fill="E6E6E6"/>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shd w:val="clear" w:color="auto" w:fill="E6E6E6"/>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shd w:val="clear" w:color="auto" w:fill="E6E6E6"/>
                <w:lang/>
              </w:rPr>
            </w:pPr>
            <w:r>
              <w:rPr>
                <w:b/>
                <w:bCs/>
                <w:sz w:val="20"/>
                <w:szCs w:val="20"/>
                <w:shd w:val="clear" w:color="auto" w:fill="E6E6E6"/>
                <w:lang/>
              </w:rPr>
              <w:t>Одржавање чистоће на површинама јавне намене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shd w:val="clear" w:color="auto" w:fill="E6E6E6"/>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shd w:val="clear" w:color="auto" w:fill="E6E6E6"/>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shd w:val="clear" w:color="auto" w:fill="E6E6E6"/>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40</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Стални трошкови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7.150.000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7.150.000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660: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7.150.000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7.150.000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660: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програмску активност 1102-0003: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7.150.000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7.150.000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програмску активност 1102-0003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7.150.000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7.150.000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1102-0004</w:t>
            </w: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Зоохигијена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41</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Специјализоване услуге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660: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660: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програмску активност 1102-0004:</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програмску активност 1102-0004</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1.000.000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1102-0006</w:t>
            </w: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Одржавање гробаља и погребне услуге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Специјализоване услуге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700.000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660: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700.000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660: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програмску активност 1102-0002: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700.000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програмску активност 1102-0002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700.000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700.000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1102-0008</w:t>
            </w: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Управљање и снабдевање водом за пиће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630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Водоснабдевање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rPr>
          <w:trHeight w:val="288"/>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43</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451</w:t>
            </w: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sz w:val="20"/>
                <w:szCs w:val="20"/>
                <w:lang/>
              </w:rPr>
              <w:t xml:space="preserve">Субвенције јавним нефинансијским институцијама - </w:t>
            </w:r>
            <w:r>
              <w:rPr>
                <w:b/>
                <w:bCs/>
                <w:sz w:val="20"/>
                <w:szCs w:val="20"/>
                <w:lang/>
              </w:rPr>
              <w:t>ЈКСП</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4.000.000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44</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Изградња зграда и објеката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630: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9.000.000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9.000.000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630: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програмску активност 1102-0008:</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9.000.000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9.000.000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програмску активност 1102-0008</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9.000.000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9.000.000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 2:</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lang/>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lang/>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 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38.250.000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38.250.000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1501</w:t>
            </w: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ПРОГРАМ 3: ЛОКАЛНИ ЕКОНОМСКИ РАЗВОЈ</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1501-0002</w:t>
            </w: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Мере активне политике запошљавања</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412</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Општи послови по питању рада</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45</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464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Дотације организацијама обавезног социјалног осигурања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15.000.000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15.000.000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412: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15.000.000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15.000.000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412: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програмску активност 1501-0002: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15.000.000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15.000.000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програмску активност 1501-0002: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15.000.000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15.000.000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 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15.000.000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15.000.000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 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15.000.000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15.000.000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0101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ПРОГРАМ 5: ПОЉОПРИВРЕДА И РУРАЛНИ РАЗВОЈ</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0101-0001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Подршка за спровођење пољопривредне политике у локалној заједници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421</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Пољопривреда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46</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47</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Материјал</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функцију 421: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4.000.000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Функција 421: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Програмску активност 0101-0001: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Свега за Програмску активност 0101-0001: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4.000.000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4.000.000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0101-0002</w:t>
            </w: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Мере подршке руралном развоју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421</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Пољопривреда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i/>
                <w:i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48</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454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Текуће субвенције пољопривредним газдинствима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30.000.000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функцију 421: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30.000.000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Функција 421: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Програмску активност 0101-0002: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30.000.000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Свега за Програмску активност 0101-0002: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30.000.000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30.000.000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Програм 5: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34.000.000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34.000.000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Свега за Програм 5: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34.000.000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34.000.000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0401</w:t>
            </w: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ПРОГРАМ 6: ЗАШТИТА ЖИВОТНЕ СРЕДИНЕ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0401-0001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Управљање заштитом животне средине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560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Заштита животне средине некласификована на другом месту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49</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 (акција бирамо најлепше двориште)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50</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Материјал (набавка канти за смеће, набавка жардињера, озеленавање и цветнице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p w:rsidR="005E700B" w:rsidRDefault="005E700B" w:rsidP="009035C0">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p w:rsidR="005E700B" w:rsidRDefault="005E700B" w:rsidP="009035C0">
            <w:pPr>
              <w:pStyle w:val="TableContents"/>
              <w:snapToGrid w:val="0"/>
              <w:jc w:val="right"/>
              <w:rPr>
                <w:sz w:val="20"/>
                <w:szCs w:val="20"/>
              </w:rPr>
            </w:pPr>
            <w:r>
              <w:rPr>
                <w:sz w:val="20"/>
                <w:szCs w:val="20"/>
              </w:rPr>
              <w:t>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функцију 560: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Функција 560: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Програмску активност 0401-0001: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Свега за Програмску активност 0401-0001: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0401-0002</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Праћење квалитета елемената животне средине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560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Заштита животне средине  некласификована на другом месту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51</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Специјализоване услуге (мерење буке и квалитета ваздуха)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функцију 560: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Функција 560: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Програмску активност 0401-0002: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Свега за Програмску активност 0401-0002: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350.000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350.000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0401-0004</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Управљање отпадним водама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510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Управљање отпадним водама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52</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Изградња зграда и објеката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1.300.000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функцију 510: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Функција 510: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Програмску активност 0401-0004: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1.300.000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Свега за Програмску активност 0401-0004: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1.300.000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1.300.000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Програм 6: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2.250.000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2.250.000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Свега за Програм 6: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2.250.000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2.250.000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0701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b/>
                <w:bCs/>
              </w:rPr>
            </w:pPr>
          </w:p>
        </w:tc>
        <w:tc>
          <w:tcPr>
            <w:tcW w:w="67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lang/>
              </w:rPr>
            </w:pPr>
            <w:r>
              <w:rPr>
                <w:b/>
                <w:bCs/>
                <w:lang/>
              </w:rPr>
              <w:t>ПРОГРАМ 7: ОРГАНИЗАЦИЈА САОБРАЋАЈА И САОБРАЋАЈНА ИНФРАСТРУКТУРА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0701-0002</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b/>
                <w:bCs/>
              </w:rPr>
            </w:pPr>
          </w:p>
        </w:tc>
        <w:tc>
          <w:tcPr>
            <w:tcW w:w="67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lang/>
              </w:rPr>
            </w:pPr>
            <w:r>
              <w:rPr>
                <w:b/>
                <w:bCs/>
                <w:lang/>
              </w:rPr>
              <w:t>Одржавање саобраћајне инфраструктуре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451</w:t>
            </w:r>
          </w:p>
        </w:tc>
        <w:tc>
          <w:tcPr>
            <w:tcW w:w="540" w:type="dxa"/>
            <w:tcBorders>
              <w:left w:val="single" w:sz="1" w:space="0" w:color="000000"/>
              <w:bottom w:val="single" w:sz="1" w:space="0" w:color="000000"/>
            </w:tcBorders>
          </w:tcPr>
          <w:p w:rsidR="005E700B" w:rsidRDefault="005E700B" w:rsidP="009035C0">
            <w:pPr>
              <w:pStyle w:val="TableContents"/>
              <w:snapToGrid w:val="0"/>
              <w:rPr>
                <w:i/>
                <w:iCs/>
              </w:rPr>
            </w:pPr>
          </w:p>
        </w:tc>
        <w:tc>
          <w:tcPr>
            <w:tcW w:w="675" w:type="dxa"/>
            <w:tcBorders>
              <w:left w:val="single" w:sz="1" w:space="0" w:color="000000"/>
              <w:bottom w:val="single" w:sz="1" w:space="0" w:color="000000"/>
            </w:tcBorders>
          </w:tcPr>
          <w:p w:rsidR="005E700B" w:rsidRDefault="005E700B" w:rsidP="009035C0">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lang/>
              </w:rPr>
            </w:pPr>
            <w:r>
              <w:rPr>
                <w:i/>
                <w:iCs/>
                <w:lang/>
              </w:rPr>
              <w:t>Друмски саобраћај</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pPr>
            <w:r>
              <w:t>53</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9035C0">
            <w:pPr>
              <w:pStyle w:val="TableContents"/>
              <w:snapToGrid w:val="0"/>
              <w:rPr>
                <w:lang/>
              </w:rPr>
            </w:pPr>
            <w:r>
              <w:rPr>
                <w:lang/>
              </w:rPr>
              <w:t>Текуће поправке и одржавање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60.500.000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60.500.000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pPr>
            <w:r>
              <w:t>54</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9035C0">
            <w:pPr>
              <w:pStyle w:val="TableContents"/>
              <w:snapToGrid w:val="0"/>
              <w:rPr>
                <w:lang/>
              </w:rPr>
            </w:pPr>
            <w:r>
              <w:rPr>
                <w:lang/>
              </w:rPr>
              <w:t>Изградња зграда и објеката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функцију 451: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62.500.000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62.500.000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Функција 451: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Програмску активност 0701-0002: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62.500.000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62.500.000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Свега за Програмску активност 0701-0002: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62.500.000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62.500.000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0701-0004</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b/>
                <w:bCs/>
              </w:rPr>
            </w:pPr>
          </w:p>
        </w:tc>
        <w:tc>
          <w:tcPr>
            <w:tcW w:w="67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lang/>
              </w:rPr>
            </w:pPr>
            <w:r>
              <w:rPr>
                <w:b/>
                <w:bCs/>
                <w:lang/>
              </w:rPr>
              <w:t>Јавни градски и приградски превоз путника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450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Саобраћај</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55</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454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Текуће субвенције јавном саобраћају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450: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450: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програмску активност 0701-0001: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програмску активност 0701-0001: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5.000.000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5.000.000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Програм 7: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67.500.000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67.500.000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Свега за Програм 7: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67.500.000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67.500.000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0901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ПРОГРАМ 11: СОЦИЈАЛНА И ДЕЧЈА ЗАШТИТА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0901-0001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Социјалне помоћи</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070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rPr>
            </w:pPr>
            <w:r>
              <w:rPr>
                <w:i/>
                <w:iCs/>
                <w:sz w:val="20"/>
                <w:szCs w:val="20"/>
              </w:rPr>
              <w:t xml:space="preserve">Социјална помоћ некласификована на другом месту </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p w:rsidR="005E700B" w:rsidRDefault="005E700B" w:rsidP="009035C0">
            <w:pPr>
              <w:pStyle w:val="TableContents"/>
              <w:snapToGrid w:val="0"/>
              <w:jc w:val="center"/>
              <w:rPr>
                <w:sz w:val="20"/>
                <w:szCs w:val="20"/>
              </w:rPr>
            </w:pPr>
            <w:r>
              <w:rPr>
                <w:sz w:val="20"/>
                <w:szCs w:val="20"/>
              </w:rPr>
              <w:t>56</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p w:rsidR="005E700B" w:rsidRDefault="005E700B" w:rsidP="009035C0">
            <w:pPr>
              <w:pStyle w:val="TableContents"/>
              <w:snapToGrid w:val="0"/>
              <w:jc w:val="center"/>
              <w:rPr>
                <w:sz w:val="20"/>
                <w:szCs w:val="20"/>
              </w:rPr>
            </w:pPr>
            <w:r>
              <w:rPr>
                <w:sz w:val="20"/>
                <w:szCs w:val="20"/>
              </w:rPr>
              <w:t>472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Накнаде за социјалну заштиту из буџета  </w:t>
            </w:r>
          </w:p>
          <w:p w:rsidR="005E700B" w:rsidRDefault="005E700B" w:rsidP="009035C0">
            <w:pPr>
              <w:pStyle w:val="TableContents"/>
              <w:snapToGrid w:val="0"/>
              <w:rPr>
                <w:sz w:val="20"/>
                <w:szCs w:val="20"/>
                <w:lang/>
              </w:rPr>
            </w:pPr>
            <w:r>
              <w:rPr>
                <w:sz w:val="20"/>
                <w:szCs w:val="20"/>
                <w:lang/>
              </w:rPr>
              <w:t>- осигурање домаћинстава</w:t>
            </w:r>
          </w:p>
          <w:p w:rsidR="005E700B" w:rsidRDefault="005E700B" w:rsidP="009035C0">
            <w:pPr>
              <w:pStyle w:val="TableContents"/>
              <w:snapToGrid w:val="0"/>
              <w:rPr>
                <w:sz w:val="20"/>
                <w:szCs w:val="20"/>
                <w:lang/>
              </w:rPr>
            </w:pPr>
            <w:r>
              <w:rPr>
                <w:sz w:val="20"/>
                <w:szCs w:val="20"/>
                <w:lang/>
              </w:rPr>
              <w:t>- избегла и расељена лица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2.200.000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2.200.000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Извори финансирања за функцију 070: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2.200.000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2.200.000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Функција 070: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Извори финансирања за Програмску активност 0901-0001: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2.200.000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2.200.000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Свега за Програмску активност 0901-0001: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lang/>
              </w:rPr>
            </w:pPr>
            <w:r>
              <w:rPr>
                <w:b/>
                <w:bCs/>
                <w:sz w:val="20"/>
                <w:szCs w:val="20"/>
                <w:lang/>
              </w:rPr>
              <w:t>2.200.000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2.200.000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lang/>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0901-0003</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Подршка социо-хуманитарним организацијама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57</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Дотације невладиним организацијама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160: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Приходи из буџета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160: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програмску активност 0901-0003: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програмску активност 0901-0003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100.000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0901-0005</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Подршка реализацији програма Црвеног крста</w:t>
            </w:r>
          </w:p>
        </w:tc>
        <w:tc>
          <w:tcPr>
            <w:tcW w:w="154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090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rPr>
            </w:pPr>
            <w:r>
              <w:rPr>
                <w:i/>
                <w:iCs/>
                <w:sz w:val="20"/>
                <w:szCs w:val="20"/>
              </w:rPr>
              <w:t xml:space="preserve"> Социјална заштита некласификована на другом месту </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58</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Дотације невладиним организацијама (Црвени крст Сврљиг)</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Извори финансирања за функцију 090: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Функција 090: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Програмску активност 0901-0005: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Свега за Програмску активност 0901-0005: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1.600.000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0901-0006</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Подршка деци и породицама са децом</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040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 xml:space="preserve">Породица и деца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59</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472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Накнаде из буџета за децу и породицу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20.000.000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20.000.000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040: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Приходи из буџета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20.000.000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20.000.000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програмску активност 0901-0006:</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20.000.000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20.000.000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програмску активност 0901-0006</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20.000.000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20.000.000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0901-0007</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Подршка старијим лицима/особама са инвалидитетом</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60</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Дотације невладиним организацијама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700.000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160: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Приходи из буџета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160: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програмску активност 0901-0007:</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700.000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програмску активност 0901-0007</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700.000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700.000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Програм 11: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24.600.000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24.600.000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Свега за Програм 11: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24.600.000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lang/>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24.600.000</w:t>
            </w: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1801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ПРОГРАМ 12: ПРИМАРНА ЗДРАВСТВЕНА ЗАШТИТА </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1801-0002</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Мртвозорство</w:t>
            </w:r>
          </w:p>
        </w:tc>
        <w:tc>
          <w:tcPr>
            <w:tcW w:w="1545" w:type="dxa"/>
            <w:tcBorders>
              <w:left w:val="single" w:sz="1" w:space="0" w:color="000000"/>
              <w:bottom w:val="single" w:sz="1" w:space="0" w:color="000000"/>
            </w:tcBorders>
          </w:tcPr>
          <w:p w:rsidR="005E700B" w:rsidRDefault="005E700B" w:rsidP="009035C0">
            <w:pPr>
              <w:pStyle w:val="TableContents"/>
              <w:snapToGrid w:val="0"/>
              <w:rPr>
                <w:b/>
                <w:bCs/>
              </w:rPr>
            </w:pPr>
          </w:p>
        </w:tc>
        <w:tc>
          <w:tcPr>
            <w:tcW w:w="1440" w:type="dxa"/>
            <w:tcBorders>
              <w:left w:val="single" w:sz="1" w:space="0" w:color="000000"/>
              <w:bottom w:val="single" w:sz="1" w:space="0" w:color="000000"/>
            </w:tcBorders>
          </w:tcPr>
          <w:p w:rsidR="005E700B" w:rsidRDefault="005E700B" w:rsidP="009035C0">
            <w:pPr>
              <w:pStyle w:val="TableContents"/>
              <w:snapToGrid w:val="0"/>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rPr>
                <w:b/>
                <w:bCs/>
              </w:rPr>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i/>
                <w:iCs/>
                <w:sz w:val="20"/>
                <w:szCs w:val="20"/>
              </w:rPr>
            </w:pPr>
            <w:r>
              <w:rPr>
                <w:i/>
                <w:iCs/>
                <w:sz w:val="20"/>
                <w:szCs w:val="20"/>
              </w:rPr>
              <w:t>740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 xml:space="preserve">Услуге јавног здравства </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61</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Специјализоване услуге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600.000</w:t>
            </w: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740: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Приходи из буџета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600.000</w:t>
            </w: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програмску активност 1801-0002: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600.000</w:t>
            </w: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програмску активност 1801-0002: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600.000</w:t>
            </w: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 12:</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600.000</w:t>
            </w: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 12: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600.000</w:t>
            </w: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1201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ПРОГРАМ 13: РАЗВОЈ КУЛТУРЕ</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1201-0003</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Унапређење система очувања и представљања културно-историјског наслеђа</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62</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Дотације невладиним организацијама - Удружења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400.000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400.000</w:t>
            </w: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63</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Дотације невладиним организацијама – Верске заједнице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700.000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600.000</w:t>
            </w: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160: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Приходи из буџета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1.100.000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1.100.000</w:t>
            </w: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160: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програмску активност 1201-0003: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1.100.000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1.100.000</w:t>
            </w: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програмску активност 1201-0003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1.100.000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1.100.000</w:t>
            </w: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1201-0004</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Оставаривање и унапређивање јавног интереса у области јавног информисања</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i/>
                <w:iCs/>
                <w:sz w:val="20"/>
                <w:szCs w:val="20"/>
              </w:rPr>
            </w:pPr>
            <w:r>
              <w:rPr>
                <w:i/>
                <w:iCs/>
                <w:sz w:val="20"/>
                <w:szCs w:val="20"/>
              </w:rPr>
              <w:t>830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lang/>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Услуге емитовања  и издаваштва</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64</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8.000.000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8.000.000</w:t>
            </w: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830: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Приходи из буџета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8.000.000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8.000.000</w:t>
            </w: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830: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програмску активност 1201-0004:</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8.000.000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8.000.000</w:t>
            </w: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програмску активност 1201-0004:</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8.000.000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8.000.000</w:t>
            </w: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 13:</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9.100.000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9.100.000</w:t>
            </w: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 13: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9.100.000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9.100.000</w:t>
            </w: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1301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ПРОГРАМ 14: РАЗВОЈ СПОРТА И ОМЛАДИНЕ</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1301-0003</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Одржавање спортске инфраструктуре</w:t>
            </w:r>
          </w:p>
        </w:tc>
        <w:tc>
          <w:tcPr>
            <w:tcW w:w="1545" w:type="dxa"/>
            <w:tcBorders>
              <w:left w:val="single" w:sz="1" w:space="0" w:color="000000"/>
              <w:bottom w:val="single" w:sz="1" w:space="0" w:color="000000"/>
            </w:tcBorders>
          </w:tcPr>
          <w:p w:rsidR="005E700B" w:rsidRDefault="005E700B" w:rsidP="009035C0">
            <w:pPr>
              <w:pStyle w:val="TableContents"/>
              <w:snapToGrid w:val="0"/>
              <w:rPr>
                <w:b/>
                <w:bCs/>
              </w:rPr>
            </w:pPr>
          </w:p>
        </w:tc>
        <w:tc>
          <w:tcPr>
            <w:tcW w:w="1440" w:type="dxa"/>
            <w:tcBorders>
              <w:left w:val="single" w:sz="1" w:space="0" w:color="000000"/>
              <w:bottom w:val="single" w:sz="1" w:space="0" w:color="000000"/>
            </w:tcBorders>
          </w:tcPr>
          <w:p w:rsidR="005E700B" w:rsidRDefault="005E700B" w:rsidP="009035C0">
            <w:pPr>
              <w:pStyle w:val="TableContents"/>
              <w:snapToGrid w:val="0"/>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rPr>
                <w:b/>
                <w:bCs/>
              </w:rPr>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Услуге рекреације и спорта</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65</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Изградња зграда и објеката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18.000.000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18.000.000</w:t>
            </w: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810: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Приходи из буџета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18.000.000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18.000.000</w:t>
            </w: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810: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програмску активност 1201-0004:</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18.000.000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18.000.000</w:t>
            </w: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програмску активност 1201-0004:</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18.000.000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18.000.000</w:t>
            </w: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 14:</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18.000.000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18.000.000</w:t>
            </w: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 14:</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18.000.000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18.000.000</w:t>
            </w:r>
          </w:p>
        </w:tc>
      </w:tr>
      <w:tr w:rsidR="005E700B" w:rsidTr="009035C0">
        <w:trPr>
          <w:trHeight w:val="312"/>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0602</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ПРОГРАМ 15: ОПШТЕ УСЛУГЕ ЛОКАЛНЕ САМОУПРАВЕ</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0602-0001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Функционисање локалне самоуправе </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Опште јавне услуге</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66</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411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Плате, додаци и накнаде запослених (зараде)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33.035.000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33.035.000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67</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412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Социјални доприноси на терет послодавца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6.090.000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6.090.000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68</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413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Накнаде у натури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625.000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625.000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69</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414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Социјална давања запосленима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1.000.000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1.000.000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70</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415</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Накнаде трошкова за запослене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900.000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900.000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71</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416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Награде запосленима и остали посебни расходи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200.000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200.000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72</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Стални трошкови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8.000.000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8.000.000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73</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Трошкови путовања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74</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14.800.000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14.800.000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75</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Специјализоване услуге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76</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Текуће поправке и одржавање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2.000.000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2.000.000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77</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Материјал</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78</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441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Отплата домаћих камата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79</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Остале текуће дотације по закону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5.880.000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5.880.000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80</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Остале дотације и трансфери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800.000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800.000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81</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482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Порези, обавезне таксе, казне и пенали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82</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483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Новчане казне и пенали по решењу судова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83</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484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Накнада штете за повреде или штету насталу услед елемен. непогода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84</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Машине и опрема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функцију 130: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79.380.000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79.380.000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6.000.000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6.000.000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130: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p>
        </w:tc>
      </w:tr>
      <w:tr w:rsidR="005E700B" w:rsidTr="009035C0">
        <w:trPr>
          <w:trHeight w:val="294"/>
        </w:trPr>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Програмску активност 0602-0001: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79.380.000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79.380.000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6.000.000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6.000.000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Свега за Програмску активност 0602-0001: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85.380.000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85.380.000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rPr>
              <w:t>0602-</w:t>
            </w:r>
            <w:r>
              <w:rPr>
                <w:b/>
                <w:bCs/>
                <w:sz w:val="20"/>
                <w:szCs w:val="20"/>
                <w:lang/>
              </w:rPr>
              <w:t>П1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Реконструкција и уређење фасада на непокретностима у власништву општине Сврљиг</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Опште јавне услуге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85</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Текуће поправке и одржавање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1.300.000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130: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1.300.000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130: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пројекат 0602-П1: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1.300.000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пројекат 0602-П1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1.300.000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1.300.000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Cs/>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Cs/>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rPr>
              <w:t>0602-</w:t>
            </w:r>
            <w:r>
              <w:rPr>
                <w:b/>
                <w:bCs/>
                <w:sz w:val="20"/>
                <w:szCs w:val="20"/>
                <w:lang/>
              </w:rPr>
              <w:t>П2</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Уређење градског парка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Cs/>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Опште јавне услуге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Cs/>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86</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Текуће поправке и одржавање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Cs/>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130: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Cs/>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Cs/>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130: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Cs/>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пројекат 0602-П2: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Cs/>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Cs/>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пројекат 0602-П2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1.000.000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Cs/>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rPr>
              <w:t>0602-</w:t>
            </w:r>
            <w:r>
              <w:rPr>
                <w:b/>
                <w:bCs/>
                <w:sz w:val="20"/>
                <w:szCs w:val="20"/>
                <w:lang/>
              </w:rPr>
              <w:t>П3</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Одржавање стамбеног објекта за избегла лица улици Првомајској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 xml:space="preserve">Послови становања и заједнице некласификовани на другом месту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87</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Текуће поправке и одржавање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660: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660: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пројекат 0602-П3: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пројекат 0602-П3: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1.500.000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rPr>
              <w:t>0602-</w:t>
            </w:r>
            <w:r>
              <w:rPr>
                <w:b/>
                <w:bCs/>
                <w:sz w:val="20"/>
                <w:szCs w:val="20"/>
                <w:lang/>
              </w:rPr>
              <w:t>П4</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Средства од новчаних казни за прекршаје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360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Јавни ред и безбеност  некласификован на другом месту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88</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Текуће поправке и одржавање (хоризонтална и вертикална сигнализација)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89</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Машине и опрема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360: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1.300.000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360: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пројекат 0602-П4:</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1.300.000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пројекат 0602-П4</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1.300.000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1.300.000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0602-0002</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Функционисање месних заједница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Опште јавне услуге некласификоване на другом месту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90</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Изградња зграда и објеката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30.000.000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функцију 160: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25.800.000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25.800.000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4.200.000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4.200.000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Функција 160: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Програмску активност 0602-0002: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25.800.000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25.800.000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4.200.000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4.200.000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Програмску активност 0602-0002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30.000.000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30.000.000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rPr>
              <w:t>0602-00</w:t>
            </w:r>
            <w:r>
              <w:rPr>
                <w:b/>
                <w:bCs/>
                <w:sz w:val="20"/>
                <w:szCs w:val="20"/>
                <w:lang/>
              </w:rPr>
              <w:t>09</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Текућа буџетска резерва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Опште услуге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91</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49912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Текућа резерва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8.000.000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8.000.000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функцију 130: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8.000.000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8.000.000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Функција 130: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Програмску активност 0602-0009: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8.000.000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8.000.000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Свега за Програмску активност 0602-0009: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8.000.000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8.000.000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0602-0010</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Стална буџетска резерва</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Опште услуге</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92</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49911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Стална резерва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функцију 130: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Функција 150: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Програмску активност 0602-0010: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Свега за Програмску активност 0602-0010: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2.000.000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2.000.000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0602-0014</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Вандредне ситуације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360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Јавни ред и безбеност  некласификован на другом месту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93</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94</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Материјал</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360: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360: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Програмску активност 0602-0014: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Свега за Програмску активност 0602-0014: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1.500.000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Програм 15: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120.780.000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120.780.000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11.200.000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11.200.000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Свега за Програм 15: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131.980.000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131.980.000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0501</w:t>
            </w: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ПРОГРАМ 17: ЕНЕРГЕТСКА ЕФИКАСНОСТ И ОНОВЉИВИ ИЗВОРИ ЕНЕРГИЈЕ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lang/>
              </w:rPr>
            </w:pPr>
            <w:r>
              <w:rPr>
                <w:b/>
                <w:bCs/>
                <w:sz w:val="20"/>
                <w:szCs w:val="20"/>
              </w:rPr>
              <w:t>0501-</w:t>
            </w:r>
            <w:r>
              <w:rPr>
                <w:b/>
                <w:bCs/>
                <w:sz w:val="20"/>
                <w:szCs w:val="20"/>
                <w:lang/>
              </w:rPr>
              <w:t>П1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Реконструкција објекта О.Ш. “Добрила Стамболић”</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Опште јавне услуге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95</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Зграде и грађевински објекти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60.000.000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60.000.000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130: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60.000.000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60.000.000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130: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пројекат 0501-П1: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60.000.000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60.000.000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пројекат 0501-П1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60.000.000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60.000.000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rPr>
              <w:t>0501-</w:t>
            </w:r>
            <w:r>
              <w:rPr>
                <w:b/>
                <w:bCs/>
                <w:sz w:val="20"/>
                <w:szCs w:val="20"/>
                <w:lang/>
              </w:rPr>
              <w:t>П2</w:t>
            </w: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Реконструкција објекта С.Ш. “Душан Т. Драгош”</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Опште јавне услуге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96</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Текуће поправке и одржавање (учешће локлане самоуправе)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4.000.000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130: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4.000.000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130: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пројекат 0501-П2: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4.000.000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пројекат 0501-П2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4.000.000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4.000.000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Програм 17: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64.000.000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64.000.000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 17:</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64.000.000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64.000.000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01.01</w:t>
            </w: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О.Ш. “ДОБРИЛА СТАМБОЛИЋ”</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2002</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b/>
                <w:bCs/>
              </w:rPr>
            </w:pPr>
          </w:p>
        </w:tc>
        <w:tc>
          <w:tcPr>
            <w:tcW w:w="67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lang/>
              </w:rPr>
            </w:pPr>
            <w:r>
              <w:rPr>
                <w:b/>
                <w:bCs/>
                <w:lang/>
              </w:rPr>
              <w:t>ПРОГРАМ  9: ОСНОВНО ОБРАЗОВАЊЕ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2002-0001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b/>
                <w:bCs/>
              </w:rPr>
            </w:pPr>
          </w:p>
        </w:tc>
        <w:tc>
          <w:tcPr>
            <w:tcW w:w="67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lang/>
              </w:rPr>
            </w:pPr>
            <w:r>
              <w:rPr>
                <w:b/>
                <w:bCs/>
                <w:lang/>
              </w:rPr>
              <w:t>Функционисање основних школа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912</w:t>
            </w:r>
          </w:p>
        </w:tc>
        <w:tc>
          <w:tcPr>
            <w:tcW w:w="540" w:type="dxa"/>
            <w:tcBorders>
              <w:left w:val="single" w:sz="1" w:space="0" w:color="000000"/>
              <w:bottom w:val="single" w:sz="1" w:space="0" w:color="000000"/>
            </w:tcBorders>
          </w:tcPr>
          <w:p w:rsidR="005E700B" w:rsidRDefault="005E700B" w:rsidP="009035C0">
            <w:pPr>
              <w:pStyle w:val="TableContents"/>
              <w:snapToGrid w:val="0"/>
              <w:rPr>
                <w:i/>
                <w:iCs/>
              </w:rPr>
            </w:pPr>
          </w:p>
        </w:tc>
        <w:tc>
          <w:tcPr>
            <w:tcW w:w="675" w:type="dxa"/>
            <w:tcBorders>
              <w:left w:val="single" w:sz="1" w:space="0" w:color="000000"/>
              <w:bottom w:val="single" w:sz="1" w:space="0" w:color="000000"/>
            </w:tcBorders>
          </w:tcPr>
          <w:p w:rsidR="005E700B" w:rsidRDefault="005E700B" w:rsidP="009035C0">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lang/>
              </w:rPr>
            </w:pPr>
            <w:r>
              <w:rPr>
                <w:i/>
                <w:iCs/>
                <w:lang/>
              </w:rPr>
              <w:t>Основно образовање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pPr>
            <w:r>
              <w:t>97</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463</w:t>
            </w:r>
          </w:p>
        </w:tc>
        <w:tc>
          <w:tcPr>
            <w:tcW w:w="6585" w:type="dxa"/>
            <w:tcBorders>
              <w:left w:val="single" w:sz="1" w:space="0" w:color="000000"/>
              <w:bottom w:val="single" w:sz="1" w:space="0" w:color="000000"/>
            </w:tcBorders>
          </w:tcPr>
          <w:p w:rsidR="005E700B" w:rsidRDefault="005E700B" w:rsidP="009035C0">
            <w:pPr>
              <w:pStyle w:val="TableContents"/>
              <w:snapToGrid w:val="0"/>
              <w:rPr>
                <w:lang/>
              </w:rPr>
            </w:pPr>
            <w:r>
              <w:rPr>
                <w:lang/>
              </w:rPr>
              <w:t>Трансфери осталим нивоима власти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19.000.000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19.000.000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912: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19.000.000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19.000.000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912: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програмску активност 2002-0001: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19.000.000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19.000.000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програмску активност 2002-0001: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19.000.000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19.000.000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Програм 9: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19.000.000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19.000.000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Свега за Програм 9: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19.000.000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19.000.000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главу 5. 01. 01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19.000.000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19.000.000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01.02</w:t>
            </w: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С.Ш. “ДУШАН ТРИФУНАЦ ДРАГОШ”</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2003</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b/>
                <w:bCs/>
              </w:rPr>
            </w:pPr>
          </w:p>
        </w:tc>
        <w:tc>
          <w:tcPr>
            <w:tcW w:w="67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lang/>
              </w:rPr>
            </w:pPr>
            <w:r>
              <w:rPr>
                <w:b/>
                <w:bCs/>
                <w:lang/>
              </w:rPr>
              <w:t>ПРОГРАМ 10: СРЕДЊЕ ОБРАЗОВАЊЕ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2003-0001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rPr>
                <w:b/>
                <w:bCs/>
              </w:rPr>
            </w:pPr>
          </w:p>
        </w:tc>
        <w:tc>
          <w:tcPr>
            <w:tcW w:w="67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lang/>
              </w:rPr>
            </w:pPr>
            <w:r>
              <w:rPr>
                <w:b/>
                <w:bCs/>
                <w:lang/>
              </w:rPr>
              <w:t>Функционисање средњих школа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920</w:t>
            </w:r>
          </w:p>
        </w:tc>
        <w:tc>
          <w:tcPr>
            <w:tcW w:w="540" w:type="dxa"/>
            <w:tcBorders>
              <w:left w:val="single" w:sz="1" w:space="0" w:color="000000"/>
              <w:bottom w:val="single" w:sz="1" w:space="0" w:color="000000"/>
            </w:tcBorders>
          </w:tcPr>
          <w:p w:rsidR="005E700B" w:rsidRDefault="005E700B" w:rsidP="009035C0">
            <w:pPr>
              <w:pStyle w:val="TableContents"/>
              <w:snapToGrid w:val="0"/>
              <w:rPr>
                <w:i/>
                <w:iCs/>
              </w:rPr>
            </w:pPr>
          </w:p>
        </w:tc>
        <w:tc>
          <w:tcPr>
            <w:tcW w:w="675" w:type="dxa"/>
            <w:tcBorders>
              <w:left w:val="single" w:sz="1" w:space="0" w:color="000000"/>
              <w:bottom w:val="single" w:sz="1" w:space="0" w:color="000000"/>
            </w:tcBorders>
          </w:tcPr>
          <w:p w:rsidR="005E700B" w:rsidRDefault="005E700B" w:rsidP="009035C0">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lang/>
              </w:rPr>
            </w:pPr>
            <w:r>
              <w:rPr>
                <w:i/>
                <w:iCs/>
                <w:lang/>
              </w:rPr>
              <w:t>Средње образовање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pPr>
            <w:r>
              <w:t>98</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463</w:t>
            </w:r>
          </w:p>
        </w:tc>
        <w:tc>
          <w:tcPr>
            <w:tcW w:w="6585" w:type="dxa"/>
            <w:tcBorders>
              <w:left w:val="single" w:sz="1" w:space="0" w:color="000000"/>
              <w:bottom w:val="single" w:sz="1" w:space="0" w:color="000000"/>
            </w:tcBorders>
          </w:tcPr>
          <w:p w:rsidR="005E700B" w:rsidRDefault="005E700B" w:rsidP="009035C0">
            <w:pPr>
              <w:pStyle w:val="TableContents"/>
              <w:snapToGrid w:val="0"/>
              <w:rPr>
                <w:lang/>
              </w:rPr>
            </w:pPr>
            <w:r>
              <w:rPr>
                <w:lang/>
              </w:rPr>
              <w:t>Трансфери осталим нивоима власти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7.000.000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920: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7.000.000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920: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програмску активност 2003-0001: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7.000.000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програмску активност 2003-0001: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7.000.000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7.000.000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Програм 10: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7.000.000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Свега за Програм 10: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7.000.000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7.000.000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главу 5. 01. 02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7.000.000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7.000.000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01.03</w:t>
            </w: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ЦЕНТАР ЗА СОЦИЈАЛНИ РАД</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0901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ПРОГРАМ 11: СОЦИЈАЛНА И ДЕЧЈА ЗАШТИТА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0901-0001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Социјалне помоћи</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070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rPr>
            </w:pPr>
            <w:r>
              <w:rPr>
                <w:i/>
                <w:iCs/>
                <w:sz w:val="20"/>
                <w:szCs w:val="20"/>
              </w:rPr>
              <w:t xml:space="preserve">Социјална помоћ некласификована на другом месту </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99</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463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Трансфери осталим нивоима власти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7.000.000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7.000.000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Извори финансирања за функцију 070: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7.000.000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7.000.000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Функција 070: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Извори финансирања за Програмску активност 0901-0001: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7.000.000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7.000.000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Свега за Програмску активност 0901-0001: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7.000.000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7.000.000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0901-0002</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Прихватилишта и друге врсте смештаја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090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 xml:space="preserve">Социјална заштита  некласификована на другом месту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100</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463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Трансфери осталим нивоима власти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090: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Приходи из буџета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090: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програмску активност 0901-0002: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програмску активност 0901-0002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0901-0006</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Подршка деци и породицама са децом</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040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 xml:space="preserve">Породица и деца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101</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463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Трансфери осталим нивоима власти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9.000.000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9.000.000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040: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Приходи из буџета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9.000.000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9.000.000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програмску активност 0901-0006:</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9.000.000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9.000.000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програмску активност 0901-0006</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9.000.000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9.000.000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 11: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16.500.000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16.500.000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 11: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16.500.000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16.500.000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главу 5. 01. 03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16.500.000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16.500.000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01.04</w:t>
            </w: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ДОМ ЗДРАВЉА “ДР ЉУБИНКО ЂОРЂЕВИЋ”</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1801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ПРОГРАМ 12: ПРИМАРНА ЗДРАВСТВЕНА ЗАШТИТА </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1801-0001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Функционисање установа примарне здравствене заштите </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740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 xml:space="preserve">Услуге јавног здравства </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102</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464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Трансфери осталим нивоима власти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8.600.000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8.600.000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740: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Приходи из буџета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8.600.000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8.600.000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програмску активност 1801-0001: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8.600.000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8.600.000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програмску активност 1801-0001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8.600.000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8.600.000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 12: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 12: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8.600.000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8.600.000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главу 5. 01. 04</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8.600.000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8.600.000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главу 5.1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455.680.000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455.680.000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13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11.200.000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11.200.000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главу 5.1: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466.880.000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466.880.000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lang/>
              </w:rPr>
            </w:pPr>
            <w:r>
              <w:rPr>
                <w:b/>
                <w:bCs/>
                <w:sz w:val="20"/>
                <w:szCs w:val="20"/>
                <w:lang/>
              </w:rPr>
              <w:t>5</w:t>
            </w: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lang/>
              </w:rPr>
            </w:pPr>
            <w:r>
              <w:rPr>
                <w:b/>
                <w:bCs/>
                <w:sz w:val="20"/>
                <w:szCs w:val="20"/>
                <w:lang/>
              </w:rPr>
              <w:t>2</w:t>
            </w: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ПРЕДШКОЛСКА УСТАНОВА “ПОЛЕТАРАЦ”</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2001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ПРОГРАМ 8: ПРЕДШКОЛСКО ВАСПИТАЊЕ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2001-0001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Функционисање предшколских установа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911</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 xml:space="preserve">Предшколско образовање </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103</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411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Плате, додаци и накнаде запослених</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16.300.000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16.300.000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104</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412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Социјални доприноси на терет послодавца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2.930.000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2.930.000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105</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413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Накнаде у натури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300.000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300.000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106</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414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Социјална давања запосленима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300.000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720.000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1.020.000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107</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415</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Накнаде трошкова за запослене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200.000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200.000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108</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416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Награде запосленима и остали сопствени расходи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109</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Стални трошкови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3.800.000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120.000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3.920.000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110</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Трошкови путовања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330.000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480.000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111</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650.000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1.280.000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1.930.000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112</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Специјализоване услуге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250.000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250.000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113</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Текуће поправке и одржавање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300.000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300.000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114</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Материјал</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5.750.000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6.750.000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115</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Остале текуће дотације по закону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1.100.000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1.100.000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116</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482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Порези, обавезне таксе и казне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70.000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70.000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117</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Машине и опрема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250.000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250.000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Извори финансирања за функцију 911: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27.400.000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27.400.000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Сопствени приходи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4.700.000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4.700.000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Трансфери од других нивоа власти</w:t>
            </w:r>
          </w:p>
        </w:tc>
        <w:tc>
          <w:tcPr>
            <w:tcW w:w="154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3.750.000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3.750.000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Функција 911: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Извори финансирања за програмску активност 2001-0001: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27.400.000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27.400.000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Сопствени приходи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4.700.000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4.700.000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Трансфери од других нивоа власти</w:t>
            </w:r>
          </w:p>
        </w:tc>
        <w:tc>
          <w:tcPr>
            <w:tcW w:w="154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3.750.000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3.750.000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Свега за програмску активност 2001-0001: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lang/>
              </w:rPr>
            </w:pPr>
            <w:r>
              <w:rPr>
                <w:b/>
                <w:bCs/>
                <w:sz w:val="20"/>
                <w:szCs w:val="20"/>
                <w:lang/>
              </w:rPr>
              <w:t>27.400.000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lang/>
              </w:rPr>
            </w:pPr>
            <w:r>
              <w:rPr>
                <w:b/>
                <w:bCs/>
                <w:sz w:val="20"/>
                <w:szCs w:val="20"/>
                <w:lang/>
              </w:rPr>
              <w:t>8.450.000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lang/>
              </w:rPr>
            </w:pPr>
            <w:r>
              <w:rPr>
                <w:b/>
                <w:bCs/>
                <w:sz w:val="20"/>
                <w:szCs w:val="20"/>
                <w:lang/>
              </w:rPr>
              <w:t>35.850.000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 8:</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27.400.000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27.400.000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Сопствени приходи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4.700.000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4.700.000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Трансфери од других нивоа власти</w:t>
            </w:r>
          </w:p>
        </w:tc>
        <w:tc>
          <w:tcPr>
            <w:tcW w:w="154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3.750.000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3.750.000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 8:</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lang/>
              </w:rPr>
            </w:pPr>
            <w:r>
              <w:rPr>
                <w:b/>
                <w:bCs/>
                <w:sz w:val="20"/>
                <w:szCs w:val="20"/>
                <w:lang/>
              </w:rPr>
              <w:t>27.400.000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lang/>
              </w:rPr>
            </w:pPr>
            <w:r>
              <w:rPr>
                <w:b/>
                <w:bCs/>
                <w:sz w:val="20"/>
                <w:szCs w:val="20"/>
                <w:lang/>
              </w:rPr>
              <w:t>8.450.000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lang/>
              </w:rPr>
            </w:pPr>
            <w:r>
              <w:rPr>
                <w:b/>
                <w:bCs/>
                <w:sz w:val="20"/>
                <w:szCs w:val="20"/>
                <w:lang/>
              </w:rPr>
              <w:t>35.850.000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главу 5.2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27.400.000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27.400.000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Сопствени приходи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4.700.000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4.700.000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Трансфери од других нивоа власти</w:t>
            </w:r>
          </w:p>
        </w:tc>
        <w:tc>
          <w:tcPr>
            <w:tcW w:w="154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3.750.000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3.750.000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главу 5.2: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lang/>
              </w:rPr>
            </w:pPr>
            <w:r>
              <w:rPr>
                <w:b/>
                <w:bCs/>
                <w:sz w:val="20"/>
                <w:szCs w:val="20"/>
                <w:lang/>
              </w:rPr>
              <w:t>27.400.000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lang/>
              </w:rPr>
            </w:pPr>
            <w:r>
              <w:rPr>
                <w:b/>
                <w:bCs/>
                <w:sz w:val="20"/>
                <w:szCs w:val="20"/>
                <w:lang/>
              </w:rPr>
              <w:t>8.450.000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lang/>
              </w:rPr>
            </w:pPr>
            <w:r>
              <w:rPr>
                <w:b/>
                <w:bCs/>
                <w:sz w:val="20"/>
                <w:szCs w:val="20"/>
                <w:lang/>
              </w:rPr>
              <w:t>35.850.000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lang/>
              </w:rPr>
            </w:pPr>
            <w:r>
              <w:rPr>
                <w:b/>
                <w:bCs/>
                <w:sz w:val="20"/>
                <w:szCs w:val="20"/>
                <w:lang/>
              </w:rPr>
              <w:t>5</w:t>
            </w: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lang/>
              </w:rPr>
            </w:pPr>
            <w:r>
              <w:rPr>
                <w:b/>
                <w:bCs/>
                <w:sz w:val="20"/>
                <w:szCs w:val="20"/>
                <w:lang/>
              </w:rPr>
              <w:t>3</w:t>
            </w: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ЦЕНТАР ЗА ТУРИЗАМ, КУЛТУРУ И СПОРТ</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1502</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ПРОГРАМ 4: РАЗВОЈ ТУРИЗМА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1502-0002</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Промоција туристичке понуде</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473</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Туризам</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118</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Трошкови путовања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119</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230.000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230.000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120</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Текуће поправке и одржавање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121</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Материјал</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45.000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45.000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122</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512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Машине и опрема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473: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lang/>
              </w:rPr>
              <w:t>8</w:t>
            </w:r>
            <w:r>
              <w:rPr>
                <w:sz w:val="20"/>
                <w:szCs w:val="20"/>
              </w:rPr>
              <w:t>55.000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lang/>
              </w:rPr>
              <w:t>8</w:t>
            </w:r>
            <w:r>
              <w:rPr>
                <w:sz w:val="20"/>
                <w:szCs w:val="20"/>
              </w:rPr>
              <w:t>55.000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473: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програмску активност 1502-0002: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lang/>
              </w:rPr>
              <w:t>8</w:t>
            </w:r>
            <w:r>
              <w:rPr>
                <w:sz w:val="20"/>
                <w:szCs w:val="20"/>
              </w:rPr>
              <w:t>55.000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lang/>
              </w:rPr>
              <w:t>8</w:t>
            </w:r>
            <w:r>
              <w:rPr>
                <w:sz w:val="20"/>
                <w:szCs w:val="20"/>
              </w:rPr>
              <w:t>55.000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програмску активност 1502-0002: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lang/>
              </w:rPr>
              <w:t>8</w:t>
            </w:r>
            <w:r>
              <w:rPr>
                <w:b/>
                <w:bCs/>
                <w:sz w:val="20"/>
                <w:szCs w:val="20"/>
              </w:rPr>
              <w:t>55.000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lang/>
              </w:rPr>
              <w:t>8</w:t>
            </w:r>
            <w:r>
              <w:rPr>
                <w:b/>
                <w:bCs/>
                <w:sz w:val="20"/>
                <w:szCs w:val="20"/>
              </w:rPr>
              <w:t>55.000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rPr>
              <w:t>1502-</w:t>
            </w:r>
            <w:r>
              <w:rPr>
                <w:b/>
                <w:bCs/>
                <w:sz w:val="20"/>
                <w:szCs w:val="20"/>
                <w:lang/>
              </w:rPr>
              <w:t>П1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Пројекат: Белмужијада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473</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Туризам</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123</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Стални трошкови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40.000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40.000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124</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Трошкови путовања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125</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126</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Специјализоване услуге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2.380.000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2.380.000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127</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Материјал</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473: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5.325.000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5.325.000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473: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пројекат 1502-П1: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5.325.000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5.325.000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пројекат 1502-П1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5.325.000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5.325.000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rPr>
              <w:t>1502-</w:t>
            </w:r>
            <w:r>
              <w:rPr>
                <w:b/>
                <w:bCs/>
                <w:sz w:val="20"/>
                <w:szCs w:val="20"/>
                <w:lang/>
              </w:rPr>
              <w:t>П2</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Пројекат: Јанијада</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473</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Туризам</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128</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Стални трошкови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129</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135.000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135.000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130</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Специјализоване услуге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425.000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425.000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131</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Материјал</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473: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473: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пројекат 1502-П2: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пројекат 1502-П2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600.000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600.000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rPr>
              <w:t>1502-</w:t>
            </w:r>
            <w:r>
              <w:rPr>
                <w:b/>
                <w:bCs/>
                <w:sz w:val="20"/>
                <w:szCs w:val="20"/>
                <w:lang/>
              </w:rPr>
              <w:t>П3</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Пројекат: Музеј и археолошка ископавања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473</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Туризам</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132</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133</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Материјал</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473: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75.000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473: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пројекат 1502-П3: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75.000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пројекат 1502-П3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75.000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75.000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lang/>
              </w:rPr>
            </w:pPr>
            <w:r>
              <w:rPr>
                <w:b/>
                <w:bCs/>
                <w:sz w:val="20"/>
                <w:szCs w:val="20"/>
              </w:rPr>
              <w:t>1502-</w:t>
            </w:r>
            <w:r>
              <w:rPr>
                <w:b/>
                <w:bCs/>
                <w:sz w:val="20"/>
                <w:szCs w:val="20"/>
                <w:lang/>
              </w:rPr>
              <w:t>П4</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Пројекат: Фестивал фолклора “Играј коло крај Тимока”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473</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Туризам</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134</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473: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473: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пројекат 1502-П4:</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пројекат 1502-П4</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 4</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w:t>
            </w:r>
            <w:r>
              <w:rPr>
                <w:sz w:val="20"/>
                <w:szCs w:val="20"/>
                <w:lang/>
              </w:rPr>
              <w:t>9</w:t>
            </w:r>
            <w:r>
              <w:rPr>
                <w:sz w:val="20"/>
                <w:szCs w:val="20"/>
              </w:rPr>
              <w:t>05.000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6.905.000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 4:</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lang/>
              </w:rPr>
            </w:pPr>
            <w:r>
              <w:rPr>
                <w:b/>
                <w:bCs/>
                <w:sz w:val="20"/>
                <w:szCs w:val="20"/>
                <w:lang/>
              </w:rPr>
              <w:t>6.905.000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lang/>
              </w:rPr>
            </w:pPr>
            <w:r>
              <w:rPr>
                <w:b/>
                <w:bCs/>
                <w:sz w:val="20"/>
                <w:szCs w:val="20"/>
                <w:lang/>
              </w:rPr>
              <w:t>6.905.000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1201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ПРОГРАМ 13: РАЗВОЈ КУЛТУРЕ</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1201-0001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Функционисање локалних установа културе </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Услуге културе</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135</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411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Плате, додаци и накнаде запослених</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5.730.000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5.730.000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136</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412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Социјални доприноси на терет послодавца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1.160.000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1.160.000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137</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414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Социјална давања запосленима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138</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415</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Накнаде трошкова запослених</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140.000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140.000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139</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416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Награде запосленима и остали посебни расходи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140</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Стални трошкови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950.000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950.000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141</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Трошкови путовања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142</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1.300.000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143</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Специјализоване услуге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800.000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144</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Текуће поправке и одржавање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700.000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145</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Материјал</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146</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Остале текуће дотације по закону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720.000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720.000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147</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482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Порези, обавезне таксе и казне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148</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512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Машине и опрема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100.000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820: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12.350.000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12.350.000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Сопствени приходи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70.000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820: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програмску активност 1201-0001: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12.350.000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12.350.000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Сопствени приходи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70.000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програмску активност 1201-0001: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lang/>
              </w:rPr>
            </w:pPr>
            <w:r>
              <w:rPr>
                <w:b/>
                <w:bCs/>
                <w:sz w:val="20"/>
                <w:szCs w:val="20"/>
                <w:lang/>
              </w:rPr>
              <w:t>12.350.000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100.000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lang/>
              </w:rPr>
            </w:pPr>
            <w:r>
              <w:rPr>
                <w:b/>
                <w:bCs/>
                <w:sz w:val="20"/>
                <w:szCs w:val="20"/>
                <w:lang/>
              </w:rPr>
              <w:t>12.450.000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1201-0002</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Јачање културне продукције и уметничког стваралаштва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Услуге културе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149</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820: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820: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програмску активност 1201-0002: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програмску активност 1201-0002: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150.000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rPr>
              <w:t>1201-</w:t>
            </w:r>
            <w:r>
              <w:rPr>
                <w:b/>
                <w:bCs/>
                <w:sz w:val="20"/>
                <w:szCs w:val="20"/>
                <w:lang/>
              </w:rPr>
              <w:t>П1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Пројекат: Сусрети села сврљишке општине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Услуге културе</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150</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Трошкови путовања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80.000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80.000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151</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400.000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400.000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152</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Специјализоване услуге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165.000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165.000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153</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Материјал</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820: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695.000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695.000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820: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пројекат 1201-П1: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695.000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695.000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пројекат 1201-П1: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695.000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695.000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rPr>
              <w:t>1201-</w:t>
            </w:r>
            <w:r>
              <w:rPr>
                <w:b/>
                <w:bCs/>
                <w:sz w:val="20"/>
                <w:szCs w:val="20"/>
                <w:lang/>
              </w:rPr>
              <w:t>П2</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Пројекат: Културно забавни садржаји у селима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Услуге културе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154</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Трошкови путовања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155</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156</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Материјал</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820: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820: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пројекат 1201-П2: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пројекат 1201-П2: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350.000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350.000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rPr>
              <w:t>1201-</w:t>
            </w:r>
            <w:r>
              <w:rPr>
                <w:b/>
                <w:bCs/>
                <w:sz w:val="20"/>
                <w:szCs w:val="20"/>
                <w:lang/>
              </w:rPr>
              <w:t>П3</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Пројекат: Ликовна колонија “Арс Тимакум”</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Услуге културе</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157</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Трошкови путовања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158</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245.000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245.000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159</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Материјал</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820: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375.000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375.000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820: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пројекат 1201-П3: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375.000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375.000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пројекат 1201-П3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375.000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375.000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rPr>
              <w:t>1201-</w:t>
            </w:r>
            <w:r>
              <w:rPr>
                <w:b/>
                <w:bCs/>
                <w:sz w:val="20"/>
                <w:szCs w:val="20"/>
                <w:lang/>
              </w:rPr>
              <w:t>П4</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Пројекат: Сабор гајдаша балканских земаља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Услуге културе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160</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Трошкови путовања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161</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162</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Специјализоване услуге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290.000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290.000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820: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370.000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370.000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820: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пројекат 1201-П4:</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370.000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370.000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пројекат 1201-П4</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370.000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370.000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rPr>
              <w:t>1201-</w:t>
            </w:r>
            <w:r>
              <w:rPr>
                <w:b/>
                <w:bCs/>
                <w:sz w:val="20"/>
                <w:szCs w:val="20"/>
                <w:lang/>
              </w:rPr>
              <w:t>П5</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Пројекат: Дечји фестивал</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Услуге културе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163</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125.000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125.000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164</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Специјализоване услуге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820: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820: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пројекат 1201-П5:</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пројекат 1201-П5</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150.000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rPr>
              <w:t>1201-</w:t>
            </w:r>
            <w:r>
              <w:rPr>
                <w:b/>
                <w:bCs/>
                <w:sz w:val="20"/>
                <w:szCs w:val="20"/>
                <w:lang/>
              </w:rPr>
              <w:t>П6</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Пројекат: Дани Гордане Тодоровић</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Услуге културе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165</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Трошкови путовања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40.000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40.000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166</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170.000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170.000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820: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210.000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210.000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820: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210.000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210.000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пројекат 1201-П6:</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210.000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210.000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пројекат 1201-П6</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210.000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210.000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rPr>
              <w:t>1201-</w:t>
            </w:r>
            <w:r>
              <w:rPr>
                <w:b/>
                <w:bCs/>
                <w:sz w:val="20"/>
                <w:szCs w:val="20"/>
                <w:lang/>
              </w:rPr>
              <w:t>П7</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Пројекат: Божићни фестивал</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Услуге културе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167</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125.000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125.000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168</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Специјализоване услуге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169</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Материјал</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820: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820: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пројекат 1201-П7:</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пројекат 1201-П7</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300.000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300.000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rPr>
              <w:t>1201-</w:t>
            </w:r>
            <w:r>
              <w:rPr>
                <w:b/>
                <w:bCs/>
                <w:sz w:val="20"/>
                <w:szCs w:val="20"/>
                <w:lang/>
              </w:rPr>
              <w:t>П8</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Пројекат: Издавачка делатност-часопис Бдење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Услуге културе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170</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950.000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950.000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820: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950.000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950.000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820: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пројекат 1201-П8:</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950.000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950.000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пројекат 1201-П8</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950.000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950.000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rPr>
              <w:t>1201-</w:t>
            </w:r>
            <w:r>
              <w:rPr>
                <w:b/>
                <w:bCs/>
                <w:sz w:val="20"/>
                <w:szCs w:val="20"/>
                <w:lang/>
              </w:rPr>
              <w:t>П9</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Пројекат: Музичка школа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Услуге културе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171</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160.000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260.000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420.000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820: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160.000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160.000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Сопствени приходи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150.000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110.000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110.000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820: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пројекат 1201-П9:</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160.000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160.000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Сопствени приходи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150.000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110.000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110.000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пројекат 1201-П9</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160.000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260.000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420.000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rPr>
              <w:t>1201-</w:t>
            </w:r>
            <w:r>
              <w:rPr>
                <w:b/>
                <w:bCs/>
                <w:sz w:val="20"/>
                <w:szCs w:val="20"/>
                <w:lang/>
              </w:rPr>
              <w:t>П10</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Пројекат: Библиотека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Услуге културе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172</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Материјал</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173</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515</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Нематеријална имовина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360.000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820: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320.000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320.000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Сопствени приходи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820: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пројекат 1201-П10: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320.000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320.000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Сопствени приходи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пројекат 1201-П10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320.000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60.000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380.000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 13: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16.280.000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16.280.000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Сопствени приходи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250.000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254.530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170.000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165.470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 13: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lang/>
              </w:rPr>
            </w:pPr>
            <w:r>
              <w:rPr>
                <w:b/>
                <w:bCs/>
                <w:lang/>
              </w:rPr>
              <w:t>16.380.000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420.000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16.8</w:t>
            </w:r>
            <w:r>
              <w:rPr>
                <w:b/>
                <w:bCs/>
                <w:lang/>
              </w:rPr>
              <w:t>0</w:t>
            </w:r>
            <w:r>
              <w:rPr>
                <w:b/>
                <w:bCs/>
              </w:rPr>
              <w:t>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1301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ПРОГРАМ 14: РАЗВОЈ СПОРТА И ОМЛАДИНЕ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p w:rsidR="005E700B" w:rsidRDefault="005E700B" w:rsidP="009035C0">
            <w:pPr>
              <w:pStyle w:val="TableContents"/>
              <w:snapToGrid w:val="0"/>
              <w:rPr>
                <w:b/>
                <w:bCs/>
                <w:sz w:val="20"/>
                <w:szCs w:val="20"/>
              </w:rPr>
            </w:pPr>
            <w:r>
              <w:rPr>
                <w:b/>
                <w:bCs/>
                <w:sz w:val="20"/>
                <w:szCs w:val="20"/>
              </w:rPr>
              <w:t>1301-0001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Подршка локалним спортским организацијама, удружењима и савезима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174</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Дотације невладиним организацијама (спортским организацијама)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6.000.000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810: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6.000.000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810: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програмску активност 1301-0001: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6.000.000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програмску активност 1301-0001: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6.000.000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6.000.000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1301-0002</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Подршка предшколском и  школском спорту</w:t>
            </w:r>
          </w:p>
        </w:tc>
        <w:tc>
          <w:tcPr>
            <w:tcW w:w="1545" w:type="dxa"/>
            <w:tcBorders>
              <w:left w:val="single" w:sz="1" w:space="0" w:color="000000"/>
              <w:bottom w:val="single" w:sz="1" w:space="0" w:color="000000"/>
            </w:tcBorders>
          </w:tcPr>
          <w:p w:rsidR="005E700B" w:rsidRDefault="005E700B" w:rsidP="009035C0">
            <w:pPr>
              <w:pStyle w:val="TableContents"/>
              <w:snapToGrid w:val="0"/>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175</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810: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810: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програмску активност 1301-0002: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програмску активност 1301-0002: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rPr>
              <w:t>1301-</w:t>
            </w:r>
            <w:r>
              <w:rPr>
                <w:b/>
                <w:bCs/>
                <w:sz w:val="20"/>
                <w:szCs w:val="20"/>
                <w:lang/>
              </w:rPr>
              <w:t>П1</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Пројекат: Видовдански турнир у малом фудбалу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176</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1.135.000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80.000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1.215.000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177</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Материјал</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810: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1.160.000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1.160.000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Сопствени приходи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810: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пројекат 1301-П1: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1.160.000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1.160.000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Сопствени приходи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пројекат 1301-П1</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1.160.000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80.000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1.240.000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rPr>
              <w:t>1301-</w:t>
            </w:r>
            <w:r>
              <w:rPr>
                <w:b/>
                <w:bCs/>
                <w:sz w:val="20"/>
                <w:szCs w:val="20"/>
                <w:lang/>
              </w:rPr>
              <w:t>П2</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Пројекат: Турнир у баскету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178</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245.000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275.000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179</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Материјал</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810: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255.000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255.000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Сопствени приходи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15.000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15.000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810: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пројекат 1301-П2: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255.000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255.000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Сопствени приходи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15.000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15.000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пројекат 1301-П2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255.000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285.000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rPr>
              <w:t>1301-</w:t>
            </w:r>
            <w:r>
              <w:rPr>
                <w:b/>
                <w:bCs/>
                <w:sz w:val="20"/>
                <w:szCs w:val="20"/>
                <w:lang/>
              </w:rPr>
              <w:t>П3</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Пројекат: Подршка спортским манифестацијама у селима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180</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181</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Материјал</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810: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810: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пројекат 1301-П3: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пројекат 1301-П3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250.000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250.000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rPr>
              <w:t>1301-</w:t>
            </w:r>
            <w:r>
              <w:rPr>
                <w:b/>
                <w:bCs/>
                <w:sz w:val="20"/>
                <w:szCs w:val="20"/>
                <w:lang/>
              </w:rPr>
              <w:t>П4</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Пројекат: Управљање рекреативним базеном</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Услуге рекреације и спорта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182</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Стални трошкови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750.000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183</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Услуге по уговору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2.000.000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2.700.000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184</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Текуће поправке и одржавање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185</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Материјал</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186</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Машине и опрема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700.000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810: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1.800.000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1.800.000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Сопствени приходи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2.240.000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2.240.000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260.000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260.000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810: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пројекат 1301-П4:</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1.800.000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Сопствени приходи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2.240.000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2.240.000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260.000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260.000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пројекат 1301-П4</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1.800.000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2.500.000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4.300.000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1301-0005</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Спровођење омладинске политике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187</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422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Трошкови путовања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100.000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188</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800.000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800.000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810: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900.000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900.000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810: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програмску активност 1301-0005:</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900.000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900.000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програмску активност 1301-0005:</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lang/>
              </w:rPr>
            </w:pPr>
            <w:r>
              <w:rPr>
                <w:b/>
                <w:bCs/>
                <w:sz w:val="20"/>
                <w:szCs w:val="20"/>
                <w:lang/>
              </w:rPr>
              <w:t>900.000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lang/>
              </w:rPr>
            </w:pPr>
            <w:r>
              <w:rPr>
                <w:b/>
                <w:bCs/>
                <w:sz w:val="20"/>
                <w:szCs w:val="20"/>
                <w:lang/>
              </w:rPr>
              <w:t>900.000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1.800.000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1.800.000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Сопствени приходи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2.240.000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2.240.000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260.000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260.000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пројекат 1301-П4</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1.800.000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2.500.000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4.300.000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 14:</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10.415.000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10.415.000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Сопствени приходи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2.305.000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2.305.000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305.000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305.000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 14</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lang/>
              </w:rPr>
              <w:t>10</w:t>
            </w:r>
            <w:r>
              <w:rPr>
                <w:b/>
                <w:bCs/>
                <w:sz w:val="20"/>
                <w:szCs w:val="20"/>
              </w:rPr>
              <w:t>.415.000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2.610.000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1</w:t>
            </w:r>
            <w:r>
              <w:rPr>
                <w:b/>
                <w:bCs/>
                <w:sz w:val="20"/>
                <w:szCs w:val="20"/>
                <w:lang/>
              </w:rPr>
              <w:t>3</w:t>
            </w:r>
            <w:r>
              <w:rPr>
                <w:b/>
                <w:bCs/>
                <w:sz w:val="20"/>
                <w:szCs w:val="20"/>
              </w:rPr>
              <w:t>.025.000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главу 5.3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33.700.000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33.700.000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Сопствени приходи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2.555.000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2.555.000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475.000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475.000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главу 5.3</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lang/>
              </w:rPr>
            </w:pPr>
            <w:r>
              <w:rPr>
                <w:b/>
                <w:bCs/>
                <w:sz w:val="20"/>
                <w:szCs w:val="20"/>
                <w:lang/>
              </w:rPr>
              <w:t>33.700.000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lang/>
              </w:rPr>
            </w:pPr>
            <w:r>
              <w:rPr>
                <w:b/>
                <w:bCs/>
                <w:sz w:val="20"/>
                <w:szCs w:val="20"/>
                <w:lang/>
              </w:rPr>
              <w:t>3.030.000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lang/>
              </w:rPr>
            </w:pPr>
            <w:r>
              <w:rPr>
                <w:b/>
                <w:bCs/>
                <w:sz w:val="20"/>
                <w:szCs w:val="20"/>
                <w:lang/>
              </w:rPr>
              <w:t>36.730.000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rPr>
            </w:pPr>
            <w:r>
              <w:rPr>
                <w:b/>
                <w:bCs/>
              </w:rPr>
              <w:t>4</w:t>
            </w: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МЕСНЕ ЗАЈЕДНИЦЕ</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0602</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ПРОГРАМ 15: ЛОКАЛНА САМОУПРАВА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0602-0002</w:t>
            </w: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 xml:space="preserve">Месне заједнице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i/>
                <w:iCs/>
                <w:sz w:val="20"/>
                <w:szCs w:val="20"/>
                <w:lang/>
              </w:rPr>
            </w:pPr>
            <w:r>
              <w:rPr>
                <w:i/>
                <w:iCs/>
                <w:sz w:val="20"/>
                <w:szCs w:val="20"/>
                <w:lang/>
              </w:rPr>
              <w:t>Опште јавне услуге некласификоване на другом месту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189</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Стални трошкови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190</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Услуге по уговору</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1.500.000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191</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Материјал</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800.000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800.000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192</w:t>
            </w: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Машине и опрема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функцију 160: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2.700.000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2.700.000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Функција 160:</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програмску активност 0602-0002: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2.700.000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2.700.000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програмску активност 0602-0002</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2.700.000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2.700.000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програм 15:</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2.700.000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2.700.000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Програм 15</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2.700.000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2.700.000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главу 5.4</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2.700.000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2.700.000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Свега за главу 5.4</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2.700.000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2.700.000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Извори финансирања за Раздео </w:t>
            </w:r>
            <w:r>
              <w:rPr>
                <w:b/>
                <w:bCs/>
                <w:sz w:val="20"/>
                <w:szCs w:val="20"/>
                <w:lang/>
              </w:rPr>
              <w:t>4</w:t>
            </w:r>
            <w:r>
              <w:rPr>
                <w:b/>
                <w:bCs/>
                <w:sz w:val="20"/>
                <w:szCs w:val="20"/>
              </w:rPr>
              <w:t xml:space="preserve">: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lang/>
              </w:rPr>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lang/>
              </w:rPr>
            </w:pPr>
            <w:r>
              <w:rPr>
                <w:sz w:val="20"/>
                <w:szCs w:val="20"/>
                <w:lang/>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519.480.000</w:t>
            </w: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lang/>
              </w:rPr>
            </w:pPr>
            <w:r>
              <w:rPr>
                <w:lang/>
              </w:rPr>
              <w:t>519.480.000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Сопствени приходи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r>
              <w:t>7.255.000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7.255.000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Трансфери од других нивоа власти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r>
              <w:t>3.750.000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3.750.000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11.200.000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r>
              <w:t>475.000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11.675.000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Свега за Раздео </w:t>
            </w:r>
            <w:r>
              <w:rPr>
                <w:b/>
                <w:bCs/>
                <w:sz w:val="20"/>
                <w:szCs w:val="20"/>
                <w:lang/>
              </w:rPr>
              <w:t>5</w:t>
            </w:r>
            <w:r>
              <w:rPr>
                <w:b/>
                <w:bCs/>
                <w:sz w:val="20"/>
                <w:szCs w:val="20"/>
              </w:rPr>
              <w:t xml:space="preserve">: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530.680.000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11.480.000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542.160.000</w:t>
            </w:r>
          </w:p>
          <w:p w:rsidR="005E700B" w:rsidRDefault="005E700B" w:rsidP="009035C0">
            <w:pPr>
              <w:pStyle w:val="TableContents"/>
              <w:snapToGrid w:val="0"/>
              <w:jc w:val="right"/>
              <w:rPr>
                <w:b/>
                <w:bCs/>
              </w:rPr>
            </w:pPr>
          </w:p>
        </w:tc>
      </w:tr>
      <w:tr w:rsidR="005E700B" w:rsidTr="009035C0">
        <w:trPr>
          <w:trHeight w:val="399"/>
        </w:trPr>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Извори финансирања за разделе 1,2,3 и 4</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pP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Приходи из буџета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543.540.000</w:t>
            </w:r>
          </w:p>
        </w:tc>
        <w:tc>
          <w:tcPr>
            <w:tcW w:w="1440" w:type="dxa"/>
            <w:tcBorders>
              <w:left w:val="single" w:sz="1" w:space="0" w:color="000000"/>
              <w:bottom w:val="single" w:sz="1" w:space="0" w:color="000000"/>
            </w:tcBorders>
          </w:tcPr>
          <w:p w:rsidR="005E700B" w:rsidRDefault="005E700B" w:rsidP="009035C0">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lang/>
              </w:rPr>
            </w:pPr>
            <w:r>
              <w:rPr>
                <w:lang/>
              </w:rPr>
              <w:t>543.540.000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Сопствени приходи </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r>
              <w:t>7.255.000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7.255.000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Трансфери од других нивоа власти</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r>
              <w:t>3.750.000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3.750.000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pPr>
          </w:p>
        </w:tc>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9035C0">
            <w:pPr>
              <w:pStyle w:val="TableContents"/>
              <w:snapToGrid w:val="0"/>
              <w:jc w:val="right"/>
            </w:pPr>
            <w:r>
              <w:t>11.200.000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pPr>
            <w:r>
              <w:t>475.000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11.675.000</w:t>
            </w:r>
          </w:p>
        </w:tc>
      </w:tr>
      <w:tr w:rsidR="005E700B" w:rsidTr="009035C0">
        <w:tc>
          <w:tcPr>
            <w:tcW w:w="45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rPr>
            </w:pPr>
          </w:p>
        </w:tc>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9035C0">
            <w:pPr>
              <w:pStyle w:val="TableContents"/>
              <w:snapToGrid w:val="0"/>
              <w:rPr>
                <w:b/>
                <w:bCs/>
                <w:sz w:val="22"/>
                <w:szCs w:val="22"/>
                <w:lang/>
              </w:rPr>
            </w:pPr>
            <w:r>
              <w:rPr>
                <w:b/>
                <w:bCs/>
                <w:sz w:val="22"/>
                <w:szCs w:val="22"/>
                <w:lang/>
              </w:rPr>
              <w:t>Свега за разделе 1,2,3,4 и 5</w:t>
            </w:r>
          </w:p>
        </w:tc>
        <w:tc>
          <w:tcPr>
            <w:tcW w:w="15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554.740.000</w:t>
            </w:r>
          </w:p>
        </w:tc>
        <w:tc>
          <w:tcPr>
            <w:tcW w:w="1440"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11.480.000</w:t>
            </w:r>
          </w:p>
        </w:tc>
        <w:tc>
          <w:tcPr>
            <w:tcW w:w="1375"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566.220.000</w:t>
            </w:r>
          </w:p>
        </w:tc>
      </w:tr>
    </w:tbl>
    <w:p w:rsidR="005E700B" w:rsidRDefault="005E700B" w:rsidP="005E700B">
      <w:pPr>
        <w:jc w:val="center"/>
        <w:rPr>
          <w:b/>
          <w:bCs/>
          <w:sz w:val="20"/>
          <w:szCs w:val="20"/>
          <w:lang/>
        </w:rPr>
      </w:pPr>
    </w:p>
    <w:p w:rsidR="005E700B" w:rsidRPr="009C42A3" w:rsidRDefault="005E700B" w:rsidP="005E700B">
      <w:pPr>
        <w:jc w:val="center"/>
        <w:rPr>
          <w:rFonts w:ascii="Times New Roman" w:hAnsi="Times New Roman" w:cs="Times New Roman"/>
          <w:b/>
          <w:bCs/>
          <w:sz w:val="20"/>
          <w:szCs w:val="20"/>
          <w:lang/>
        </w:rPr>
      </w:pPr>
      <w:r w:rsidRPr="009C42A3">
        <w:rPr>
          <w:rFonts w:ascii="Times New Roman" w:hAnsi="Times New Roman" w:cs="Times New Roman"/>
          <w:b/>
          <w:bCs/>
          <w:sz w:val="20"/>
          <w:szCs w:val="20"/>
          <w:lang/>
        </w:rPr>
        <w:t>III  РЕКАПИТУЛАЦИЈА</w:t>
      </w:r>
    </w:p>
    <w:p w:rsidR="005E700B" w:rsidRPr="009C42A3" w:rsidRDefault="005E700B" w:rsidP="005E700B">
      <w:pPr>
        <w:jc w:val="center"/>
        <w:rPr>
          <w:rFonts w:ascii="Times New Roman" w:hAnsi="Times New Roman" w:cs="Times New Roman"/>
          <w:b/>
          <w:bCs/>
          <w:sz w:val="20"/>
          <w:szCs w:val="20"/>
          <w:lang/>
        </w:rPr>
      </w:pPr>
      <w:r w:rsidRPr="009C42A3">
        <w:rPr>
          <w:rFonts w:ascii="Times New Roman" w:hAnsi="Times New Roman" w:cs="Times New Roman"/>
          <w:b/>
          <w:bCs/>
          <w:sz w:val="20"/>
          <w:szCs w:val="20"/>
          <w:lang/>
        </w:rPr>
        <w:t xml:space="preserve">Члан 9. </w:t>
      </w:r>
    </w:p>
    <w:p w:rsidR="005E700B" w:rsidRPr="009C42A3" w:rsidRDefault="005E700B" w:rsidP="005E700B">
      <w:pPr>
        <w:jc w:val="both"/>
        <w:rPr>
          <w:rFonts w:ascii="Times New Roman" w:hAnsi="Times New Roman" w:cs="Times New Roman"/>
          <w:sz w:val="20"/>
          <w:szCs w:val="20"/>
          <w:lang/>
        </w:rPr>
      </w:pPr>
      <w:r w:rsidRPr="009C42A3">
        <w:rPr>
          <w:rFonts w:ascii="Times New Roman" w:hAnsi="Times New Roman" w:cs="Times New Roman"/>
          <w:sz w:val="20"/>
          <w:szCs w:val="20"/>
          <w:lang/>
        </w:rPr>
        <w:tab/>
        <w:t>Средства буџета у износу од 554.740.000 динара и средства из осталих извора корисника буџета у износу од 11.480.000 динара, утврђени су и распоређени по програмској класификацији, и то:</w:t>
      </w:r>
    </w:p>
    <w:tbl>
      <w:tblPr>
        <w:tblW w:w="0" w:type="auto"/>
        <w:tblInd w:w="55" w:type="dxa"/>
        <w:tblLayout w:type="fixed"/>
        <w:tblCellMar>
          <w:top w:w="55" w:type="dxa"/>
          <w:left w:w="55" w:type="dxa"/>
          <w:bottom w:w="55" w:type="dxa"/>
          <w:right w:w="55" w:type="dxa"/>
        </w:tblCellMar>
        <w:tblLook w:val="0000"/>
      </w:tblPr>
      <w:tblGrid>
        <w:gridCol w:w="990"/>
        <w:gridCol w:w="1170"/>
        <w:gridCol w:w="6105"/>
        <w:gridCol w:w="1635"/>
        <w:gridCol w:w="1785"/>
        <w:gridCol w:w="1845"/>
        <w:gridCol w:w="1183"/>
      </w:tblGrid>
      <w:tr w:rsidR="005E700B" w:rsidTr="009035C0">
        <w:tc>
          <w:tcPr>
            <w:tcW w:w="2160" w:type="dxa"/>
            <w:gridSpan w:val="2"/>
            <w:tcBorders>
              <w:top w:val="single" w:sz="1" w:space="0" w:color="000000"/>
              <w:left w:val="single" w:sz="1" w:space="0" w:color="000000"/>
              <w:bottom w:val="single" w:sz="1" w:space="0" w:color="000000"/>
            </w:tcBorders>
          </w:tcPr>
          <w:p w:rsidR="005E700B" w:rsidRDefault="005E700B" w:rsidP="009035C0">
            <w:pPr>
              <w:pStyle w:val="TableContents"/>
              <w:snapToGrid w:val="0"/>
              <w:jc w:val="center"/>
              <w:rPr>
                <w:b/>
                <w:bCs/>
                <w:sz w:val="20"/>
                <w:szCs w:val="20"/>
                <w:lang/>
              </w:rPr>
            </w:pPr>
            <w:r>
              <w:rPr>
                <w:b/>
                <w:bCs/>
                <w:sz w:val="20"/>
                <w:szCs w:val="20"/>
                <w:lang/>
              </w:rPr>
              <w:t>Шифра</w:t>
            </w:r>
          </w:p>
        </w:tc>
        <w:tc>
          <w:tcPr>
            <w:tcW w:w="6105" w:type="dxa"/>
            <w:vMerge w:val="restart"/>
            <w:tcBorders>
              <w:top w:val="single" w:sz="1" w:space="0" w:color="000000"/>
              <w:left w:val="single" w:sz="1" w:space="0" w:color="000000"/>
              <w:bottom w:val="single" w:sz="1" w:space="0" w:color="000000"/>
            </w:tcBorders>
          </w:tcPr>
          <w:p w:rsidR="005E700B" w:rsidRDefault="005E700B" w:rsidP="009035C0">
            <w:pPr>
              <w:pStyle w:val="TableContents"/>
              <w:snapToGrid w:val="0"/>
              <w:rPr>
                <w:b/>
                <w:bCs/>
                <w:sz w:val="20"/>
                <w:szCs w:val="20"/>
              </w:rPr>
            </w:pPr>
          </w:p>
          <w:p w:rsidR="005E700B" w:rsidRDefault="005E700B" w:rsidP="009035C0">
            <w:pPr>
              <w:pStyle w:val="TableContents"/>
              <w:jc w:val="center"/>
              <w:rPr>
                <w:b/>
                <w:bCs/>
                <w:sz w:val="20"/>
                <w:szCs w:val="20"/>
                <w:lang/>
              </w:rPr>
            </w:pPr>
            <w:r>
              <w:rPr>
                <w:b/>
                <w:bCs/>
                <w:sz w:val="20"/>
                <w:szCs w:val="20"/>
                <w:lang/>
              </w:rPr>
              <w:t>Назив</w:t>
            </w:r>
          </w:p>
        </w:tc>
        <w:tc>
          <w:tcPr>
            <w:tcW w:w="1635" w:type="dxa"/>
            <w:vMerge w:val="restart"/>
            <w:tcBorders>
              <w:top w:val="single" w:sz="1" w:space="0" w:color="000000"/>
              <w:left w:val="single" w:sz="1" w:space="0" w:color="000000"/>
              <w:bottom w:val="single" w:sz="1" w:space="0" w:color="000000"/>
            </w:tcBorders>
          </w:tcPr>
          <w:p w:rsidR="005E700B" w:rsidRDefault="005E700B" w:rsidP="009035C0">
            <w:pPr>
              <w:pStyle w:val="TableContents"/>
              <w:snapToGrid w:val="0"/>
              <w:jc w:val="center"/>
              <w:rPr>
                <w:b/>
                <w:bCs/>
                <w:sz w:val="20"/>
                <w:szCs w:val="20"/>
                <w:lang/>
              </w:rPr>
            </w:pPr>
            <w:r>
              <w:rPr>
                <w:b/>
                <w:bCs/>
                <w:sz w:val="20"/>
                <w:szCs w:val="20"/>
                <w:lang/>
              </w:rPr>
              <w:t>Средства из буџета</w:t>
            </w:r>
          </w:p>
        </w:tc>
        <w:tc>
          <w:tcPr>
            <w:tcW w:w="1785" w:type="dxa"/>
            <w:vMerge w:val="restart"/>
            <w:tcBorders>
              <w:top w:val="single" w:sz="1" w:space="0" w:color="000000"/>
              <w:left w:val="single" w:sz="1" w:space="0" w:color="000000"/>
              <w:bottom w:val="single" w:sz="1" w:space="0" w:color="000000"/>
            </w:tcBorders>
          </w:tcPr>
          <w:p w:rsidR="005E700B" w:rsidRDefault="005E700B" w:rsidP="009035C0">
            <w:pPr>
              <w:pStyle w:val="TableContents"/>
              <w:snapToGrid w:val="0"/>
              <w:jc w:val="center"/>
              <w:rPr>
                <w:b/>
                <w:bCs/>
                <w:sz w:val="20"/>
                <w:szCs w:val="20"/>
                <w:lang/>
              </w:rPr>
            </w:pPr>
            <w:r>
              <w:rPr>
                <w:b/>
                <w:bCs/>
                <w:sz w:val="20"/>
                <w:szCs w:val="20"/>
                <w:lang/>
              </w:rPr>
              <w:t>Средства из осталих извора  буџетских корисника</w:t>
            </w:r>
          </w:p>
        </w:tc>
        <w:tc>
          <w:tcPr>
            <w:tcW w:w="1845" w:type="dxa"/>
            <w:vMerge w:val="restart"/>
            <w:tcBorders>
              <w:top w:val="single" w:sz="1" w:space="0" w:color="000000"/>
              <w:left w:val="single" w:sz="1" w:space="0" w:color="000000"/>
              <w:bottom w:val="single" w:sz="1" w:space="0" w:color="000000"/>
            </w:tcBorders>
          </w:tcPr>
          <w:p w:rsidR="005E700B" w:rsidRDefault="005E700B" w:rsidP="009035C0">
            <w:pPr>
              <w:pStyle w:val="TableContents"/>
              <w:snapToGrid w:val="0"/>
              <w:jc w:val="center"/>
              <w:rPr>
                <w:b/>
                <w:bCs/>
                <w:sz w:val="20"/>
                <w:szCs w:val="20"/>
                <w:lang/>
              </w:rPr>
            </w:pPr>
            <w:r>
              <w:rPr>
                <w:b/>
                <w:bCs/>
                <w:sz w:val="20"/>
                <w:szCs w:val="20"/>
                <w:lang/>
              </w:rPr>
              <w:t>Укупна јавна средства</w:t>
            </w:r>
          </w:p>
        </w:tc>
        <w:tc>
          <w:tcPr>
            <w:tcW w:w="1183" w:type="dxa"/>
            <w:vMerge w:val="restart"/>
            <w:tcBorders>
              <w:top w:val="single" w:sz="1" w:space="0" w:color="000000"/>
              <w:left w:val="single" w:sz="1" w:space="0" w:color="000000"/>
              <w:bottom w:val="single" w:sz="1" w:space="0" w:color="000000"/>
              <w:right w:val="single" w:sz="1" w:space="0" w:color="000000"/>
            </w:tcBorders>
          </w:tcPr>
          <w:p w:rsidR="005E700B" w:rsidRDefault="005E700B" w:rsidP="009035C0">
            <w:pPr>
              <w:pStyle w:val="TableContents"/>
              <w:snapToGrid w:val="0"/>
              <w:jc w:val="center"/>
              <w:rPr>
                <w:b/>
                <w:bCs/>
                <w:sz w:val="20"/>
                <w:szCs w:val="20"/>
                <w:lang/>
              </w:rPr>
            </w:pPr>
            <w:r>
              <w:rPr>
                <w:b/>
                <w:bCs/>
                <w:sz w:val="20"/>
                <w:szCs w:val="20"/>
                <w:lang/>
              </w:rPr>
              <w:t>Структура у %</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Програм</w:t>
            </w:r>
          </w:p>
          <w:p w:rsidR="005E700B" w:rsidRDefault="005E700B" w:rsidP="009035C0">
            <w:pPr>
              <w:pStyle w:val="TableContents"/>
              <w:snapToGrid w:val="0"/>
              <w:rPr>
                <w:b/>
                <w:bCs/>
                <w:sz w:val="20"/>
                <w:szCs w:val="20"/>
                <w:lang/>
              </w:rPr>
            </w:pPr>
          </w:p>
        </w:tc>
        <w:tc>
          <w:tcPr>
            <w:tcW w:w="117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lang/>
              </w:rPr>
            </w:pPr>
            <w:r>
              <w:rPr>
                <w:b/>
                <w:bCs/>
                <w:sz w:val="20"/>
                <w:szCs w:val="20"/>
                <w:lang/>
              </w:rPr>
              <w:t>ПА/ПР</w:t>
            </w:r>
          </w:p>
        </w:tc>
        <w:tc>
          <w:tcPr>
            <w:tcW w:w="6105" w:type="dxa"/>
            <w:vMerge/>
            <w:tcBorders>
              <w:top w:val="single" w:sz="1" w:space="0" w:color="000000"/>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1635" w:type="dxa"/>
            <w:vMerge/>
            <w:tcBorders>
              <w:top w:val="single" w:sz="1" w:space="0" w:color="000000"/>
              <w:left w:val="single" w:sz="1" w:space="0" w:color="000000"/>
              <w:bottom w:val="single" w:sz="1" w:space="0" w:color="000000"/>
            </w:tcBorders>
          </w:tcPr>
          <w:p w:rsidR="005E700B" w:rsidRDefault="005E700B" w:rsidP="009035C0">
            <w:pPr>
              <w:pStyle w:val="TableContents"/>
              <w:snapToGrid w:val="0"/>
              <w:rPr>
                <w:sz w:val="20"/>
                <w:szCs w:val="20"/>
              </w:rPr>
            </w:pPr>
          </w:p>
        </w:tc>
        <w:tc>
          <w:tcPr>
            <w:tcW w:w="1785" w:type="dxa"/>
            <w:vMerge/>
            <w:tcBorders>
              <w:top w:val="single" w:sz="1" w:space="0" w:color="000000"/>
              <w:left w:val="single" w:sz="1" w:space="0" w:color="000000"/>
              <w:bottom w:val="single" w:sz="1" w:space="0" w:color="000000"/>
            </w:tcBorders>
          </w:tcPr>
          <w:p w:rsidR="005E700B" w:rsidRDefault="005E700B" w:rsidP="009035C0">
            <w:pPr>
              <w:pStyle w:val="TableContents"/>
              <w:snapToGrid w:val="0"/>
              <w:rPr>
                <w:sz w:val="20"/>
                <w:szCs w:val="20"/>
              </w:rPr>
            </w:pPr>
          </w:p>
        </w:tc>
        <w:tc>
          <w:tcPr>
            <w:tcW w:w="1845" w:type="dxa"/>
            <w:vMerge/>
            <w:tcBorders>
              <w:top w:val="single" w:sz="1" w:space="0" w:color="000000"/>
              <w:left w:val="single" w:sz="1" w:space="0" w:color="000000"/>
              <w:bottom w:val="single" w:sz="1" w:space="0" w:color="000000"/>
            </w:tcBorders>
          </w:tcPr>
          <w:p w:rsidR="005E700B" w:rsidRDefault="005E700B" w:rsidP="009035C0">
            <w:pPr>
              <w:pStyle w:val="TableContents"/>
              <w:snapToGrid w:val="0"/>
              <w:rPr>
                <w:sz w:val="20"/>
                <w:szCs w:val="20"/>
              </w:rPr>
            </w:pPr>
          </w:p>
        </w:tc>
        <w:tc>
          <w:tcPr>
            <w:tcW w:w="1183" w:type="dxa"/>
            <w:vMerge/>
            <w:tcBorders>
              <w:top w:val="single" w:sz="1" w:space="0" w:color="000000"/>
              <w:left w:val="single" w:sz="1" w:space="0" w:color="000000"/>
              <w:bottom w:val="single" w:sz="1" w:space="0" w:color="000000"/>
              <w:right w:val="single" w:sz="1" w:space="0" w:color="000000"/>
            </w:tcBorders>
          </w:tcPr>
          <w:p w:rsidR="005E700B" w:rsidRDefault="005E700B" w:rsidP="009035C0">
            <w:pPr>
              <w:pStyle w:val="TableContents"/>
              <w:snapToGrid w:val="0"/>
              <w:rPr>
                <w:sz w:val="20"/>
                <w:szCs w:val="20"/>
              </w:rPr>
            </w:pP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1101</w:t>
            </w:r>
          </w:p>
        </w:tc>
        <w:tc>
          <w:tcPr>
            <w:tcW w:w="117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rPr>
              <w:t xml:space="preserve">Програм 1.  </w:t>
            </w:r>
            <w:r>
              <w:rPr>
                <w:b/>
                <w:bCs/>
                <w:sz w:val="20"/>
                <w:szCs w:val="20"/>
                <w:lang/>
              </w:rPr>
              <w:t>Урбанизам и просторно планиарање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10.500.000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b/>
                <w:bCs/>
              </w:rPr>
            </w:pPr>
            <w:r>
              <w:rPr>
                <w:b/>
                <w:bCs/>
              </w:rPr>
              <w:t>10.500.000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rPr>
            </w:pPr>
            <w:r>
              <w:rPr>
                <w:b/>
                <w:bCs/>
              </w:rPr>
              <w:t>1.85</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1101-0001</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Просторно и урбанистичко планирање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pPr>
            <w:r>
              <w:t>3.500.000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pPr>
            <w:r>
              <w:t>3.500.000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pPr>
            <w:r>
              <w:t>0.62</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1101-0003</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Управљање грађевинскиом земљиштем</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6.000.000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6.000.000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1.06</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1101-0004</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Социјално становање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0.17</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1102</w:t>
            </w:r>
          </w:p>
        </w:tc>
        <w:tc>
          <w:tcPr>
            <w:tcW w:w="117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p>
        </w:tc>
        <w:tc>
          <w:tcPr>
            <w:tcW w:w="6105" w:type="dxa"/>
            <w:tcBorders>
              <w:left w:val="single" w:sz="1" w:space="0" w:color="000000"/>
              <w:bottom w:val="single" w:sz="1" w:space="0" w:color="000000"/>
            </w:tcBorders>
          </w:tcPr>
          <w:p w:rsidR="005E700B" w:rsidRDefault="005E700B" w:rsidP="009035C0">
            <w:pPr>
              <w:pStyle w:val="TableContents"/>
              <w:snapToGrid w:val="0"/>
              <w:rPr>
                <w:b/>
                <w:bCs/>
                <w:sz w:val="20"/>
                <w:szCs w:val="20"/>
              </w:rPr>
            </w:pPr>
            <w:r>
              <w:rPr>
                <w:b/>
                <w:bCs/>
                <w:sz w:val="20"/>
                <w:szCs w:val="20"/>
              </w:rPr>
              <w:t xml:space="preserve">Програм 2.  </w:t>
            </w:r>
            <w:r>
              <w:rPr>
                <w:b/>
                <w:bCs/>
                <w:sz w:val="20"/>
                <w:szCs w:val="20"/>
                <w:lang/>
              </w:rPr>
              <w:t>Комуналне</w:t>
            </w:r>
            <w:r>
              <w:rPr>
                <w:b/>
                <w:bCs/>
                <w:sz w:val="20"/>
                <w:szCs w:val="20"/>
              </w:rPr>
              <w:t xml:space="preserve"> делатност</w:t>
            </w:r>
            <w:r>
              <w:rPr>
                <w:b/>
                <w:bCs/>
                <w:sz w:val="20"/>
                <w:szCs w:val="20"/>
                <w:lang/>
              </w:rPr>
              <w:t>и</w:t>
            </w:r>
            <w:r>
              <w:rPr>
                <w:b/>
                <w:bCs/>
                <w:sz w:val="20"/>
                <w:szCs w:val="20"/>
              </w:rPr>
              <w:t xml:space="preserve"> </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38.250.000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38.250.000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6.75</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1102-0001</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Управљање/одржавање јавним осветљењем</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18.800.000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18.800.000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3.32</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1102-0002</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Одржавање јавних зелених површина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1.600.000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1.600.000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0.28</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1102-0003</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Одржавање чистоће на површинама јавне намене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7.150.000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7.150.000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1.26</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1101-0004</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Зоохигијена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0.18</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1101-0006</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Одржавање гробаља и погребне услуге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0.12</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1101-0008</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Управљање и снабдевање водом за пиће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9.000.000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9.000.000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1.59</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1501</w:t>
            </w: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10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Програм 3. Локални економски развој</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15.000.000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15.000.000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2.65</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1501-0002</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Мере активне политике запошљавања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15.000.000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15.000.000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2.65</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1502</w:t>
            </w:r>
          </w:p>
        </w:tc>
        <w:tc>
          <w:tcPr>
            <w:tcW w:w="117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Програм 4. Развој туризма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6.905.000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6.905.000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1.22</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1502-0002</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Промоција туристичке понуде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855.000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855.000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0.15</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rPr>
              <w:t>1501-</w:t>
            </w:r>
            <w:r>
              <w:rPr>
                <w:sz w:val="20"/>
                <w:szCs w:val="20"/>
                <w:lang/>
              </w:rPr>
              <w:t>П1</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Белмужијада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5.325.000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5.325.000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0.94</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rPr>
              <w:t>1502-</w:t>
            </w:r>
            <w:r>
              <w:rPr>
                <w:sz w:val="20"/>
                <w:szCs w:val="20"/>
                <w:lang/>
              </w:rPr>
              <w:t>П2</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Јанијада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0.10</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rPr>
              <w:t>1502-</w:t>
            </w:r>
            <w:r>
              <w:rPr>
                <w:sz w:val="20"/>
                <w:szCs w:val="20"/>
                <w:lang/>
              </w:rPr>
              <w:t>П3</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Музеј и археолошка ископавања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75.000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75.000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0.01</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rPr>
              <w:t>1502-</w:t>
            </w:r>
            <w:r>
              <w:rPr>
                <w:sz w:val="20"/>
                <w:szCs w:val="20"/>
                <w:lang/>
              </w:rPr>
              <w:t>П4</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Фестивал фолклора “Играј коло крај Тимока”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0.00</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0101</w:t>
            </w:r>
          </w:p>
        </w:tc>
        <w:tc>
          <w:tcPr>
            <w:tcW w:w="117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Програм 5. Пољопривреда и рурални развој</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34.000.000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34.000.000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6.00</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0101-0001</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Подршка за спровођење пољопривредне политике у локалној заједници</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p w:rsidR="005E700B" w:rsidRDefault="005E700B" w:rsidP="009035C0">
            <w:pPr>
              <w:pStyle w:val="TableContents"/>
              <w:snapToGrid w:val="0"/>
              <w:jc w:val="right"/>
              <w:rPr>
                <w:sz w:val="20"/>
                <w:szCs w:val="20"/>
              </w:rPr>
            </w:pPr>
            <w:r>
              <w:rPr>
                <w:sz w:val="20"/>
                <w:szCs w:val="20"/>
              </w:rPr>
              <w:t>4.000.000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p w:rsidR="005E700B" w:rsidRDefault="005E700B" w:rsidP="009035C0">
            <w:pPr>
              <w:pStyle w:val="TableContents"/>
              <w:snapToGrid w:val="0"/>
              <w:jc w:val="right"/>
              <w:rPr>
                <w:sz w:val="20"/>
                <w:szCs w:val="20"/>
              </w:rPr>
            </w:pPr>
            <w:r>
              <w:rPr>
                <w:sz w:val="20"/>
                <w:szCs w:val="20"/>
              </w:rPr>
              <w:t>4.000.000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p w:rsidR="005E700B" w:rsidRDefault="005E700B" w:rsidP="009035C0">
            <w:pPr>
              <w:pStyle w:val="TableContents"/>
              <w:snapToGrid w:val="0"/>
              <w:jc w:val="right"/>
              <w:rPr>
                <w:sz w:val="20"/>
                <w:szCs w:val="20"/>
              </w:rPr>
            </w:pPr>
            <w:r>
              <w:rPr>
                <w:sz w:val="20"/>
                <w:szCs w:val="20"/>
              </w:rPr>
              <w:t>0.70</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0101-0002</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Мере подршке руралном развоју</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5.30</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0401</w:t>
            </w:r>
          </w:p>
        </w:tc>
        <w:tc>
          <w:tcPr>
            <w:tcW w:w="117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Програм 6. Заштита животне средине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2.250.000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2.250.000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0.39</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0401-0001</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Управљање заштитом животне средине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0.10</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0401-0002</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Праћење квалитета елемената животне средине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350.000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350.000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0.06</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0401-0004</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Управљање отпадним водама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1.300.000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1.300.000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0.23</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0701</w:t>
            </w: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10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Програм 7. Организација саобраћаја и саобраћајна инфраструктура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p w:rsidR="005E700B" w:rsidRDefault="005E700B" w:rsidP="009035C0">
            <w:pPr>
              <w:pStyle w:val="TableContents"/>
              <w:snapToGrid w:val="0"/>
              <w:jc w:val="right"/>
              <w:rPr>
                <w:b/>
                <w:bCs/>
                <w:sz w:val="20"/>
                <w:szCs w:val="20"/>
              </w:rPr>
            </w:pPr>
            <w:r>
              <w:rPr>
                <w:b/>
                <w:bCs/>
                <w:sz w:val="20"/>
                <w:szCs w:val="20"/>
              </w:rPr>
              <w:t>67.500.000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p w:rsidR="005E700B" w:rsidRDefault="005E700B" w:rsidP="009035C0">
            <w:pPr>
              <w:pStyle w:val="TableContents"/>
              <w:snapToGrid w:val="0"/>
              <w:jc w:val="right"/>
              <w:rPr>
                <w:b/>
                <w:bCs/>
                <w:sz w:val="20"/>
                <w:szCs w:val="20"/>
              </w:rPr>
            </w:pPr>
            <w:r>
              <w:rPr>
                <w:b/>
                <w:bCs/>
                <w:sz w:val="20"/>
                <w:szCs w:val="20"/>
              </w:rPr>
              <w:t>67.500.000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p>
          <w:p w:rsidR="005E700B" w:rsidRDefault="005E700B" w:rsidP="009035C0">
            <w:pPr>
              <w:pStyle w:val="TableContents"/>
              <w:snapToGrid w:val="0"/>
              <w:jc w:val="right"/>
              <w:rPr>
                <w:b/>
                <w:bCs/>
                <w:sz w:val="20"/>
                <w:szCs w:val="20"/>
              </w:rPr>
            </w:pPr>
            <w:r>
              <w:rPr>
                <w:b/>
                <w:bCs/>
                <w:sz w:val="20"/>
                <w:szCs w:val="20"/>
              </w:rPr>
              <w:t>11.92</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0701-0002</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Одржавање саобраћајне инфраструктуре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62.500.000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62.500.000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11.04</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0701-0004</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Јавни градски и приградски превоз путника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0.88</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2001</w:t>
            </w:r>
          </w:p>
        </w:tc>
        <w:tc>
          <w:tcPr>
            <w:tcW w:w="117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Програм 8. Предшколско васпитање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27.400.000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8.450.00</w:t>
            </w: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35.850.000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6.33</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2001-0001</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Функционисање предшколских установа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27.400.000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8.450.00</w:t>
            </w: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35.850.000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6.33</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2002</w:t>
            </w:r>
          </w:p>
        </w:tc>
        <w:tc>
          <w:tcPr>
            <w:tcW w:w="117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Програм 9. Основно васпитање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19.000.000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19.000.000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3.35</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2002-0001</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Функционисање основних школа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19.000.000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19.000.000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3.35</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2003</w:t>
            </w: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10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Програм 10. Средње образовање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7.000.000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7.000.000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1.24</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2003-0001</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Функционисање средњих школа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7.000.000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7.000.000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1.24</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0901</w:t>
            </w:r>
          </w:p>
        </w:tc>
        <w:tc>
          <w:tcPr>
            <w:tcW w:w="117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Програм 11. Социјална и дечја заштита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41.100.000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41.100.000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7.26</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0901-0001</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Социјалне помоћи</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9.200.000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9.200.000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1.62</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0901-0002</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Прихватилишта  и друге врсте смештаја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500.000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0.09</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0901-0003</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Подршка социо-хуманитарним организацијама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0.02</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0901-0005</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Подршка реализацији програма Црвеног крста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1.600.000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1.600.000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0.28</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0901-0006</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Подршка деци и породицама са децом</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29.000.000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29.000.000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5.12</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0901-0006</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Подршка старијим лицима /особама са инвалидитетом</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700.000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0.12</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lastRenderedPageBreak/>
              <w:t>1801</w:t>
            </w:r>
          </w:p>
        </w:tc>
        <w:tc>
          <w:tcPr>
            <w:tcW w:w="117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Програм 12. Здравствена заштита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9.200.000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9.200.000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1.62</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1801-0001</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Функционисање установа примарне здравствене заштите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8.600.000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8.600.000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1.52</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1801-0002</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Мртвозорство</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0.10</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1201</w:t>
            </w:r>
          </w:p>
        </w:tc>
        <w:tc>
          <w:tcPr>
            <w:tcW w:w="117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Програм 13. Развој културе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25.480.000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420.000</w:t>
            </w: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25.900.000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4.57</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1201-0001</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Функционисање локланих установа културе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12.350.000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100.000</w:t>
            </w: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12.450.000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2.20</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1201-0002</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Јачање културне продукције и уметничког стваралаштва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150.000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150.000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0.02</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1201-П1</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Сусрети села сврљишке општине </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695.000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695.000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0.12</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rPr>
              <w:t>1201-</w:t>
            </w:r>
            <w:r>
              <w:rPr>
                <w:sz w:val="20"/>
                <w:szCs w:val="20"/>
                <w:lang/>
              </w:rPr>
              <w:t>П2</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Културно забавни садржаји у селима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350.000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350.000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0.06</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rPr>
              <w:t>1201-</w:t>
            </w:r>
            <w:r>
              <w:rPr>
                <w:sz w:val="20"/>
                <w:szCs w:val="20"/>
                <w:lang/>
              </w:rPr>
              <w:t>П3</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Ликовна колонија “Арс Тимакум”</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375.000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375.000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0.07</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rPr>
              <w:t>1201-</w:t>
            </w:r>
            <w:r>
              <w:rPr>
                <w:sz w:val="20"/>
                <w:szCs w:val="20"/>
                <w:lang/>
              </w:rPr>
              <w:t>П4</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Сабор гајдаша балканских земаља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370.000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370.000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0.07</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rPr>
              <w:t>1201-</w:t>
            </w:r>
            <w:r>
              <w:rPr>
                <w:sz w:val="20"/>
                <w:szCs w:val="20"/>
                <w:lang/>
              </w:rPr>
              <w:t>П5</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Дечји фестивал</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150.000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150.000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0.03</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rPr>
              <w:t>1201-</w:t>
            </w:r>
            <w:r>
              <w:rPr>
                <w:sz w:val="20"/>
                <w:szCs w:val="20"/>
                <w:lang/>
              </w:rPr>
              <w:t>П6</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Дани Гордане Тодоровић</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210.000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210.000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0.04</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lang/>
              </w:rPr>
            </w:pPr>
            <w:r>
              <w:t>1201-</w:t>
            </w:r>
            <w:r>
              <w:rPr>
                <w:lang/>
              </w:rPr>
              <w:t>П7</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Божићни фестивал</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0.05</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rPr>
              <w:t>1201-</w:t>
            </w:r>
            <w:r>
              <w:rPr>
                <w:sz w:val="20"/>
                <w:szCs w:val="20"/>
                <w:lang/>
              </w:rPr>
              <w:t>П8</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Издавачка делатност – часопис Бдење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950.000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950.000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0.17</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rPr>
              <w:t>1201-</w:t>
            </w:r>
            <w:r>
              <w:rPr>
                <w:sz w:val="20"/>
                <w:szCs w:val="20"/>
                <w:lang/>
              </w:rPr>
              <w:t>П9</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Музичка школа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160.000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260.000</w:t>
            </w: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420.000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0.07</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rPr>
              <w:t>1201-</w:t>
            </w:r>
            <w:r>
              <w:rPr>
                <w:sz w:val="20"/>
                <w:szCs w:val="20"/>
                <w:lang/>
              </w:rPr>
              <w:t>П10</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Библиотека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320.000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60.000</w:t>
            </w: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380.000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0.07</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1201-0003</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Унапређење система очувања и представљања културно-историјског наслеђа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p>
          <w:p w:rsidR="005E700B" w:rsidRDefault="005E700B" w:rsidP="009035C0">
            <w:pPr>
              <w:pStyle w:val="TableContents"/>
              <w:snapToGrid w:val="0"/>
              <w:jc w:val="right"/>
              <w:rPr>
                <w:sz w:val="20"/>
                <w:szCs w:val="20"/>
                <w:lang/>
              </w:rPr>
            </w:pPr>
            <w:r>
              <w:rPr>
                <w:sz w:val="20"/>
                <w:szCs w:val="20"/>
                <w:lang/>
              </w:rPr>
              <w:t>1.100.000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p>
          <w:p w:rsidR="005E700B" w:rsidRDefault="005E700B" w:rsidP="009035C0">
            <w:pPr>
              <w:pStyle w:val="TableContents"/>
              <w:snapToGrid w:val="0"/>
              <w:jc w:val="right"/>
              <w:rPr>
                <w:sz w:val="20"/>
                <w:szCs w:val="20"/>
                <w:lang/>
              </w:rPr>
            </w:pPr>
            <w:r>
              <w:rPr>
                <w:sz w:val="20"/>
                <w:szCs w:val="20"/>
                <w:lang/>
              </w:rPr>
              <w:t>1.100.000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p w:rsidR="005E700B" w:rsidRDefault="005E700B" w:rsidP="009035C0">
            <w:pPr>
              <w:pStyle w:val="TableContents"/>
              <w:snapToGrid w:val="0"/>
              <w:jc w:val="right"/>
              <w:rPr>
                <w:sz w:val="20"/>
                <w:szCs w:val="20"/>
              </w:rPr>
            </w:pPr>
            <w:r>
              <w:rPr>
                <w:sz w:val="20"/>
                <w:szCs w:val="20"/>
              </w:rPr>
              <w:t>0.19</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1201-0004</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Остваривање и унапређивање јавног интереса у области јавног информисања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p>
          <w:p w:rsidR="005E700B" w:rsidRDefault="005E700B" w:rsidP="009035C0">
            <w:pPr>
              <w:pStyle w:val="TableContents"/>
              <w:snapToGrid w:val="0"/>
              <w:jc w:val="right"/>
              <w:rPr>
                <w:sz w:val="20"/>
                <w:szCs w:val="20"/>
                <w:lang/>
              </w:rPr>
            </w:pPr>
            <w:r>
              <w:rPr>
                <w:sz w:val="20"/>
                <w:szCs w:val="20"/>
                <w:lang/>
              </w:rPr>
              <w:t>8.000.000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p>
          <w:p w:rsidR="005E700B" w:rsidRDefault="005E700B" w:rsidP="009035C0">
            <w:pPr>
              <w:pStyle w:val="TableContents"/>
              <w:snapToGrid w:val="0"/>
              <w:jc w:val="right"/>
              <w:rPr>
                <w:sz w:val="20"/>
                <w:szCs w:val="20"/>
                <w:lang/>
              </w:rPr>
            </w:pPr>
            <w:r>
              <w:rPr>
                <w:sz w:val="20"/>
                <w:szCs w:val="20"/>
                <w:lang/>
              </w:rPr>
              <w:t>8.000.000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p w:rsidR="005E700B" w:rsidRDefault="005E700B" w:rsidP="009035C0">
            <w:pPr>
              <w:pStyle w:val="TableContents"/>
              <w:snapToGrid w:val="0"/>
              <w:jc w:val="right"/>
              <w:rPr>
                <w:sz w:val="20"/>
                <w:szCs w:val="20"/>
              </w:rPr>
            </w:pPr>
            <w:r>
              <w:rPr>
                <w:sz w:val="20"/>
                <w:szCs w:val="20"/>
              </w:rPr>
              <w:t>1.41</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1301</w:t>
            </w:r>
          </w:p>
        </w:tc>
        <w:tc>
          <w:tcPr>
            <w:tcW w:w="117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Програм 14. Развој спорта и омладине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lang/>
              </w:rPr>
            </w:pPr>
            <w:r>
              <w:rPr>
                <w:b/>
                <w:bCs/>
                <w:sz w:val="20"/>
                <w:szCs w:val="20"/>
                <w:lang/>
              </w:rPr>
              <w:t>28.415.000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2.610.000</w:t>
            </w: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31.025.000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lang/>
              </w:rPr>
            </w:pPr>
            <w:r>
              <w:rPr>
                <w:b/>
                <w:bCs/>
                <w:sz w:val="20"/>
                <w:szCs w:val="20"/>
                <w:lang/>
              </w:rPr>
              <w:t>3.48</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1301-0001</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Подршка локалним спорстким организацијама, удружењима и савеза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6.000.000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6.000.000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1.06</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1301-0002</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Подршка предшколским, школском и рекреативном спорту и масовној физичкој култури</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p w:rsidR="005E700B" w:rsidRDefault="005E700B" w:rsidP="009035C0">
            <w:pPr>
              <w:pStyle w:val="TableContents"/>
              <w:snapToGrid w:val="0"/>
              <w:jc w:val="right"/>
              <w:rPr>
                <w:sz w:val="20"/>
                <w:szCs w:val="20"/>
              </w:rPr>
            </w:pPr>
            <w:r>
              <w:rPr>
                <w:sz w:val="20"/>
                <w:szCs w:val="20"/>
              </w:rPr>
              <w:t>50.000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p w:rsidR="005E700B" w:rsidRDefault="005E700B" w:rsidP="009035C0">
            <w:pPr>
              <w:pStyle w:val="TableContents"/>
              <w:snapToGrid w:val="0"/>
              <w:jc w:val="right"/>
              <w:rPr>
                <w:sz w:val="20"/>
                <w:szCs w:val="20"/>
              </w:rPr>
            </w:pPr>
            <w:r>
              <w:rPr>
                <w:sz w:val="20"/>
                <w:szCs w:val="20"/>
              </w:rPr>
              <w:t>50.000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p>
          <w:p w:rsidR="005E700B" w:rsidRDefault="005E700B" w:rsidP="009035C0">
            <w:pPr>
              <w:pStyle w:val="TableContents"/>
              <w:snapToGrid w:val="0"/>
              <w:jc w:val="right"/>
              <w:rPr>
                <w:sz w:val="20"/>
                <w:szCs w:val="20"/>
              </w:rPr>
            </w:pPr>
            <w:r>
              <w:rPr>
                <w:sz w:val="20"/>
                <w:szCs w:val="20"/>
              </w:rPr>
              <w:t>0.00</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rPr>
              <w:t>1301-</w:t>
            </w:r>
            <w:r>
              <w:rPr>
                <w:sz w:val="20"/>
                <w:szCs w:val="20"/>
                <w:lang/>
              </w:rPr>
              <w:t>П1</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Видовдански турнир у малом фудбалу</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1.160.000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80.000</w:t>
            </w: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1.160.000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0.20</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rPr>
              <w:t>1301-</w:t>
            </w:r>
            <w:r>
              <w:rPr>
                <w:sz w:val="20"/>
                <w:szCs w:val="20"/>
                <w:lang/>
              </w:rPr>
              <w:t>П2</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Турнир у баскету</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255.000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30.000</w:t>
            </w: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255.000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0.04</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lang/>
              </w:rPr>
            </w:pPr>
            <w:r>
              <w:t>1301-</w:t>
            </w:r>
            <w:r>
              <w:rPr>
                <w:lang/>
              </w:rPr>
              <w:t>П3</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Подршка спортским манифестацијама у селима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250.000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250.000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rPr>
            </w:pPr>
            <w:r>
              <w:rPr>
                <w:sz w:val="20"/>
                <w:szCs w:val="20"/>
              </w:rPr>
              <w:t>0.04</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rPr>
              <w:t>1301-</w:t>
            </w:r>
            <w:r>
              <w:rPr>
                <w:sz w:val="20"/>
                <w:szCs w:val="20"/>
                <w:lang/>
              </w:rPr>
              <w:t>П4</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Управљање рекреативним базеном</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1.800.000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2.500.000</w:t>
            </w: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4.300.000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0.76</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1301-0003</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Одржавање спортске инфраструктуре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18.000.000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18.000.000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3.18</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1301-0005</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Спровођење омладинске политике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900.000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r>
              <w:rPr>
                <w:sz w:val="20"/>
                <w:szCs w:val="20"/>
              </w:rPr>
              <w:t>900.000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0.16</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0602</w:t>
            </w:r>
          </w:p>
        </w:tc>
        <w:tc>
          <w:tcPr>
            <w:tcW w:w="117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Програм 15. Опште услуге локалне самоуправе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lang/>
              </w:rPr>
            </w:pPr>
            <w:r>
              <w:rPr>
                <w:b/>
                <w:bCs/>
                <w:sz w:val="20"/>
                <w:szCs w:val="20"/>
                <w:lang/>
              </w:rPr>
              <w:t>136.570.000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lang/>
              </w:rPr>
            </w:pPr>
            <w:r>
              <w:rPr>
                <w:b/>
                <w:bCs/>
                <w:sz w:val="20"/>
                <w:szCs w:val="20"/>
                <w:lang/>
              </w:rPr>
              <w:t>136.570.000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lang/>
              </w:rPr>
            </w:pPr>
            <w:r>
              <w:rPr>
                <w:b/>
                <w:bCs/>
                <w:sz w:val="20"/>
                <w:szCs w:val="20"/>
                <w:lang/>
              </w:rPr>
              <w:t>24.12</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0602-0001</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Функционисање локалне самоуправе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85.380.000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85.380.000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15.08</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rPr>
              <w:t>0602-</w:t>
            </w:r>
            <w:r>
              <w:rPr>
                <w:sz w:val="20"/>
                <w:szCs w:val="20"/>
                <w:lang/>
              </w:rPr>
              <w:t>П1</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Реконструкција и уређење фасада на непокретностима у власништву општине Сврљиг</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p>
          <w:p w:rsidR="005E700B" w:rsidRDefault="005E700B" w:rsidP="009035C0">
            <w:pPr>
              <w:pStyle w:val="TableContents"/>
              <w:snapToGrid w:val="0"/>
              <w:jc w:val="right"/>
              <w:rPr>
                <w:sz w:val="20"/>
                <w:szCs w:val="20"/>
                <w:lang/>
              </w:rPr>
            </w:pPr>
            <w:r>
              <w:rPr>
                <w:sz w:val="20"/>
                <w:szCs w:val="20"/>
                <w:lang/>
              </w:rPr>
              <w:t>1.300.000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p>
          <w:p w:rsidR="005E700B" w:rsidRDefault="005E700B" w:rsidP="009035C0">
            <w:pPr>
              <w:pStyle w:val="TableContents"/>
              <w:snapToGrid w:val="0"/>
              <w:jc w:val="right"/>
              <w:rPr>
                <w:sz w:val="20"/>
                <w:szCs w:val="20"/>
                <w:lang/>
              </w:rPr>
            </w:pPr>
            <w:r>
              <w:rPr>
                <w:sz w:val="20"/>
                <w:szCs w:val="20"/>
                <w:lang/>
              </w:rPr>
              <w:t>1.300.000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p>
          <w:p w:rsidR="005E700B" w:rsidRDefault="005E700B" w:rsidP="009035C0">
            <w:pPr>
              <w:pStyle w:val="TableContents"/>
              <w:snapToGrid w:val="0"/>
              <w:jc w:val="right"/>
              <w:rPr>
                <w:sz w:val="20"/>
                <w:szCs w:val="20"/>
                <w:lang/>
              </w:rPr>
            </w:pPr>
            <w:r>
              <w:rPr>
                <w:sz w:val="20"/>
                <w:szCs w:val="20"/>
                <w:lang/>
              </w:rPr>
              <w:t>0.23</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lang/>
              </w:rPr>
            </w:pPr>
            <w:r>
              <w:t>0602-</w:t>
            </w:r>
            <w:r>
              <w:rPr>
                <w:lang/>
              </w:rPr>
              <w:t>П2</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Уређење градског парка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1.000.000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1.000.000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0.17</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lang/>
              </w:rPr>
            </w:pPr>
            <w:r>
              <w:t>0602-</w:t>
            </w:r>
            <w:r>
              <w:rPr>
                <w:lang/>
              </w:rPr>
              <w:t>П3</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Одржавање стамбеног објекта за избегла лица у улици Првомајској</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1.500.000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1.500.000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0.26</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lang/>
              </w:rPr>
            </w:pPr>
            <w:r>
              <w:t>0602-</w:t>
            </w:r>
            <w:r>
              <w:rPr>
                <w:lang/>
              </w:rPr>
              <w:t>П4</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Средства од новчаних казни за прекршаје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1.300.000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1.300.000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0.23</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0602-0002</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Месне заједнице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32.700.000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32.700.000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5.77</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0602-0004</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Општинско правобранилаштво</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1.890.000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1.890.000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0.33</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0602-0009</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Текућа буџетска резерва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8.000.000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8.000.000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1.41</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0602-0010</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Стална буџетска резерва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2.000.000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2.000.000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0.35</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0602-0014</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Вандредне ситуације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1.500.000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1.500.000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0.26</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2101</w:t>
            </w:r>
          </w:p>
        </w:tc>
        <w:tc>
          <w:tcPr>
            <w:tcW w:w="117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Програм 16: Политички систем локалне самоуправе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lang/>
              </w:rPr>
            </w:pPr>
            <w:r>
              <w:rPr>
                <w:b/>
                <w:bCs/>
                <w:sz w:val="20"/>
                <w:szCs w:val="20"/>
                <w:lang/>
              </w:rPr>
              <w:t>22.170.000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lang/>
              </w:rPr>
            </w:pPr>
            <w:r>
              <w:rPr>
                <w:b/>
                <w:bCs/>
                <w:sz w:val="20"/>
                <w:szCs w:val="20"/>
                <w:lang/>
              </w:rPr>
              <w:t>22.170.000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lang/>
              </w:rPr>
            </w:pPr>
            <w:r>
              <w:rPr>
                <w:b/>
                <w:bCs/>
                <w:sz w:val="20"/>
                <w:szCs w:val="20"/>
                <w:lang/>
              </w:rPr>
              <w:t>3.91</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2101-0001</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Функционисање скупштине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12.800.000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12.800.000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2.26</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rPr>
              <w:t>2101-</w:t>
            </w:r>
            <w:r>
              <w:rPr>
                <w:sz w:val="20"/>
                <w:szCs w:val="20"/>
                <w:lang/>
              </w:rPr>
              <w:t>П1</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Обележавање 100-годишњице Топличког устанка у Сврљигу</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290.000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290.000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0.05</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pPr>
          </w:p>
          <w:p w:rsidR="005E700B" w:rsidRDefault="005E700B" w:rsidP="009035C0">
            <w:pPr>
              <w:pStyle w:val="TableContents"/>
              <w:snapToGrid w:val="0"/>
              <w:rPr>
                <w:lang/>
              </w:rPr>
            </w:pPr>
            <w:r>
              <w:t>2101-</w:t>
            </w:r>
            <w:r>
              <w:rPr>
                <w:lang/>
              </w:rPr>
              <w:t>П2</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Обележавање дана општине и осталих државних и верских празника на територији општине Сврљиг</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p>
          <w:p w:rsidR="005E700B" w:rsidRDefault="005E700B" w:rsidP="009035C0">
            <w:pPr>
              <w:pStyle w:val="TableContents"/>
              <w:snapToGrid w:val="0"/>
              <w:jc w:val="right"/>
              <w:rPr>
                <w:sz w:val="20"/>
                <w:szCs w:val="20"/>
                <w:lang/>
              </w:rPr>
            </w:pPr>
            <w:r>
              <w:rPr>
                <w:sz w:val="20"/>
                <w:szCs w:val="20"/>
                <w:lang/>
              </w:rPr>
              <w:t>500.000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p>
          <w:p w:rsidR="005E700B" w:rsidRDefault="005E700B" w:rsidP="009035C0">
            <w:pPr>
              <w:pStyle w:val="TableContents"/>
              <w:snapToGrid w:val="0"/>
              <w:jc w:val="right"/>
              <w:rPr>
                <w:sz w:val="20"/>
                <w:szCs w:val="20"/>
                <w:lang/>
              </w:rPr>
            </w:pPr>
            <w:r>
              <w:rPr>
                <w:sz w:val="20"/>
                <w:szCs w:val="20"/>
                <w:lang/>
              </w:rPr>
              <w:t>500.000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p>
          <w:p w:rsidR="005E700B" w:rsidRDefault="005E700B" w:rsidP="009035C0">
            <w:pPr>
              <w:pStyle w:val="TableContents"/>
              <w:snapToGrid w:val="0"/>
              <w:jc w:val="right"/>
              <w:rPr>
                <w:sz w:val="20"/>
                <w:szCs w:val="20"/>
                <w:lang/>
              </w:rPr>
            </w:pPr>
            <w:r>
              <w:rPr>
                <w:sz w:val="20"/>
                <w:szCs w:val="20"/>
                <w:lang/>
              </w:rPr>
              <w:t>0.09</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rPr>
              <w:t>2101-</w:t>
            </w:r>
            <w:r>
              <w:rPr>
                <w:sz w:val="20"/>
                <w:szCs w:val="20"/>
                <w:lang/>
              </w:rPr>
              <w:t>П3</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Спровођење избора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230.000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230.000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0.04</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r>
              <w:rPr>
                <w:sz w:val="20"/>
                <w:szCs w:val="20"/>
              </w:rPr>
              <w:t>2101-0002</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Функционисање извршних органа</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8.350.000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8.350.000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1.47</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jc w:val="center"/>
              <w:rPr>
                <w:b/>
                <w:bCs/>
                <w:sz w:val="20"/>
                <w:szCs w:val="20"/>
              </w:rPr>
            </w:pPr>
            <w:r>
              <w:rPr>
                <w:b/>
                <w:bCs/>
                <w:sz w:val="20"/>
                <w:szCs w:val="20"/>
              </w:rPr>
              <w:t>0501</w:t>
            </w:r>
          </w:p>
        </w:tc>
        <w:tc>
          <w:tcPr>
            <w:tcW w:w="1170" w:type="dxa"/>
            <w:tcBorders>
              <w:left w:val="single" w:sz="1" w:space="0" w:color="000000"/>
              <w:bottom w:val="single" w:sz="1" w:space="0" w:color="000000"/>
            </w:tcBorders>
          </w:tcPr>
          <w:p w:rsidR="005E700B" w:rsidRDefault="005E700B" w:rsidP="009035C0">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Програм 17. Енергетска ефикасност и обновљиви извори енергије</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lang/>
              </w:rPr>
            </w:pPr>
          </w:p>
          <w:p w:rsidR="005E700B" w:rsidRDefault="005E700B" w:rsidP="009035C0">
            <w:pPr>
              <w:pStyle w:val="TableContents"/>
              <w:snapToGrid w:val="0"/>
              <w:jc w:val="right"/>
              <w:rPr>
                <w:b/>
                <w:bCs/>
                <w:sz w:val="20"/>
                <w:szCs w:val="20"/>
                <w:lang/>
              </w:rPr>
            </w:pPr>
            <w:r>
              <w:rPr>
                <w:b/>
                <w:bCs/>
                <w:sz w:val="20"/>
                <w:szCs w:val="20"/>
                <w:lang/>
              </w:rPr>
              <w:t>64.000.000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lang/>
              </w:rPr>
            </w:pPr>
          </w:p>
          <w:p w:rsidR="005E700B" w:rsidRDefault="005E700B" w:rsidP="009035C0">
            <w:pPr>
              <w:pStyle w:val="TableContents"/>
              <w:snapToGrid w:val="0"/>
              <w:jc w:val="right"/>
              <w:rPr>
                <w:b/>
                <w:bCs/>
                <w:sz w:val="20"/>
                <w:szCs w:val="20"/>
                <w:lang/>
              </w:rPr>
            </w:pPr>
            <w:r>
              <w:rPr>
                <w:b/>
                <w:bCs/>
                <w:sz w:val="20"/>
                <w:szCs w:val="20"/>
                <w:lang/>
              </w:rPr>
              <w:t>64.000.000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lang/>
              </w:rPr>
            </w:pPr>
          </w:p>
          <w:p w:rsidR="005E700B" w:rsidRDefault="005E700B" w:rsidP="009035C0">
            <w:pPr>
              <w:pStyle w:val="TableContents"/>
              <w:snapToGrid w:val="0"/>
              <w:jc w:val="right"/>
              <w:rPr>
                <w:b/>
                <w:bCs/>
                <w:sz w:val="20"/>
                <w:szCs w:val="20"/>
                <w:lang/>
              </w:rPr>
            </w:pPr>
            <w:r>
              <w:rPr>
                <w:b/>
                <w:bCs/>
                <w:sz w:val="20"/>
                <w:szCs w:val="20"/>
                <w:lang/>
              </w:rPr>
              <w:t>11.30</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rPr>
              <w:t>0501-</w:t>
            </w:r>
            <w:r>
              <w:rPr>
                <w:sz w:val="20"/>
                <w:szCs w:val="20"/>
                <w:lang/>
              </w:rPr>
              <w:t>П1</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 xml:space="preserve">Реконструкција објекта О.Ш. “Добрила Стамболић” </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60.000.000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60.000.000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10.60</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rPr>
              <w:t>0501-</w:t>
            </w:r>
            <w:r>
              <w:rPr>
                <w:sz w:val="20"/>
                <w:szCs w:val="20"/>
                <w:lang/>
              </w:rPr>
              <w:t>П2</w:t>
            </w:r>
          </w:p>
        </w:tc>
        <w:tc>
          <w:tcPr>
            <w:tcW w:w="6105" w:type="dxa"/>
            <w:tcBorders>
              <w:left w:val="single" w:sz="1" w:space="0" w:color="000000"/>
              <w:bottom w:val="single" w:sz="1" w:space="0" w:color="000000"/>
            </w:tcBorders>
          </w:tcPr>
          <w:p w:rsidR="005E700B" w:rsidRDefault="005E700B" w:rsidP="009035C0">
            <w:pPr>
              <w:pStyle w:val="TableContents"/>
              <w:snapToGrid w:val="0"/>
              <w:rPr>
                <w:sz w:val="20"/>
                <w:szCs w:val="20"/>
                <w:lang/>
              </w:rPr>
            </w:pPr>
            <w:r>
              <w:rPr>
                <w:sz w:val="20"/>
                <w:szCs w:val="20"/>
                <w:lang/>
              </w:rPr>
              <w:t>Реконструкција објекта С.Ш. “Душан Трифунац Драгош”</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4.000.000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sz w:val="20"/>
                <w:szCs w:val="20"/>
                <w:lang/>
              </w:rPr>
            </w:pPr>
            <w:r>
              <w:rPr>
                <w:sz w:val="20"/>
                <w:szCs w:val="20"/>
                <w:lang/>
              </w:rPr>
              <w:t>4.000.000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sz w:val="20"/>
                <w:szCs w:val="20"/>
                <w:lang/>
              </w:rPr>
            </w:pPr>
            <w:r>
              <w:rPr>
                <w:sz w:val="20"/>
                <w:szCs w:val="20"/>
                <w:lang/>
              </w:rPr>
              <w:t>0.70</w:t>
            </w:r>
          </w:p>
        </w:tc>
      </w:tr>
      <w:tr w:rsidR="005E700B" w:rsidTr="009035C0">
        <w:tc>
          <w:tcPr>
            <w:tcW w:w="99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9035C0">
            <w:pPr>
              <w:pStyle w:val="TableContents"/>
              <w:snapToGrid w:val="0"/>
              <w:rPr>
                <w:sz w:val="20"/>
                <w:szCs w:val="20"/>
              </w:rPr>
            </w:pPr>
          </w:p>
        </w:tc>
        <w:tc>
          <w:tcPr>
            <w:tcW w:w="6105" w:type="dxa"/>
            <w:tcBorders>
              <w:left w:val="single" w:sz="1" w:space="0" w:color="000000"/>
              <w:bottom w:val="single" w:sz="1" w:space="0" w:color="000000"/>
            </w:tcBorders>
          </w:tcPr>
          <w:p w:rsidR="005E700B" w:rsidRDefault="005E700B" w:rsidP="009035C0">
            <w:pPr>
              <w:pStyle w:val="TableContents"/>
              <w:snapToGrid w:val="0"/>
              <w:rPr>
                <w:b/>
                <w:bCs/>
                <w:sz w:val="20"/>
                <w:szCs w:val="20"/>
                <w:lang/>
              </w:rPr>
            </w:pPr>
            <w:r>
              <w:rPr>
                <w:b/>
                <w:bCs/>
                <w:sz w:val="20"/>
                <w:szCs w:val="20"/>
                <w:lang/>
              </w:rPr>
              <w:t>УКУПНО:</w:t>
            </w:r>
          </w:p>
        </w:tc>
        <w:tc>
          <w:tcPr>
            <w:tcW w:w="163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lang/>
              </w:rPr>
            </w:pPr>
            <w:r>
              <w:rPr>
                <w:b/>
                <w:bCs/>
                <w:sz w:val="20"/>
                <w:szCs w:val="20"/>
                <w:lang/>
              </w:rPr>
              <w:t>554.740.000</w:t>
            </w:r>
          </w:p>
        </w:tc>
        <w:tc>
          <w:tcPr>
            <w:tcW w:w="178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11.480.000</w:t>
            </w:r>
          </w:p>
        </w:tc>
        <w:tc>
          <w:tcPr>
            <w:tcW w:w="1845" w:type="dxa"/>
            <w:tcBorders>
              <w:left w:val="single" w:sz="1" w:space="0" w:color="000000"/>
              <w:bottom w:val="single" w:sz="1" w:space="0" w:color="000000"/>
            </w:tcBorders>
          </w:tcPr>
          <w:p w:rsidR="005E700B" w:rsidRDefault="005E700B" w:rsidP="009035C0">
            <w:pPr>
              <w:pStyle w:val="TableContents"/>
              <w:snapToGrid w:val="0"/>
              <w:jc w:val="right"/>
              <w:rPr>
                <w:b/>
                <w:bCs/>
                <w:sz w:val="20"/>
                <w:szCs w:val="20"/>
              </w:rPr>
            </w:pPr>
            <w:r>
              <w:rPr>
                <w:b/>
                <w:bCs/>
                <w:sz w:val="20"/>
                <w:szCs w:val="20"/>
              </w:rPr>
              <w:t>566.220.000</w:t>
            </w:r>
          </w:p>
        </w:tc>
        <w:tc>
          <w:tcPr>
            <w:tcW w:w="1183" w:type="dxa"/>
            <w:tcBorders>
              <w:left w:val="single" w:sz="1" w:space="0" w:color="000000"/>
              <w:bottom w:val="single" w:sz="1" w:space="0" w:color="000000"/>
              <w:right w:val="single" w:sz="1" w:space="0" w:color="000000"/>
            </w:tcBorders>
          </w:tcPr>
          <w:p w:rsidR="005E700B" w:rsidRDefault="005E700B" w:rsidP="009035C0">
            <w:pPr>
              <w:pStyle w:val="TableContents"/>
              <w:snapToGrid w:val="0"/>
              <w:jc w:val="right"/>
              <w:rPr>
                <w:b/>
                <w:bCs/>
                <w:sz w:val="20"/>
                <w:szCs w:val="20"/>
              </w:rPr>
            </w:pPr>
            <w:r>
              <w:rPr>
                <w:b/>
                <w:bCs/>
                <w:sz w:val="20"/>
                <w:szCs w:val="20"/>
              </w:rPr>
              <w:t>100.00</w:t>
            </w:r>
          </w:p>
        </w:tc>
      </w:tr>
    </w:tbl>
    <w:p w:rsidR="000975CC" w:rsidRDefault="000975CC">
      <w:pPr>
        <w:jc w:val="both"/>
        <w:rPr>
          <w:rFonts w:ascii="Times New Roman" w:hAnsi="Times New Roman" w:cs="Times New Roman"/>
        </w:rPr>
      </w:pPr>
    </w:p>
    <w:p w:rsidR="009C42A3" w:rsidRDefault="009C42A3">
      <w:pPr>
        <w:jc w:val="both"/>
        <w:rPr>
          <w:rFonts w:ascii="Times New Roman" w:hAnsi="Times New Roman" w:cs="Times New Roman"/>
        </w:rPr>
        <w:sectPr w:rsidR="009C42A3" w:rsidSect="00AC3E0A">
          <w:pgSz w:w="16837" w:h="11905" w:orient="landscape"/>
          <w:pgMar w:top="1134" w:right="1134" w:bottom="1134" w:left="1134" w:header="720" w:footer="720" w:gutter="0"/>
          <w:cols w:space="720"/>
          <w:docGrid w:linePitch="360"/>
        </w:sectPr>
      </w:pPr>
    </w:p>
    <w:p w:rsidR="006A6E88" w:rsidRPr="006A6E88" w:rsidRDefault="006A6E88" w:rsidP="00C35E11">
      <w:pPr>
        <w:spacing w:after="0"/>
        <w:jc w:val="center"/>
        <w:rPr>
          <w:rFonts w:ascii="Times New Roman" w:hAnsi="Times New Roman" w:cs="Times New Roman"/>
          <w:b/>
          <w:bCs/>
          <w:lang/>
        </w:rPr>
      </w:pPr>
      <w:r w:rsidRPr="006A6E88">
        <w:rPr>
          <w:rFonts w:ascii="Times New Roman" w:hAnsi="Times New Roman" w:cs="Times New Roman"/>
          <w:b/>
          <w:bCs/>
          <w:lang/>
        </w:rPr>
        <w:lastRenderedPageBreak/>
        <w:t>IV  ИЗВРШEЊЕ БУЏЕТА</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lang/>
        </w:rPr>
      </w:pPr>
      <w:r w:rsidRPr="006A6E88">
        <w:rPr>
          <w:rFonts w:ascii="Times New Roman" w:hAnsi="Times New Roman" w:cs="Times New Roman"/>
          <w:lang/>
        </w:rPr>
        <w:t xml:space="preserve">Члан </w:t>
      </w:r>
      <w:r w:rsidRPr="006A6E88">
        <w:rPr>
          <w:rFonts w:ascii="Times New Roman" w:hAnsi="Times New Roman" w:cs="Times New Roman"/>
        </w:rPr>
        <w:t>10</w:t>
      </w:r>
      <w:r w:rsidRPr="006A6E88">
        <w:rPr>
          <w:rFonts w:ascii="Times New Roman" w:hAnsi="Times New Roman" w:cs="Times New Roman"/>
          <w:lang/>
        </w:rPr>
        <w:t xml:space="preserve">. </w:t>
      </w:r>
    </w:p>
    <w:p w:rsidR="006A6E88" w:rsidRPr="006A6E88" w:rsidRDefault="006A6E88" w:rsidP="00C35E11">
      <w:pPr>
        <w:spacing w:after="0"/>
        <w:jc w:val="both"/>
        <w:rPr>
          <w:rFonts w:ascii="Times New Roman" w:hAnsi="Times New Roman" w:cs="Times New Roman"/>
          <w:lang/>
        </w:rPr>
      </w:pPr>
      <w:r w:rsidRPr="006A6E88">
        <w:rPr>
          <w:rFonts w:ascii="Times New Roman" w:hAnsi="Times New Roman" w:cs="Times New Roman"/>
          <w:lang/>
        </w:rPr>
        <w:tab/>
        <w:t>У складу са Законом о начину одређивању максималног броја запослених у јавном сектору  (Сл.гласник РС”, бр 68/2015), број запослених код корисника буџета не може прећи максималан број запослених на неодређено и одређено време, и то:</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lang/>
        </w:rPr>
      </w:pPr>
      <w:r w:rsidRPr="006A6E88">
        <w:rPr>
          <w:rFonts w:ascii="Times New Roman" w:hAnsi="Times New Roman" w:cs="Times New Roman"/>
          <w:lang/>
        </w:rPr>
        <w:t>48 запослених у локалној администрацији на неодређено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lang/>
        </w:rPr>
      </w:pPr>
      <w:r w:rsidRPr="006A6E88">
        <w:rPr>
          <w:rFonts w:ascii="Times New Roman" w:hAnsi="Times New Roman" w:cs="Times New Roman"/>
          <w:lang/>
        </w:rPr>
        <w:t>5 запослених у локалној администрацији на 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lang/>
        </w:rPr>
      </w:pPr>
      <w:r w:rsidRPr="006A6E88">
        <w:rPr>
          <w:rFonts w:ascii="Times New Roman" w:hAnsi="Times New Roman" w:cs="Times New Roman"/>
          <w:lang/>
        </w:rPr>
        <w:t>20 запослених у предшколској установи “Полетарац” на неодређено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lang/>
        </w:rPr>
      </w:pPr>
      <w:r w:rsidRPr="006A6E88">
        <w:rPr>
          <w:rFonts w:ascii="Times New Roman" w:hAnsi="Times New Roman" w:cs="Times New Roman"/>
          <w:lang/>
        </w:rPr>
        <w:t>6 запослених у предшколској установи “Полетарац” на 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lang/>
        </w:rPr>
      </w:pPr>
      <w:r w:rsidRPr="006A6E88">
        <w:rPr>
          <w:rFonts w:ascii="Times New Roman" w:hAnsi="Times New Roman" w:cs="Times New Roman"/>
          <w:lang/>
        </w:rPr>
        <w:t>9 запослених у Центру за туризам, културу и спорт на неодређено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lang/>
        </w:rPr>
      </w:pPr>
      <w:r w:rsidRPr="006A6E88">
        <w:rPr>
          <w:rFonts w:ascii="Times New Roman" w:hAnsi="Times New Roman" w:cs="Times New Roman"/>
          <w:lang/>
        </w:rPr>
        <w:t>0  запослених у Центру за туризам, културу и спорт на 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lang/>
        </w:rPr>
      </w:pPr>
      <w:r w:rsidRPr="006A6E88">
        <w:rPr>
          <w:rFonts w:ascii="Times New Roman" w:hAnsi="Times New Roman" w:cs="Times New Roman"/>
          <w:lang/>
        </w:rPr>
        <w:t>3 запослених у Центру за социјални рад на неодређено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lang/>
        </w:rPr>
      </w:pPr>
      <w:r w:rsidRPr="006A6E88">
        <w:rPr>
          <w:rFonts w:ascii="Times New Roman" w:hAnsi="Times New Roman" w:cs="Times New Roman"/>
          <w:lang/>
        </w:rPr>
        <w:t>2 запослених у Центру за социјални рад на одређено време</w:t>
      </w:r>
      <w:r w:rsidRPr="006A6E88">
        <w:rPr>
          <w:rFonts w:ascii="Times New Roman" w:hAnsi="Times New Roman" w:cs="Times New Roman"/>
          <w:lang/>
        </w:rPr>
        <w:tab/>
        <w:t>`</w:t>
      </w:r>
    </w:p>
    <w:p w:rsidR="006A6E88" w:rsidRPr="006A6E88" w:rsidRDefault="006A6E88" w:rsidP="00C35E11">
      <w:pPr>
        <w:spacing w:after="0"/>
        <w:jc w:val="both"/>
        <w:rPr>
          <w:rFonts w:ascii="Times New Roman" w:hAnsi="Times New Roman" w:cs="Times New Roman"/>
          <w:lang/>
        </w:rPr>
      </w:pPr>
      <w:r w:rsidRPr="006A6E88">
        <w:rPr>
          <w:rFonts w:ascii="Times New Roman" w:hAnsi="Times New Roman" w:cs="Times New Roman"/>
          <w:lang/>
        </w:rPr>
        <w:tab/>
      </w:r>
    </w:p>
    <w:p w:rsidR="006A6E88" w:rsidRPr="006A6E88" w:rsidRDefault="006A6E88" w:rsidP="00C35E11">
      <w:pPr>
        <w:spacing w:after="0"/>
        <w:jc w:val="both"/>
        <w:rPr>
          <w:rFonts w:ascii="Times New Roman" w:hAnsi="Times New Roman" w:cs="Times New Roman"/>
          <w:lang/>
        </w:rPr>
      </w:pPr>
      <w:r w:rsidRPr="006A6E88">
        <w:rPr>
          <w:rFonts w:ascii="Times New Roman" w:hAnsi="Times New Roman" w:cs="Times New Roman"/>
          <w:lang/>
        </w:rPr>
        <w:tab/>
        <w:t>У овој одлуци о буџету средства за плате се обезбеђују за број запослених из става 1. овог члана.</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lang/>
        </w:rPr>
        <w:t xml:space="preserve">Члан </w:t>
      </w:r>
      <w:r w:rsidRPr="006A6E88">
        <w:rPr>
          <w:rFonts w:ascii="Times New Roman" w:hAnsi="Times New Roman" w:cs="Times New Roman"/>
        </w:rPr>
        <w:t>11.</w:t>
      </w:r>
    </w:p>
    <w:p w:rsidR="006A6E88" w:rsidRPr="006A6E88" w:rsidRDefault="006A6E88" w:rsidP="00C35E11">
      <w:pPr>
        <w:spacing w:after="0"/>
        <w:jc w:val="both"/>
        <w:rPr>
          <w:rFonts w:ascii="Times New Roman" w:hAnsi="Times New Roman" w:cs="Times New Roman"/>
          <w:lang/>
        </w:rPr>
      </w:pPr>
      <w:r w:rsidRPr="006A6E88">
        <w:rPr>
          <w:rFonts w:ascii="Times New Roman" w:hAnsi="Times New Roman" w:cs="Times New Roman"/>
          <w:lang/>
        </w:rPr>
        <w:tab/>
        <w:t>За извршавање ове Одлуке одговоран је председник општине.</w:t>
      </w:r>
    </w:p>
    <w:p w:rsidR="006A6E88" w:rsidRPr="006A6E88" w:rsidRDefault="006A6E88" w:rsidP="00C35E11">
      <w:pPr>
        <w:spacing w:after="0"/>
        <w:jc w:val="both"/>
        <w:rPr>
          <w:rFonts w:ascii="Times New Roman" w:hAnsi="Times New Roman" w:cs="Times New Roman"/>
          <w:lang/>
        </w:rPr>
      </w:pPr>
      <w:r w:rsidRPr="006A6E88">
        <w:rPr>
          <w:rFonts w:ascii="Times New Roman" w:hAnsi="Times New Roman" w:cs="Times New Roman"/>
          <w:lang/>
        </w:rPr>
        <w:tab/>
        <w:t>Наредбодавац за извршење буџета је председник општине.</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lang/>
        </w:rPr>
      </w:pPr>
      <w:r w:rsidRPr="006A6E88">
        <w:rPr>
          <w:rFonts w:ascii="Times New Roman" w:hAnsi="Times New Roman" w:cs="Times New Roman"/>
          <w:lang/>
        </w:rPr>
        <w:t xml:space="preserve">Члан </w:t>
      </w:r>
      <w:r w:rsidRPr="006A6E88">
        <w:rPr>
          <w:rFonts w:ascii="Times New Roman" w:hAnsi="Times New Roman" w:cs="Times New Roman"/>
        </w:rPr>
        <w:t>12</w:t>
      </w:r>
      <w:r w:rsidRPr="006A6E88">
        <w:rPr>
          <w:rFonts w:ascii="Times New Roman" w:hAnsi="Times New Roman" w:cs="Times New Roman"/>
          <w:lang/>
        </w:rPr>
        <w:t>.</w:t>
      </w:r>
    </w:p>
    <w:p w:rsidR="006A6E88" w:rsidRPr="006A6E88" w:rsidRDefault="006A6E88" w:rsidP="00C35E11">
      <w:pPr>
        <w:spacing w:after="0"/>
        <w:jc w:val="both"/>
        <w:rPr>
          <w:rFonts w:ascii="Times New Roman" w:hAnsi="Times New Roman" w:cs="Times New Roman"/>
          <w:lang/>
        </w:rPr>
      </w:pPr>
      <w:r w:rsidRPr="006A6E88">
        <w:rPr>
          <w:rFonts w:ascii="Times New Roman" w:hAnsi="Times New Roman" w:cs="Times New Roman"/>
          <w:lang/>
        </w:rPr>
        <w:tab/>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lang/>
        </w:rPr>
      </w:pPr>
      <w:r w:rsidRPr="006A6E88">
        <w:rPr>
          <w:rFonts w:ascii="Times New Roman" w:hAnsi="Times New Roman" w:cs="Times New Roman"/>
          <w:lang/>
        </w:rPr>
        <w:t xml:space="preserve">Члан </w:t>
      </w:r>
      <w:r w:rsidRPr="006A6E88">
        <w:rPr>
          <w:rFonts w:ascii="Times New Roman" w:hAnsi="Times New Roman" w:cs="Times New Roman"/>
        </w:rPr>
        <w:t>13</w:t>
      </w:r>
      <w:r w:rsidRPr="006A6E88">
        <w:rPr>
          <w:rFonts w:ascii="Times New Roman" w:hAnsi="Times New Roman" w:cs="Times New Roman"/>
          <w:lang/>
        </w:rPr>
        <w:t>.</w:t>
      </w:r>
    </w:p>
    <w:p w:rsidR="006A6E88" w:rsidRPr="006A6E88" w:rsidRDefault="006A6E88" w:rsidP="00C35E11">
      <w:pPr>
        <w:spacing w:after="0"/>
        <w:jc w:val="both"/>
        <w:rPr>
          <w:rFonts w:ascii="Times New Roman" w:hAnsi="Times New Roman" w:cs="Times New Roman"/>
          <w:lang/>
        </w:rPr>
      </w:pPr>
      <w:r w:rsidRPr="006A6E88">
        <w:rPr>
          <w:rFonts w:ascii="Times New Roman" w:hAnsi="Times New Roman" w:cs="Times New Roman"/>
          <w:lang/>
        </w:rPr>
        <w:tab/>
        <w:t>За законито и наменско коришћење средстава распоређених овом Одлуком, поред функционера односно руководиоца директних и индиректних корисника буџетских средстава,  одговоран је начелник општинске управе.</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lang/>
        </w:rPr>
      </w:pPr>
      <w:r w:rsidRPr="006A6E88">
        <w:rPr>
          <w:rFonts w:ascii="Times New Roman" w:hAnsi="Times New Roman" w:cs="Times New Roman"/>
          <w:lang/>
        </w:rPr>
        <w:t>Члан 1</w:t>
      </w:r>
      <w:r w:rsidRPr="006A6E88">
        <w:rPr>
          <w:rFonts w:ascii="Times New Roman" w:hAnsi="Times New Roman" w:cs="Times New Roman"/>
        </w:rPr>
        <w:t>4</w:t>
      </w:r>
      <w:r w:rsidRPr="006A6E88">
        <w:rPr>
          <w:rFonts w:ascii="Times New Roman" w:hAnsi="Times New Roman" w:cs="Times New Roman"/>
          <w:lang/>
        </w:rPr>
        <w:t xml:space="preserve">. </w:t>
      </w:r>
    </w:p>
    <w:p w:rsidR="006A6E88" w:rsidRPr="006A6E88" w:rsidRDefault="006A6E88" w:rsidP="00C35E11">
      <w:pPr>
        <w:spacing w:after="0"/>
        <w:jc w:val="both"/>
        <w:rPr>
          <w:rFonts w:ascii="Times New Roman" w:hAnsi="Times New Roman" w:cs="Times New Roman"/>
          <w:lang/>
        </w:rPr>
      </w:pPr>
      <w:r w:rsidRPr="006A6E88">
        <w:rPr>
          <w:rFonts w:ascii="Times New Roman" w:hAnsi="Times New Roman" w:cs="Times New Roman"/>
          <w:lang/>
        </w:rPr>
        <w:tab/>
        <w:t xml:space="preserve">Орган управе надлежан за финансије обавезан је да редовно прати извршење буџета и најмање два пута годишње информише председника општине (односно општинско веће), а обавезно у року од петнаест дана по истеку шестомесечног, односно деветомесечног периода. </w:t>
      </w:r>
    </w:p>
    <w:p w:rsidR="006A6E88" w:rsidRPr="006A6E88" w:rsidRDefault="006A6E88" w:rsidP="00C35E11">
      <w:pPr>
        <w:spacing w:after="0"/>
        <w:jc w:val="both"/>
        <w:rPr>
          <w:rFonts w:ascii="Times New Roman" w:hAnsi="Times New Roman" w:cs="Times New Roman"/>
          <w:lang/>
        </w:rPr>
      </w:pPr>
      <w:r w:rsidRPr="006A6E88">
        <w:rPr>
          <w:rFonts w:ascii="Times New Roman" w:hAnsi="Times New Roman" w:cs="Times New Roman"/>
          <w:lang/>
        </w:rPr>
        <w:tab/>
        <w:t>Општинско веће у року од петнаест дана по подношењу извештаја из става 1. овог члана усваја и доставља извештај Скупштини општине.</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lang/>
        </w:rPr>
      </w:pPr>
      <w:r w:rsidRPr="006A6E88">
        <w:rPr>
          <w:rFonts w:ascii="Times New Roman" w:hAnsi="Times New Roman" w:cs="Times New Roman"/>
          <w:lang/>
        </w:rPr>
        <w:t>Члан 1</w:t>
      </w:r>
      <w:r w:rsidRPr="006A6E88">
        <w:rPr>
          <w:rFonts w:ascii="Times New Roman" w:hAnsi="Times New Roman" w:cs="Times New Roman"/>
        </w:rPr>
        <w:t>5</w:t>
      </w:r>
      <w:r w:rsidRPr="006A6E88">
        <w:rPr>
          <w:rFonts w:ascii="Times New Roman" w:hAnsi="Times New Roman" w:cs="Times New Roman"/>
          <w:lang/>
        </w:rPr>
        <w:t>.</w:t>
      </w:r>
    </w:p>
    <w:p w:rsidR="006A6E88" w:rsidRPr="006A6E88" w:rsidRDefault="006A6E88" w:rsidP="00C35E11">
      <w:pPr>
        <w:spacing w:after="0"/>
        <w:jc w:val="both"/>
        <w:rPr>
          <w:rFonts w:ascii="Times New Roman" w:hAnsi="Times New Roman" w:cs="Times New Roman"/>
          <w:lang/>
        </w:rPr>
      </w:pPr>
      <w:r w:rsidRPr="006A6E88">
        <w:rPr>
          <w:rFonts w:ascii="Times New Roman" w:hAnsi="Times New Roman" w:cs="Times New Roman"/>
          <w:lang/>
        </w:rPr>
        <w:tab/>
        <w:t>Одлуку о промени апропријације из општих прихода буџета и преносу апропријације у текућу буџетску резерву, у складу са чланом 61. Закона о буџетском систему доноси Општинско веће.</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lang/>
        </w:rPr>
      </w:pPr>
      <w:r w:rsidRPr="006A6E88">
        <w:rPr>
          <w:rFonts w:ascii="Times New Roman" w:hAnsi="Times New Roman" w:cs="Times New Roman"/>
          <w:lang/>
        </w:rPr>
        <w:t>Члан 1</w:t>
      </w:r>
      <w:r w:rsidRPr="006A6E88">
        <w:rPr>
          <w:rFonts w:ascii="Times New Roman" w:hAnsi="Times New Roman" w:cs="Times New Roman"/>
        </w:rPr>
        <w:t>6</w:t>
      </w:r>
      <w:r w:rsidRPr="006A6E88">
        <w:rPr>
          <w:rFonts w:ascii="Times New Roman" w:hAnsi="Times New Roman" w:cs="Times New Roman"/>
          <w:lang/>
        </w:rPr>
        <w:t>.</w:t>
      </w:r>
    </w:p>
    <w:p w:rsidR="006A6E88" w:rsidRPr="006A6E88" w:rsidRDefault="006A6E88" w:rsidP="00C35E11">
      <w:pPr>
        <w:spacing w:after="0"/>
        <w:jc w:val="both"/>
        <w:rPr>
          <w:rFonts w:ascii="Times New Roman" w:hAnsi="Times New Roman" w:cs="Times New Roman"/>
          <w:lang/>
        </w:rPr>
      </w:pPr>
      <w:r w:rsidRPr="006A6E88">
        <w:rPr>
          <w:rFonts w:ascii="Times New Roman" w:hAnsi="Times New Roman" w:cs="Times New Roman"/>
          <w:lang/>
        </w:rPr>
        <w:tab/>
        <w:t>Решење о употреби текуће буџетске и сталне буџетске резерве на предлог локалног орагана упараве надлежног за финансије доноси Општинско веће.</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lang/>
        </w:rPr>
      </w:pPr>
      <w:r w:rsidRPr="006A6E88">
        <w:rPr>
          <w:rFonts w:ascii="Times New Roman" w:hAnsi="Times New Roman" w:cs="Times New Roman"/>
          <w:lang/>
        </w:rPr>
        <w:lastRenderedPageBreak/>
        <w:t>Члан 1</w:t>
      </w:r>
      <w:r w:rsidRPr="006A6E88">
        <w:rPr>
          <w:rFonts w:ascii="Times New Roman" w:hAnsi="Times New Roman" w:cs="Times New Roman"/>
        </w:rPr>
        <w:t>7</w:t>
      </w:r>
      <w:r w:rsidRPr="006A6E88">
        <w:rPr>
          <w:rFonts w:ascii="Times New Roman" w:hAnsi="Times New Roman" w:cs="Times New Roman"/>
          <w:lang/>
        </w:rPr>
        <w:t>.</w:t>
      </w:r>
    </w:p>
    <w:p w:rsidR="006A6E88" w:rsidRPr="006A6E88" w:rsidRDefault="006A6E88" w:rsidP="00C35E11">
      <w:pPr>
        <w:spacing w:after="0"/>
        <w:jc w:val="both"/>
        <w:rPr>
          <w:rFonts w:ascii="Times New Roman" w:hAnsi="Times New Roman" w:cs="Times New Roman"/>
          <w:lang/>
        </w:rPr>
      </w:pPr>
      <w:r w:rsidRPr="006A6E88">
        <w:rPr>
          <w:rFonts w:ascii="Times New Roman" w:hAnsi="Times New Roman" w:cs="Times New Roman"/>
          <w:lang/>
        </w:rPr>
        <w:tab/>
        <w:t xml:space="preserve">Одлуку о отварању буџетског фонда у складу са чланом 64. Закона о буџетском систему доноси Општинско веће. </w:t>
      </w:r>
    </w:p>
    <w:p w:rsidR="006A6E88" w:rsidRPr="006A6E88" w:rsidRDefault="006A6E88" w:rsidP="00C35E11">
      <w:pPr>
        <w:spacing w:after="0"/>
        <w:jc w:val="center"/>
        <w:rPr>
          <w:rFonts w:ascii="Times New Roman" w:hAnsi="Times New Roman" w:cs="Times New Roman"/>
          <w:lang/>
        </w:rPr>
      </w:pPr>
      <w:r w:rsidRPr="006A6E88">
        <w:rPr>
          <w:rFonts w:ascii="Times New Roman" w:hAnsi="Times New Roman" w:cs="Times New Roman"/>
          <w:lang/>
        </w:rPr>
        <w:t>Члан 1</w:t>
      </w:r>
      <w:r w:rsidRPr="006A6E88">
        <w:rPr>
          <w:rFonts w:ascii="Times New Roman" w:hAnsi="Times New Roman" w:cs="Times New Roman"/>
        </w:rPr>
        <w:t>8</w:t>
      </w:r>
      <w:r w:rsidRPr="006A6E88">
        <w:rPr>
          <w:rFonts w:ascii="Times New Roman" w:hAnsi="Times New Roman" w:cs="Times New Roman"/>
          <w:lang/>
        </w:rPr>
        <w:t>.</w:t>
      </w:r>
    </w:p>
    <w:p w:rsidR="006A6E88" w:rsidRPr="006A6E88" w:rsidRDefault="006A6E88" w:rsidP="00C35E11">
      <w:pPr>
        <w:spacing w:after="0"/>
        <w:jc w:val="both"/>
        <w:rPr>
          <w:rFonts w:ascii="Times New Roman" w:hAnsi="Times New Roman" w:cs="Times New Roman"/>
          <w:lang/>
        </w:rPr>
      </w:pPr>
      <w:r w:rsidRPr="006A6E88">
        <w:rPr>
          <w:rFonts w:ascii="Times New Roman" w:hAnsi="Times New Roman" w:cs="Times New Roman"/>
          <w:lang/>
        </w:rPr>
        <w:tab/>
        <w:t>Општинско веће је одговорно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6A6E88" w:rsidRPr="006A6E88" w:rsidRDefault="006A6E88" w:rsidP="00C35E11">
      <w:pPr>
        <w:spacing w:after="0"/>
        <w:jc w:val="center"/>
        <w:rPr>
          <w:rFonts w:ascii="Times New Roman" w:hAnsi="Times New Roman" w:cs="Times New Roman"/>
          <w:lang/>
        </w:rPr>
      </w:pPr>
      <w:r w:rsidRPr="006A6E88">
        <w:rPr>
          <w:rFonts w:ascii="Times New Roman" w:hAnsi="Times New Roman" w:cs="Times New Roman"/>
          <w:lang/>
        </w:rPr>
        <w:t>Члан 19.</w:t>
      </w:r>
    </w:p>
    <w:p w:rsidR="006A6E88" w:rsidRPr="006A6E88" w:rsidRDefault="006A6E88" w:rsidP="00C35E11">
      <w:pPr>
        <w:spacing w:after="0"/>
        <w:jc w:val="both"/>
        <w:rPr>
          <w:rFonts w:ascii="Times New Roman" w:hAnsi="Times New Roman" w:cs="Times New Roman"/>
          <w:lang/>
        </w:rPr>
      </w:pPr>
      <w:r w:rsidRPr="006A6E88">
        <w:rPr>
          <w:rFonts w:ascii="Times New Roman" w:hAnsi="Times New Roman" w:cs="Times New Roman"/>
          <w:lang/>
        </w:rPr>
        <w:tab/>
        <w:t>Овлашћује се председник да у складу са чланом 27ж Закона о буџетском систему, може поднети захтев министрству надлежном за послове финансија за одобрење фискалног дефицита изнад утврђеног дефицита од 10%, уколико је резултат реализације јавних инвестиција.</w:t>
      </w: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lang/>
        </w:rPr>
        <w:t>Члан 20</w:t>
      </w:r>
      <w:r w:rsidRPr="006A6E88">
        <w:rPr>
          <w:rFonts w:ascii="Times New Roman" w:hAnsi="Times New Roman" w:cs="Times New Roman"/>
        </w:rPr>
        <w:t>.</w:t>
      </w:r>
    </w:p>
    <w:p w:rsidR="006A6E88" w:rsidRPr="006A6E88" w:rsidRDefault="006A6E88" w:rsidP="00C35E11">
      <w:pPr>
        <w:spacing w:after="0"/>
        <w:jc w:val="both"/>
        <w:rPr>
          <w:rFonts w:ascii="Times New Roman" w:hAnsi="Times New Roman" w:cs="Times New Roman"/>
          <w:lang/>
        </w:rPr>
      </w:pPr>
      <w:r w:rsidRPr="006A6E88">
        <w:rPr>
          <w:rFonts w:ascii="Times New Roman" w:hAnsi="Times New Roman" w:cs="Times New Roman"/>
          <w:lang/>
        </w:rPr>
        <w:tab/>
        <w:t>Овлашћује се начелник Општинске управе да даје сагласност на финансијске планове месних заједница.</w:t>
      </w:r>
    </w:p>
    <w:p w:rsidR="006A6E88" w:rsidRPr="006A6E88" w:rsidRDefault="006A6E88" w:rsidP="00C35E11">
      <w:pPr>
        <w:spacing w:after="0"/>
        <w:jc w:val="center"/>
        <w:rPr>
          <w:rFonts w:ascii="Times New Roman" w:hAnsi="Times New Roman" w:cs="Times New Roman"/>
          <w:lang/>
        </w:rPr>
      </w:pPr>
      <w:r w:rsidRPr="006A6E88">
        <w:rPr>
          <w:rFonts w:ascii="Times New Roman" w:hAnsi="Times New Roman" w:cs="Times New Roman"/>
          <w:lang/>
        </w:rPr>
        <w:t>Члан 21.</w:t>
      </w:r>
    </w:p>
    <w:p w:rsidR="006A6E88" w:rsidRPr="006A6E88" w:rsidRDefault="006A6E88" w:rsidP="00C35E11">
      <w:pPr>
        <w:spacing w:after="0"/>
        <w:jc w:val="both"/>
        <w:rPr>
          <w:rFonts w:ascii="Times New Roman" w:hAnsi="Times New Roman" w:cs="Times New Roman"/>
          <w:lang/>
        </w:rPr>
      </w:pPr>
      <w:r w:rsidRPr="006A6E88">
        <w:rPr>
          <w:rFonts w:ascii="Times New Roman" w:hAnsi="Times New Roman" w:cs="Times New Roman"/>
          <w:lang/>
        </w:rPr>
        <w:tab/>
        <w:t>Новчана средства буџета општине, директних и индиректних корисника јавних средстава који су укључени у консолидовани рачун трезора општине, воде се и депонују на консолидованом рачуну трезора.</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 xml:space="preserve">Члан  22. </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Средства од наплаћених новчаних казни за саобраћајне прекршаје који припадају буџету општине Сврљиг користиће се за побољшање саобраћајне инфраструктуре на територији општине Сврљиг и за финансирање унапређења безбедности саобраћаја на путевима.</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23.</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Изузетно корисници из става 1.овог члана,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општинског већа.</w:t>
      </w:r>
    </w:p>
    <w:p w:rsidR="006A6E88" w:rsidRPr="006A6E88" w:rsidRDefault="006A6E88" w:rsidP="00C35E11">
      <w:pPr>
        <w:spacing w:after="0"/>
        <w:jc w:val="both"/>
        <w:rPr>
          <w:rFonts w:ascii="Times New Roman" w:hAnsi="Times New Roman" w:cs="Times New Roman"/>
          <w:color w:val="000000"/>
          <w:lang/>
        </w:rPr>
      </w:pPr>
      <w:r w:rsidRPr="006A6E88">
        <w:rPr>
          <w:rFonts w:ascii="Times New Roman" w:hAnsi="Times New Roman" w:cs="Times New Roman"/>
          <w:color w:val="000000"/>
          <w:lang/>
        </w:rPr>
        <w:tab/>
        <w:t>Корисници буџетских средстава су обавезни, да пре покретања поступка јавне набавке за преузимање обавеза по уговору за капиталне пројекте прибаве сагласност органа надлежног за финансије.</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Обавезе преузете у 2017. години у складу са одобреним апропријацијама у тој години, а не извршене у току 2017. године, преносе се у 2018. годину и имају статус преузетих обавеза и извршавају се на терет одобрених апропријација овом одлуком.</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24.</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25.</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Корисници буџетских средстава преузимају обавезе само на основу писаног уговора или другог правног акта, уколико законом није друкчије прописано.</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lastRenderedPageBreak/>
        <w:tab/>
        <w:t>Плаћање из буџета неће се вршити уколико нису поштоване процедуре утврђене чланом 56. став 3. Закона о буџетском систему.</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26.</w:t>
      </w:r>
    </w:p>
    <w:p w:rsidR="006A6E88" w:rsidRPr="006A6E88" w:rsidRDefault="006A6E88" w:rsidP="00C35E11">
      <w:pPr>
        <w:spacing w:after="0"/>
        <w:jc w:val="both"/>
        <w:rPr>
          <w:rFonts w:ascii="Times New Roman" w:hAnsi="Times New Roman" w:cs="Times New Roman"/>
          <w:color w:val="000000"/>
          <w:lang/>
        </w:rPr>
      </w:pPr>
      <w:r w:rsidRPr="006A6E88">
        <w:rPr>
          <w:rFonts w:ascii="Times New Roman" w:hAnsi="Times New Roman" w:cs="Times New Roman"/>
          <w:color w:val="000000"/>
          <w:lang/>
        </w:rPr>
        <w:tab/>
        <w:t>Неизмирене обавезе Ј.П. “Дирекција за изградњу” Сврљиг  закључно са 30.11.2016. године, преузима Општинска управа Сврљиг и исте ће бити финансиране у 2017. години у оквиру раздела 5 – Општинска управа.</w:t>
      </w:r>
    </w:p>
    <w:p w:rsidR="006A6E88" w:rsidRPr="006A6E88" w:rsidRDefault="006A6E88" w:rsidP="00C35E11">
      <w:pPr>
        <w:spacing w:after="0"/>
        <w:jc w:val="center"/>
        <w:rPr>
          <w:rFonts w:ascii="Times New Roman" w:hAnsi="Times New Roman" w:cs="Times New Roman"/>
          <w:color w:val="000000"/>
          <w:lang/>
        </w:rPr>
      </w:pPr>
      <w:r w:rsidRPr="006A6E88">
        <w:rPr>
          <w:rFonts w:ascii="Times New Roman" w:hAnsi="Times New Roman" w:cs="Times New Roman"/>
          <w:color w:val="000000"/>
          <w:lang/>
        </w:rPr>
        <w:t>Члан 27.</w:t>
      </w:r>
    </w:p>
    <w:p w:rsidR="006A6E88" w:rsidRPr="006A6E88" w:rsidRDefault="006A6E88" w:rsidP="00C35E11">
      <w:pPr>
        <w:spacing w:after="0"/>
        <w:jc w:val="both"/>
        <w:rPr>
          <w:rFonts w:ascii="Times New Roman" w:hAnsi="Times New Roman" w:cs="Times New Roman"/>
          <w:color w:val="000000"/>
          <w:lang/>
        </w:rPr>
      </w:pPr>
      <w:r w:rsidRPr="006A6E88">
        <w:rPr>
          <w:rFonts w:ascii="Times New Roman" w:hAnsi="Times New Roman" w:cs="Times New Roman"/>
          <w:color w:val="000000"/>
        </w:rPr>
        <w:tab/>
        <w:t xml:space="preserve">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w:t>
      </w:r>
      <w:r w:rsidRPr="006A6E88">
        <w:rPr>
          <w:rFonts w:ascii="Times New Roman" w:hAnsi="Times New Roman" w:cs="Times New Roman"/>
          <w:color w:val="000000"/>
          <w:lang/>
        </w:rPr>
        <w:t>Законом о јавним набавкама (“Службени гласник” РС број 124/2012, 14/2015 и 68/2015).</w:t>
      </w:r>
    </w:p>
    <w:p w:rsidR="006A6E88" w:rsidRPr="006A6E88" w:rsidRDefault="006A6E88" w:rsidP="00C35E11">
      <w:pPr>
        <w:spacing w:after="0"/>
        <w:jc w:val="both"/>
        <w:rPr>
          <w:rFonts w:ascii="Times New Roman" w:hAnsi="Times New Roman" w:cs="Times New Roman"/>
          <w:color w:val="000000"/>
          <w:lang/>
        </w:rPr>
      </w:pPr>
      <w:r w:rsidRPr="006A6E88">
        <w:rPr>
          <w:rFonts w:ascii="Times New Roman" w:hAnsi="Times New Roman" w:cs="Times New Roman"/>
          <w:color w:val="000000"/>
        </w:rPr>
        <w:tab/>
        <w:t xml:space="preserve">Јавна набавка мале вредности, у смислу члана 39. Закона о јавним набавкама </w:t>
      </w:r>
      <w:r w:rsidRPr="006A6E88">
        <w:rPr>
          <w:rFonts w:ascii="Times New Roman" w:hAnsi="Times New Roman" w:cs="Times New Roman"/>
          <w:color w:val="000000"/>
          <w:lang/>
        </w:rPr>
        <w:t>сматра се набавка истоврсних добара, услуга или радова чија је укупна вредност процењена вредност на годишњем нивоу нижа од 5.000.000 динара.</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 xml:space="preserve">Члан 28. </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29.</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Средства распоређена за финансирање расхода и издатака корисника буџета, преносе се на основу њиховог захтева и у складу са одобреним квотама у тромесечним плановима буџета.</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Уз захтев, корисници су дужни да доставе комплетну документацију за плаћање (копије).</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30.</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Новчана средства на консолидованом рачуну трезора могу се инвестирати у 2017.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 xml:space="preserve">Члан 31. </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Корисник буџетских средстава не може, без претходне сагласности председника општине, засновати радни однос са новим лицима до краја 2017. године,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 xml:space="preserve">Члан 32. </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Директни и индиректни корисници буџетских средстава у 2017.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33.</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За финансирање дефицита текуће ликвидности, који може да настане неуравнотежености кретања у приходима и расходима буџета, председник општине може се задужити у складу са одредбама члана 35. Закона о јавном дугу(“Сл.гласник РС”број 61/2005, 107/2009, 78/2011 </w:t>
      </w:r>
      <w:r w:rsidRPr="006A6E88">
        <w:rPr>
          <w:rFonts w:ascii="Times New Roman" w:hAnsi="Times New Roman" w:cs="Times New Roman"/>
          <w:color w:val="000000"/>
          <w:lang/>
        </w:rPr>
        <w:t>и 85/2015</w:t>
      </w:r>
      <w:r w:rsidRPr="006A6E88">
        <w:rPr>
          <w:rFonts w:ascii="Times New Roman" w:hAnsi="Times New Roman" w:cs="Times New Roman"/>
          <w:color w:val="000000"/>
        </w:rPr>
        <w:t>).</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34.</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lastRenderedPageBreak/>
        <w:tab/>
        <w:t>Корисници буџетских средстава пренеће на рачун извршења буџета до 31. децембра 2016.године, средства која нису утрошена за финансирање расхода у 2016. години, која су овим корисницима пренета у складу са Одлуком о буџету општине Сврљиг  за 2016. годину.</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35.</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Изузетно,  у случају да се буџету општине Сврљиг из другог буџета (Републике </w:t>
      </w:r>
      <w:r w:rsidRPr="006A6E88">
        <w:rPr>
          <w:rFonts w:ascii="Times New Roman" w:hAnsi="Times New Roman" w:cs="Times New Roman"/>
          <w:color w:val="000000"/>
          <w:lang/>
        </w:rPr>
        <w:t>и</w:t>
      </w:r>
      <w:r w:rsidRPr="006A6E88">
        <w:rPr>
          <w:rFonts w:ascii="Times New Roman" w:hAnsi="Times New Roman" w:cs="Times New Roman"/>
          <w:color w:val="000000"/>
        </w:rPr>
        <w:t xml:space="preserve"> друге општине) определе актом наменска трансферна </w:t>
      </w:r>
      <w:r w:rsidRPr="006A6E88">
        <w:rPr>
          <w:rFonts w:ascii="Times New Roman" w:hAnsi="Times New Roman" w:cs="Times New Roman"/>
          <w:color w:val="000000"/>
          <w:lang/>
        </w:rPr>
        <w:t>средства</w:t>
      </w:r>
      <w:r w:rsidRPr="006A6E88">
        <w:rPr>
          <w:rFonts w:ascii="Times New Roman" w:hAnsi="Times New Roman" w:cs="Times New Roman"/>
          <w:color w:val="000000"/>
        </w:rPr>
        <w:t>, укључујући и наменска трансферна средства за надокнаду штета услед елементарних непогода, као и у случају уговарања донациј</w:t>
      </w:r>
      <w:r w:rsidRPr="006A6E88">
        <w:rPr>
          <w:rFonts w:ascii="Times New Roman" w:hAnsi="Times New Roman" w:cs="Times New Roman"/>
          <w:color w:val="000000"/>
          <w:lang/>
        </w:rPr>
        <w:t>а</w:t>
      </w:r>
      <w:r w:rsidRPr="006A6E88">
        <w:rPr>
          <w:rFonts w:ascii="Times New Roman" w:hAnsi="Times New Roman" w:cs="Times New Roman"/>
          <w:color w:val="000000"/>
        </w:rPr>
        <w:t xml:space="preserve">, чији износи нису могли бити познати у поступку доношења ове одлуке, </w:t>
      </w:r>
      <w:r w:rsidRPr="006A6E88">
        <w:rPr>
          <w:rFonts w:ascii="Times New Roman" w:hAnsi="Times New Roman" w:cs="Times New Roman"/>
          <w:color w:val="000000"/>
          <w:lang/>
        </w:rPr>
        <w:t>Општинско веће општине Сврљиг,</w:t>
      </w:r>
      <w:r w:rsidRPr="006A6E88">
        <w:rPr>
          <w:rFonts w:ascii="Times New Roman" w:hAnsi="Times New Roman" w:cs="Times New Roman"/>
          <w:color w:val="000000"/>
        </w:rPr>
        <w:t xml:space="preserve"> на основу тог акта отвара одговарајуће апропријације за извршење расхода по том основу, у складу са чланом 5. Закона о буџетском систему.</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36.</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Скупштине општине и уколико тај план нису доставили Управи за трезор.</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37.</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У буџетској 2017. години неће се вршити обрачун и исплата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јубиларних награда за запослене који су то право стекли у 2017. години.</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38.</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Корисник буџетских средстава, који одређени расход и издатак извршава из других извора прихода и примања, која нису општи приход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Корисник буџетских средстава код кога у току године дође до умањења одобрених апропријација из разлога извршења принудне наплате, за иснос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p>
    <w:p w:rsidR="00C35E11" w:rsidRDefault="00C35E11"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39.</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Приоритет у извршавању расхода за робе и услуге корисника буџетских средства имају расходи за сталне трошкове, трошкове текућих поправки и одржавања и материјал.</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40.</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Ову одлуку објавити у Службеном листу Града Ниша и доставити министрству надлежном за послове финансија.</w:t>
      </w:r>
    </w:p>
    <w:p w:rsidR="00C35E11" w:rsidRDefault="00C35E11" w:rsidP="00C35E11">
      <w:pPr>
        <w:spacing w:after="0"/>
        <w:jc w:val="center"/>
        <w:rPr>
          <w:rFonts w:ascii="Times New Roman" w:hAnsi="Times New Roman" w:cs="Times New Roman"/>
          <w:color w:val="000000"/>
        </w:rPr>
      </w:pPr>
    </w:p>
    <w:p w:rsidR="00C35E11" w:rsidRDefault="00C35E11"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lastRenderedPageBreak/>
        <w:t>Члан 41.</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Ова одлука ступа на снагу осмог дана од дана објављивања, а примењиваће се од 01. јануара 2017. године.</w:t>
      </w:r>
    </w:p>
    <w:p w:rsidR="006A6E88" w:rsidRPr="006A6E88" w:rsidRDefault="006A6E88" w:rsidP="00C35E11">
      <w:pPr>
        <w:spacing w:after="0"/>
        <w:jc w:val="both"/>
        <w:rPr>
          <w:rFonts w:ascii="Times New Roman" w:hAnsi="Times New Roman" w:cs="Times New Roman"/>
          <w:color w:val="000000"/>
        </w:rPr>
      </w:pPr>
    </w:p>
    <w:p w:rsidR="006A6E88" w:rsidRPr="006A6E88" w:rsidRDefault="006A6E88" w:rsidP="00C35E11">
      <w:pPr>
        <w:spacing w:after="0"/>
        <w:jc w:val="both"/>
        <w:rPr>
          <w:rFonts w:ascii="Times New Roman" w:hAnsi="Times New Roman" w:cs="Times New Roman"/>
          <w:b/>
          <w:bCs/>
          <w:color w:val="000000"/>
        </w:rPr>
      </w:pPr>
      <w:r w:rsidRPr="006A6E88">
        <w:rPr>
          <w:rFonts w:ascii="Times New Roman" w:hAnsi="Times New Roman" w:cs="Times New Roman"/>
          <w:color w:val="000000"/>
        </w:rPr>
        <w:tab/>
      </w:r>
      <w:r w:rsidRPr="006A6E88">
        <w:rPr>
          <w:rFonts w:ascii="Times New Roman" w:hAnsi="Times New Roman" w:cs="Times New Roman"/>
          <w:b/>
          <w:bCs/>
          <w:color w:val="000000"/>
        </w:rPr>
        <w:t>Број: 400-138/2016-01</w:t>
      </w:r>
    </w:p>
    <w:p w:rsidR="006A6E88" w:rsidRPr="006A6E88" w:rsidRDefault="006A6E88" w:rsidP="00C35E11">
      <w:pPr>
        <w:spacing w:after="0"/>
        <w:jc w:val="both"/>
        <w:rPr>
          <w:rFonts w:ascii="Times New Roman" w:hAnsi="Times New Roman" w:cs="Times New Roman"/>
          <w:b/>
          <w:bCs/>
          <w:color w:val="000000"/>
        </w:rPr>
      </w:pPr>
      <w:r w:rsidRPr="006A6E88">
        <w:rPr>
          <w:rFonts w:ascii="Times New Roman" w:hAnsi="Times New Roman" w:cs="Times New Roman"/>
          <w:b/>
          <w:bCs/>
          <w:color w:val="000000"/>
        </w:rPr>
        <w:tab/>
        <w:t>У Сврљигу, 22.12. 2016. год.</w:t>
      </w:r>
    </w:p>
    <w:p w:rsidR="006A6E88" w:rsidRPr="006A6E88" w:rsidRDefault="006A6E88" w:rsidP="00C35E11">
      <w:pPr>
        <w:spacing w:after="0"/>
        <w:jc w:val="center"/>
        <w:rPr>
          <w:rFonts w:ascii="Times New Roman" w:hAnsi="Times New Roman" w:cs="Times New Roman"/>
          <w:b/>
          <w:bCs/>
          <w:color w:val="000000"/>
        </w:rPr>
      </w:pPr>
    </w:p>
    <w:p w:rsidR="006A6E88" w:rsidRPr="006A6E88" w:rsidRDefault="006A6E88" w:rsidP="00C35E11">
      <w:pPr>
        <w:spacing w:after="0"/>
        <w:jc w:val="center"/>
        <w:rPr>
          <w:rFonts w:ascii="Times New Roman" w:hAnsi="Times New Roman" w:cs="Times New Roman"/>
          <w:b/>
          <w:bCs/>
          <w:color w:val="000000"/>
        </w:rPr>
      </w:pPr>
      <w:r w:rsidRPr="006A6E88">
        <w:rPr>
          <w:rFonts w:ascii="Times New Roman" w:hAnsi="Times New Roman" w:cs="Times New Roman"/>
          <w:b/>
          <w:bCs/>
          <w:color w:val="000000"/>
        </w:rPr>
        <w:t>СКУПШТИНА ОПШТИНЕ СВРЉИГ</w:t>
      </w:r>
    </w:p>
    <w:p w:rsidR="006A6E88" w:rsidRPr="006A6E88" w:rsidRDefault="006A6E88" w:rsidP="00C35E11">
      <w:pPr>
        <w:spacing w:after="0"/>
        <w:jc w:val="right"/>
        <w:rPr>
          <w:rFonts w:ascii="Times New Roman" w:hAnsi="Times New Roman" w:cs="Times New Roman"/>
          <w:b/>
          <w:bCs/>
          <w:color w:val="000000"/>
        </w:rPr>
      </w:pPr>
    </w:p>
    <w:p w:rsidR="006A6E88" w:rsidRPr="006A6E88" w:rsidRDefault="006A6E88" w:rsidP="00C35E11">
      <w:pPr>
        <w:spacing w:after="0"/>
        <w:jc w:val="right"/>
        <w:rPr>
          <w:rFonts w:ascii="Times New Roman" w:hAnsi="Times New Roman" w:cs="Times New Roman"/>
          <w:b/>
          <w:bCs/>
          <w:color w:val="000000"/>
        </w:rPr>
      </w:pPr>
      <w:r w:rsidRPr="006A6E88">
        <w:rPr>
          <w:rFonts w:ascii="Times New Roman" w:hAnsi="Times New Roman" w:cs="Times New Roman"/>
          <w:b/>
          <w:bCs/>
          <w:color w:val="000000"/>
        </w:rPr>
        <w:t>ПРЕДСЕДНИК</w:t>
      </w:r>
    </w:p>
    <w:p w:rsidR="006A6E88" w:rsidRPr="006A6E88" w:rsidRDefault="006A6E88" w:rsidP="00C35E11">
      <w:pPr>
        <w:spacing w:after="0"/>
        <w:jc w:val="right"/>
        <w:rPr>
          <w:rFonts w:ascii="Times New Roman" w:hAnsi="Times New Roman" w:cs="Times New Roman"/>
          <w:b/>
          <w:bCs/>
          <w:color w:val="000000"/>
        </w:rPr>
      </w:pPr>
      <w:r w:rsidRPr="006A6E88">
        <w:rPr>
          <w:rFonts w:ascii="Times New Roman" w:hAnsi="Times New Roman" w:cs="Times New Roman"/>
          <w:b/>
          <w:bCs/>
          <w:color w:val="000000"/>
        </w:rPr>
        <w:t>Небојша Антонијевић</w:t>
      </w:r>
    </w:p>
    <w:p w:rsidR="000975CC" w:rsidRDefault="000975CC" w:rsidP="00C35E11">
      <w:pPr>
        <w:spacing w:after="0"/>
        <w:jc w:val="right"/>
        <w:rPr>
          <w:rFonts w:ascii="Times New Roman" w:hAnsi="Times New Roman" w:cs="Times New Roman"/>
          <w:b/>
          <w:bCs/>
          <w:color w:val="000000"/>
        </w:rPr>
      </w:pPr>
    </w:p>
    <w:p w:rsidR="000975CC" w:rsidRDefault="000975CC" w:rsidP="00C35E11">
      <w:pPr>
        <w:widowControl w:val="0"/>
        <w:suppressAutoHyphens/>
        <w:spacing w:after="0" w:line="240" w:lineRule="auto"/>
        <w:jc w:val="both"/>
        <w:rPr>
          <w:rFonts w:ascii="Times New Roman" w:eastAsia="Lucida Sans Unicode" w:hAnsi="Times New Roman" w:cs="Times New Roman"/>
          <w:b/>
          <w:kern w:val="1"/>
          <w:lang w:eastAsia="ar-SA"/>
        </w:rPr>
      </w:pPr>
    </w:p>
    <w:p w:rsidR="008124CD" w:rsidRDefault="008124CD" w:rsidP="00C35E11">
      <w:pPr>
        <w:widowControl w:val="0"/>
        <w:suppressAutoHyphens/>
        <w:spacing w:after="0" w:line="240" w:lineRule="auto"/>
        <w:jc w:val="both"/>
        <w:rPr>
          <w:rFonts w:ascii="Times New Roman" w:eastAsia="Lucida Sans Unicode" w:hAnsi="Times New Roman" w:cs="Times New Roman"/>
          <w:b/>
          <w:kern w:val="1"/>
          <w:lang w:eastAsia="ar-SA"/>
        </w:rPr>
      </w:pPr>
    </w:p>
    <w:p w:rsidR="008124CD" w:rsidRDefault="008124CD" w:rsidP="00C35E11">
      <w:pPr>
        <w:widowControl w:val="0"/>
        <w:suppressAutoHyphens/>
        <w:spacing w:after="0" w:line="240" w:lineRule="auto"/>
        <w:jc w:val="both"/>
        <w:rPr>
          <w:rFonts w:ascii="Times New Roman" w:eastAsia="Lucida Sans Unicode" w:hAnsi="Times New Roman" w:cs="Times New Roman"/>
          <w:b/>
          <w:kern w:val="1"/>
          <w:lang w:eastAsia="ar-SA"/>
        </w:rPr>
      </w:pPr>
    </w:p>
    <w:p w:rsidR="008124CD" w:rsidRDefault="008124CD" w:rsidP="00C35E11">
      <w:pPr>
        <w:widowControl w:val="0"/>
        <w:suppressAutoHyphens/>
        <w:spacing w:after="0" w:line="240" w:lineRule="auto"/>
        <w:jc w:val="both"/>
        <w:rPr>
          <w:rFonts w:ascii="Times New Roman" w:eastAsia="Lucida Sans Unicode" w:hAnsi="Times New Roman" w:cs="Times New Roman"/>
          <w:b/>
          <w:kern w:val="1"/>
          <w:lang w:eastAsia="ar-SA"/>
        </w:rPr>
      </w:pPr>
    </w:p>
    <w:p w:rsidR="008124CD" w:rsidRDefault="008124CD" w:rsidP="00C35E11">
      <w:pPr>
        <w:widowControl w:val="0"/>
        <w:suppressAutoHyphens/>
        <w:spacing w:after="0" w:line="240" w:lineRule="auto"/>
        <w:jc w:val="both"/>
        <w:rPr>
          <w:rFonts w:ascii="Times New Roman" w:eastAsia="Lucida Sans Unicode" w:hAnsi="Times New Roman" w:cs="Times New Roman"/>
          <w:b/>
          <w:kern w:val="1"/>
          <w:lang w:eastAsia="ar-SA"/>
        </w:rPr>
      </w:pPr>
    </w:p>
    <w:p w:rsidR="008124CD" w:rsidRDefault="008124CD" w:rsidP="00C35E11">
      <w:pPr>
        <w:widowControl w:val="0"/>
        <w:suppressAutoHyphens/>
        <w:spacing w:after="0" w:line="240" w:lineRule="auto"/>
        <w:jc w:val="both"/>
        <w:rPr>
          <w:rFonts w:ascii="Times New Roman" w:eastAsia="Lucida Sans Unicode" w:hAnsi="Times New Roman" w:cs="Times New Roman"/>
          <w:b/>
          <w:kern w:val="1"/>
          <w:lang w:eastAsia="ar-SA"/>
        </w:rPr>
      </w:pPr>
    </w:p>
    <w:p w:rsidR="008124CD" w:rsidRDefault="008124CD" w:rsidP="000975CC">
      <w:pPr>
        <w:widowControl w:val="0"/>
        <w:suppressAutoHyphens/>
        <w:spacing w:after="0" w:line="240" w:lineRule="auto"/>
        <w:jc w:val="both"/>
        <w:rPr>
          <w:rFonts w:ascii="Times New Roman" w:eastAsia="Lucida Sans Unicode" w:hAnsi="Times New Roman" w:cs="Times New Roman"/>
          <w:b/>
          <w:kern w:val="1"/>
          <w:lang w:eastAsia="ar-SA"/>
        </w:rPr>
      </w:pPr>
    </w:p>
    <w:p w:rsidR="008124CD" w:rsidRDefault="008124CD" w:rsidP="000975CC">
      <w:pPr>
        <w:widowControl w:val="0"/>
        <w:suppressAutoHyphens/>
        <w:spacing w:after="0" w:line="240" w:lineRule="auto"/>
        <w:jc w:val="both"/>
        <w:rPr>
          <w:rFonts w:ascii="Times New Roman" w:eastAsia="Lucida Sans Unicode" w:hAnsi="Times New Roman" w:cs="Times New Roman"/>
          <w:b/>
          <w:kern w:val="1"/>
          <w:lang w:eastAsia="ar-SA"/>
        </w:rPr>
      </w:pPr>
    </w:p>
    <w:p w:rsidR="008124CD" w:rsidRDefault="008124CD" w:rsidP="000975CC">
      <w:pPr>
        <w:widowControl w:val="0"/>
        <w:suppressAutoHyphens/>
        <w:spacing w:after="0" w:line="240" w:lineRule="auto"/>
        <w:jc w:val="both"/>
        <w:rPr>
          <w:rFonts w:ascii="Times New Roman" w:eastAsia="Lucida Sans Unicode" w:hAnsi="Times New Roman" w:cs="Times New Roman"/>
          <w:b/>
          <w:kern w:val="1"/>
          <w:lang w:eastAsia="ar-SA"/>
        </w:rPr>
      </w:pPr>
    </w:p>
    <w:p w:rsidR="008124CD" w:rsidRDefault="008124CD" w:rsidP="000975CC">
      <w:pPr>
        <w:widowControl w:val="0"/>
        <w:suppressAutoHyphens/>
        <w:spacing w:after="0" w:line="240" w:lineRule="auto"/>
        <w:jc w:val="both"/>
        <w:rPr>
          <w:rFonts w:ascii="Times New Roman" w:eastAsia="Lucida Sans Unicode" w:hAnsi="Times New Roman" w:cs="Times New Roman"/>
          <w:b/>
          <w:kern w:val="1"/>
          <w:lang w:eastAsia="ar-SA"/>
        </w:rPr>
      </w:pPr>
    </w:p>
    <w:p w:rsidR="008124CD" w:rsidRDefault="008124CD" w:rsidP="000975CC">
      <w:pPr>
        <w:widowControl w:val="0"/>
        <w:suppressAutoHyphens/>
        <w:spacing w:after="0" w:line="240" w:lineRule="auto"/>
        <w:jc w:val="both"/>
        <w:rPr>
          <w:rFonts w:ascii="Times New Roman" w:eastAsia="Lucida Sans Unicode" w:hAnsi="Times New Roman" w:cs="Times New Roman"/>
          <w:b/>
          <w:kern w:val="1"/>
          <w:lang w:eastAsia="ar-SA"/>
        </w:rPr>
      </w:pPr>
    </w:p>
    <w:p w:rsidR="00C35E11" w:rsidRDefault="00C35E11" w:rsidP="000975CC">
      <w:pPr>
        <w:widowControl w:val="0"/>
        <w:suppressAutoHyphens/>
        <w:spacing w:after="0" w:line="240" w:lineRule="auto"/>
        <w:jc w:val="both"/>
        <w:rPr>
          <w:rFonts w:ascii="Times New Roman" w:eastAsia="Lucida Sans Unicode" w:hAnsi="Times New Roman" w:cs="Times New Roman"/>
          <w:b/>
          <w:kern w:val="1"/>
          <w:lang w:eastAsia="ar-SA"/>
        </w:rPr>
      </w:pPr>
    </w:p>
    <w:p w:rsidR="00C35E11" w:rsidRDefault="00C35E11" w:rsidP="000975CC">
      <w:pPr>
        <w:widowControl w:val="0"/>
        <w:suppressAutoHyphens/>
        <w:spacing w:after="0" w:line="240" w:lineRule="auto"/>
        <w:jc w:val="both"/>
        <w:rPr>
          <w:rFonts w:ascii="Times New Roman" w:eastAsia="Lucida Sans Unicode" w:hAnsi="Times New Roman" w:cs="Times New Roman"/>
          <w:b/>
          <w:kern w:val="1"/>
          <w:lang w:eastAsia="ar-SA"/>
        </w:rPr>
      </w:pPr>
    </w:p>
    <w:p w:rsidR="00C35E11" w:rsidRDefault="00C35E11" w:rsidP="000975CC">
      <w:pPr>
        <w:widowControl w:val="0"/>
        <w:suppressAutoHyphens/>
        <w:spacing w:after="0" w:line="240" w:lineRule="auto"/>
        <w:jc w:val="both"/>
        <w:rPr>
          <w:rFonts w:ascii="Times New Roman" w:eastAsia="Lucida Sans Unicode" w:hAnsi="Times New Roman" w:cs="Times New Roman"/>
          <w:b/>
          <w:kern w:val="1"/>
          <w:lang w:eastAsia="ar-SA"/>
        </w:rPr>
      </w:pPr>
    </w:p>
    <w:p w:rsidR="00C35E11" w:rsidRDefault="00C35E11" w:rsidP="000975CC">
      <w:pPr>
        <w:widowControl w:val="0"/>
        <w:suppressAutoHyphens/>
        <w:spacing w:after="0" w:line="240" w:lineRule="auto"/>
        <w:jc w:val="both"/>
        <w:rPr>
          <w:rFonts w:ascii="Times New Roman" w:eastAsia="Lucida Sans Unicode" w:hAnsi="Times New Roman" w:cs="Times New Roman"/>
          <w:b/>
          <w:kern w:val="1"/>
          <w:lang w:eastAsia="ar-SA"/>
        </w:rPr>
      </w:pPr>
    </w:p>
    <w:p w:rsidR="00C35E11" w:rsidRDefault="00C35E11" w:rsidP="000975CC">
      <w:pPr>
        <w:widowControl w:val="0"/>
        <w:suppressAutoHyphens/>
        <w:spacing w:after="0" w:line="240" w:lineRule="auto"/>
        <w:jc w:val="both"/>
        <w:rPr>
          <w:rFonts w:ascii="Times New Roman" w:eastAsia="Lucida Sans Unicode" w:hAnsi="Times New Roman" w:cs="Times New Roman"/>
          <w:b/>
          <w:kern w:val="1"/>
          <w:lang w:eastAsia="ar-SA"/>
        </w:rPr>
      </w:pPr>
    </w:p>
    <w:p w:rsidR="00C35E11" w:rsidRDefault="00C35E11" w:rsidP="000975CC">
      <w:pPr>
        <w:widowControl w:val="0"/>
        <w:suppressAutoHyphens/>
        <w:spacing w:after="0" w:line="240" w:lineRule="auto"/>
        <w:jc w:val="both"/>
        <w:rPr>
          <w:rFonts w:ascii="Times New Roman" w:eastAsia="Lucida Sans Unicode" w:hAnsi="Times New Roman" w:cs="Times New Roman"/>
          <w:b/>
          <w:kern w:val="1"/>
          <w:lang w:eastAsia="ar-SA"/>
        </w:rPr>
      </w:pPr>
    </w:p>
    <w:p w:rsidR="00C35E11" w:rsidRDefault="00C35E11" w:rsidP="000975CC">
      <w:pPr>
        <w:widowControl w:val="0"/>
        <w:suppressAutoHyphens/>
        <w:spacing w:after="0" w:line="240" w:lineRule="auto"/>
        <w:jc w:val="both"/>
        <w:rPr>
          <w:rFonts w:ascii="Times New Roman" w:eastAsia="Lucida Sans Unicode" w:hAnsi="Times New Roman" w:cs="Times New Roman"/>
          <w:b/>
          <w:kern w:val="1"/>
          <w:lang w:eastAsia="ar-SA"/>
        </w:rPr>
      </w:pPr>
    </w:p>
    <w:p w:rsidR="00C35E11" w:rsidRDefault="00C35E11" w:rsidP="000975CC">
      <w:pPr>
        <w:widowControl w:val="0"/>
        <w:suppressAutoHyphens/>
        <w:spacing w:after="0" w:line="240" w:lineRule="auto"/>
        <w:jc w:val="both"/>
        <w:rPr>
          <w:rFonts w:ascii="Times New Roman" w:eastAsia="Lucida Sans Unicode" w:hAnsi="Times New Roman" w:cs="Times New Roman"/>
          <w:b/>
          <w:kern w:val="1"/>
          <w:lang w:eastAsia="ar-SA"/>
        </w:rPr>
      </w:pPr>
    </w:p>
    <w:p w:rsidR="00C35E11" w:rsidRDefault="00C35E11" w:rsidP="000975CC">
      <w:pPr>
        <w:widowControl w:val="0"/>
        <w:suppressAutoHyphens/>
        <w:spacing w:after="0" w:line="240" w:lineRule="auto"/>
        <w:jc w:val="both"/>
        <w:rPr>
          <w:rFonts w:ascii="Times New Roman" w:eastAsia="Lucida Sans Unicode" w:hAnsi="Times New Roman" w:cs="Times New Roman"/>
          <w:b/>
          <w:kern w:val="1"/>
          <w:lang w:eastAsia="ar-SA"/>
        </w:rPr>
      </w:pPr>
    </w:p>
    <w:p w:rsidR="00C35E11" w:rsidRDefault="00C35E11" w:rsidP="000975CC">
      <w:pPr>
        <w:widowControl w:val="0"/>
        <w:suppressAutoHyphens/>
        <w:spacing w:after="0" w:line="240" w:lineRule="auto"/>
        <w:jc w:val="both"/>
        <w:rPr>
          <w:rFonts w:ascii="Times New Roman" w:eastAsia="Lucida Sans Unicode" w:hAnsi="Times New Roman" w:cs="Times New Roman"/>
          <w:b/>
          <w:kern w:val="1"/>
          <w:lang w:eastAsia="ar-SA"/>
        </w:rPr>
      </w:pPr>
    </w:p>
    <w:p w:rsidR="00C35E11" w:rsidRDefault="00C35E11" w:rsidP="000975CC">
      <w:pPr>
        <w:widowControl w:val="0"/>
        <w:suppressAutoHyphens/>
        <w:spacing w:after="0" w:line="240" w:lineRule="auto"/>
        <w:jc w:val="both"/>
        <w:rPr>
          <w:rFonts w:ascii="Times New Roman" w:eastAsia="Lucida Sans Unicode" w:hAnsi="Times New Roman" w:cs="Times New Roman"/>
          <w:b/>
          <w:kern w:val="1"/>
          <w:lang w:eastAsia="ar-SA"/>
        </w:rPr>
      </w:pPr>
    </w:p>
    <w:p w:rsidR="00C35E11" w:rsidRDefault="00C35E11" w:rsidP="000975CC">
      <w:pPr>
        <w:widowControl w:val="0"/>
        <w:suppressAutoHyphens/>
        <w:spacing w:after="0" w:line="240" w:lineRule="auto"/>
        <w:jc w:val="both"/>
        <w:rPr>
          <w:rFonts w:ascii="Times New Roman" w:eastAsia="Lucida Sans Unicode" w:hAnsi="Times New Roman" w:cs="Times New Roman"/>
          <w:b/>
          <w:kern w:val="1"/>
          <w:lang w:eastAsia="ar-SA"/>
        </w:rPr>
      </w:pPr>
    </w:p>
    <w:p w:rsidR="00C35E11" w:rsidRDefault="00C35E11" w:rsidP="000975CC">
      <w:pPr>
        <w:widowControl w:val="0"/>
        <w:suppressAutoHyphens/>
        <w:spacing w:after="0" w:line="240" w:lineRule="auto"/>
        <w:jc w:val="both"/>
        <w:rPr>
          <w:rFonts w:ascii="Times New Roman" w:eastAsia="Lucida Sans Unicode" w:hAnsi="Times New Roman" w:cs="Times New Roman"/>
          <w:b/>
          <w:kern w:val="1"/>
          <w:lang w:eastAsia="ar-SA"/>
        </w:rPr>
      </w:pPr>
    </w:p>
    <w:p w:rsidR="00C35E11" w:rsidRDefault="00C35E11" w:rsidP="000975CC">
      <w:pPr>
        <w:widowControl w:val="0"/>
        <w:suppressAutoHyphens/>
        <w:spacing w:after="0" w:line="240" w:lineRule="auto"/>
        <w:jc w:val="both"/>
        <w:rPr>
          <w:rFonts w:ascii="Times New Roman" w:eastAsia="Lucida Sans Unicode" w:hAnsi="Times New Roman" w:cs="Times New Roman"/>
          <w:b/>
          <w:kern w:val="1"/>
          <w:lang w:eastAsia="ar-SA"/>
        </w:rPr>
      </w:pPr>
    </w:p>
    <w:p w:rsidR="00C35E11" w:rsidRDefault="00C35E11" w:rsidP="000975CC">
      <w:pPr>
        <w:widowControl w:val="0"/>
        <w:suppressAutoHyphens/>
        <w:spacing w:after="0" w:line="240" w:lineRule="auto"/>
        <w:jc w:val="both"/>
        <w:rPr>
          <w:rFonts w:ascii="Times New Roman" w:eastAsia="Lucida Sans Unicode" w:hAnsi="Times New Roman" w:cs="Times New Roman"/>
          <w:b/>
          <w:kern w:val="1"/>
          <w:lang w:eastAsia="ar-SA"/>
        </w:rPr>
      </w:pPr>
    </w:p>
    <w:p w:rsidR="00C35E11" w:rsidRDefault="00C35E11" w:rsidP="000975CC">
      <w:pPr>
        <w:widowControl w:val="0"/>
        <w:suppressAutoHyphens/>
        <w:spacing w:after="0" w:line="240" w:lineRule="auto"/>
        <w:jc w:val="both"/>
        <w:rPr>
          <w:rFonts w:ascii="Times New Roman" w:eastAsia="Lucida Sans Unicode" w:hAnsi="Times New Roman" w:cs="Times New Roman"/>
          <w:b/>
          <w:kern w:val="1"/>
          <w:lang w:eastAsia="ar-SA"/>
        </w:rPr>
      </w:pPr>
    </w:p>
    <w:p w:rsidR="00C35E11" w:rsidRDefault="00C35E11" w:rsidP="000975CC">
      <w:pPr>
        <w:widowControl w:val="0"/>
        <w:suppressAutoHyphens/>
        <w:spacing w:after="0" w:line="240" w:lineRule="auto"/>
        <w:jc w:val="both"/>
        <w:rPr>
          <w:rFonts w:ascii="Times New Roman" w:eastAsia="Lucida Sans Unicode" w:hAnsi="Times New Roman" w:cs="Times New Roman"/>
          <w:b/>
          <w:kern w:val="1"/>
          <w:lang w:eastAsia="ar-SA"/>
        </w:rPr>
      </w:pPr>
    </w:p>
    <w:p w:rsidR="00C35E11" w:rsidRDefault="00C35E11" w:rsidP="000975CC">
      <w:pPr>
        <w:widowControl w:val="0"/>
        <w:suppressAutoHyphens/>
        <w:spacing w:after="0" w:line="240" w:lineRule="auto"/>
        <w:jc w:val="both"/>
        <w:rPr>
          <w:rFonts w:ascii="Times New Roman" w:eastAsia="Lucida Sans Unicode" w:hAnsi="Times New Roman" w:cs="Times New Roman"/>
          <w:b/>
          <w:kern w:val="1"/>
          <w:lang w:eastAsia="ar-SA"/>
        </w:rPr>
      </w:pPr>
    </w:p>
    <w:p w:rsidR="00C35E11" w:rsidRDefault="00C35E11" w:rsidP="000975CC">
      <w:pPr>
        <w:widowControl w:val="0"/>
        <w:suppressAutoHyphens/>
        <w:spacing w:after="0" w:line="240" w:lineRule="auto"/>
        <w:jc w:val="both"/>
        <w:rPr>
          <w:rFonts w:ascii="Times New Roman" w:eastAsia="Lucida Sans Unicode" w:hAnsi="Times New Roman" w:cs="Times New Roman"/>
          <w:b/>
          <w:kern w:val="1"/>
          <w:lang w:eastAsia="ar-SA"/>
        </w:rPr>
      </w:pPr>
    </w:p>
    <w:p w:rsidR="00C35E11" w:rsidRDefault="00C35E11" w:rsidP="000975CC">
      <w:pPr>
        <w:widowControl w:val="0"/>
        <w:suppressAutoHyphens/>
        <w:spacing w:after="0" w:line="240" w:lineRule="auto"/>
        <w:jc w:val="both"/>
        <w:rPr>
          <w:rFonts w:ascii="Times New Roman" w:eastAsia="Lucida Sans Unicode" w:hAnsi="Times New Roman" w:cs="Times New Roman"/>
          <w:b/>
          <w:kern w:val="1"/>
          <w:lang w:eastAsia="ar-SA"/>
        </w:rPr>
      </w:pPr>
    </w:p>
    <w:p w:rsidR="00C35E11" w:rsidRDefault="00C35E11" w:rsidP="000975CC">
      <w:pPr>
        <w:widowControl w:val="0"/>
        <w:suppressAutoHyphens/>
        <w:spacing w:after="0" w:line="240" w:lineRule="auto"/>
        <w:jc w:val="both"/>
        <w:rPr>
          <w:rFonts w:ascii="Times New Roman" w:eastAsia="Lucida Sans Unicode" w:hAnsi="Times New Roman" w:cs="Times New Roman"/>
          <w:b/>
          <w:kern w:val="1"/>
          <w:lang w:eastAsia="ar-SA"/>
        </w:rPr>
      </w:pPr>
    </w:p>
    <w:p w:rsidR="00C35E11" w:rsidRDefault="00C35E11" w:rsidP="000975CC">
      <w:pPr>
        <w:widowControl w:val="0"/>
        <w:suppressAutoHyphens/>
        <w:spacing w:after="0" w:line="240" w:lineRule="auto"/>
        <w:jc w:val="both"/>
        <w:rPr>
          <w:rFonts w:ascii="Times New Roman" w:eastAsia="Lucida Sans Unicode" w:hAnsi="Times New Roman" w:cs="Times New Roman"/>
          <w:b/>
          <w:kern w:val="1"/>
          <w:lang w:eastAsia="ar-SA"/>
        </w:rPr>
      </w:pPr>
    </w:p>
    <w:p w:rsidR="00C35E11" w:rsidRDefault="00C35E11" w:rsidP="000975CC">
      <w:pPr>
        <w:widowControl w:val="0"/>
        <w:suppressAutoHyphens/>
        <w:spacing w:after="0" w:line="240" w:lineRule="auto"/>
        <w:jc w:val="both"/>
        <w:rPr>
          <w:rFonts w:ascii="Times New Roman" w:eastAsia="Lucida Sans Unicode" w:hAnsi="Times New Roman" w:cs="Times New Roman"/>
          <w:b/>
          <w:kern w:val="1"/>
          <w:lang w:eastAsia="ar-SA"/>
        </w:rPr>
      </w:pPr>
    </w:p>
    <w:p w:rsidR="008124CD" w:rsidRDefault="008124CD" w:rsidP="000975CC">
      <w:pPr>
        <w:widowControl w:val="0"/>
        <w:suppressAutoHyphens/>
        <w:spacing w:after="0" w:line="240" w:lineRule="auto"/>
        <w:jc w:val="both"/>
        <w:rPr>
          <w:rFonts w:ascii="Times New Roman" w:eastAsia="Lucida Sans Unicode" w:hAnsi="Times New Roman" w:cs="Times New Roman"/>
          <w:b/>
          <w:kern w:val="1"/>
          <w:lang w:eastAsia="ar-SA"/>
        </w:rPr>
      </w:pPr>
    </w:p>
    <w:p w:rsidR="008124CD" w:rsidRDefault="008124CD" w:rsidP="000975CC">
      <w:pPr>
        <w:widowControl w:val="0"/>
        <w:suppressAutoHyphens/>
        <w:spacing w:after="0" w:line="240" w:lineRule="auto"/>
        <w:jc w:val="both"/>
        <w:rPr>
          <w:rFonts w:ascii="Times New Roman" w:eastAsia="Lucida Sans Unicode" w:hAnsi="Times New Roman" w:cs="Times New Roman"/>
          <w:b/>
          <w:kern w:val="1"/>
          <w:lang w:eastAsia="ar-SA"/>
        </w:rPr>
      </w:pPr>
    </w:p>
    <w:p w:rsidR="008124CD" w:rsidRDefault="008124CD" w:rsidP="000975CC">
      <w:pPr>
        <w:widowControl w:val="0"/>
        <w:suppressAutoHyphens/>
        <w:spacing w:after="0" w:line="240" w:lineRule="auto"/>
        <w:jc w:val="both"/>
        <w:rPr>
          <w:rFonts w:ascii="Times New Roman" w:eastAsia="Lucida Sans Unicode" w:hAnsi="Times New Roman" w:cs="Times New Roman"/>
          <w:b/>
          <w:kern w:val="1"/>
          <w:lang w:eastAsia="ar-SA"/>
        </w:rPr>
      </w:pPr>
    </w:p>
    <w:p w:rsidR="008124CD" w:rsidRDefault="008124CD" w:rsidP="000975CC">
      <w:pPr>
        <w:widowControl w:val="0"/>
        <w:suppressAutoHyphens/>
        <w:spacing w:after="0" w:line="240" w:lineRule="auto"/>
        <w:jc w:val="both"/>
        <w:rPr>
          <w:rFonts w:ascii="Times New Roman" w:eastAsia="Lucida Sans Unicode" w:hAnsi="Times New Roman" w:cs="Times New Roman"/>
          <w:b/>
          <w:kern w:val="1"/>
          <w:lang w:eastAsia="ar-SA"/>
        </w:rPr>
      </w:pPr>
    </w:p>
    <w:p w:rsidR="008124CD" w:rsidRDefault="008124CD" w:rsidP="000975CC">
      <w:pPr>
        <w:widowControl w:val="0"/>
        <w:suppressAutoHyphens/>
        <w:spacing w:after="0" w:line="240" w:lineRule="auto"/>
        <w:jc w:val="both"/>
        <w:rPr>
          <w:rFonts w:ascii="Times New Roman" w:eastAsia="Lucida Sans Unicode" w:hAnsi="Times New Roman" w:cs="Times New Roman"/>
          <w:b/>
          <w:kern w:val="1"/>
          <w:lang w:eastAsia="ar-SA"/>
        </w:rPr>
      </w:pPr>
    </w:p>
    <w:p w:rsidR="008124CD" w:rsidRDefault="008124CD" w:rsidP="000975CC">
      <w:pPr>
        <w:widowControl w:val="0"/>
        <w:suppressAutoHyphens/>
        <w:spacing w:after="0" w:line="240" w:lineRule="auto"/>
        <w:jc w:val="both"/>
        <w:rPr>
          <w:rFonts w:ascii="Times New Roman" w:eastAsia="Lucida Sans Unicode" w:hAnsi="Times New Roman" w:cs="Times New Roman"/>
          <w:b/>
          <w:kern w:val="1"/>
          <w:lang w:eastAsia="ar-SA"/>
        </w:rPr>
      </w:pPr>
    </w:p>
    <w:p w:rsidR="008124CD" w:rsidRPr="008124CD" w:rsidRDefault="008124CD" w:rsidP="000975CC">
      <w:pPr>
        <w:widowControl w:val="0"/>
        <w:suppressAutoHyphens/>
        <w:spacing w:after="0" w:line="240" w:lineRule="auto"/>
        <w:jc w:val="both"/>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lastRenderedPageBreak/>
        <w:t>X</w:t>
      </w:r>
      <w:r>
        <w:rPr>
          <w:rFonts w:ascii="Times New Roman" w:hAnsi="Times New Roman" w:cs="Times New Roman"/>
          <w:b/>
        </w:rPr>
        <w:t>I</w:t>
      </w:r>
      <w:r>
        <w:rPr>
          <w:rFonts w:ascii="Times New Roman" w:eastAsia="Lucida Sans Unicode" w:hAnsi="Times New Roman" w:cs="Times New Roman"/>
          <w:b/>
          <w:kern w:val="1"/>
          <w:lang w:eastAsia="ar-SA"/>
        </w:rPr>
        <w:t>V ПЛАН ЈАВНИХ НАБАВКИ за 201</w:t>
      </w:r>
      <w:r w:rsidR="008124CD">
        <w:rPr>
          <w:rFonts w:ascii="Times New Roman" w:eastAsia="Lucida Sans Unicode" w:hAnsi="Times New Roman" w:cs="Times New Roman"/>
          <w:b/>
          <w:kern w:val="1"/>
          <w:lang w:eastAsia="ar-SA"/>
        </w:rPr>
        <w:t>7</w:t>
      </w:r>
      <w:r>
        <w:rPr>
          <w:rFonts w:ascii="Times New Roman" w:eastAsia="Lucida Sans Unicode" w:hAnsi="Times New Roman" w:cs="Times New Roman"/>
          <w:b/>
          <w:kern w:val="1"/>
          <w:lang w:eastAsia="ar-SA"/>
        </w:rPr>
        <w:t>. годину</w:t>
      </w: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 xml:space="preserve">усвојен </w:t>
      </w:r>
      <w:r w:rsidR="008124CD">
        <w:rPr>
          <w:rFonts w:ascii="Times New Roman" w:eastAsia="Lucida Sans Unicode" w:hAnsi="Times New Roman" w:cs="Times New Roman"/>
          <w:b/>
          <w:kern w:val="1"/>
          <w:lang w:eastAsia="ar-SA"/>
        </w:rPr>
        <w:t>06.01.2017</w:t>
      </w:r>
      <w:r>
        <w:rPr>
          <w:rFonts w:ascii="Times New Roman" w:eastAsia="Lucida Sans Unicode" w:hAnsi="Times New Roman" w:cs="Times New Roman"/>
          <w:b/>
          <w:kern w:val="1"/>
          <w:lang w:eastAsia="ar-SA"/>
        </w:rPr>
        <w:t>.године</w:t>
      </w: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Општинска управа општине Сврљиг</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2"/>
        <w:gridCol w:w="73"/>
        <w:gridCol w:w="3963"/>
        <w:gridCol w:w="5112"/>
      </w:tblGrid>
      <w:tr w:rsidR="000975CC" w:rsidTr="00364F97">
        <w:trPr>
          <w:trHeight w:val="1211"/>
        </w:trPr>
        <w:tc>
          <w:tcPr>
            <w:tcW w:w="602" w:type="dxa"/>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Редбр.</w:t>
            </w:r>
          </w:p>
        </w:tc>
        <w:tc>
          <w:tcPr>
            <w:tcW w:w="4036" w:type="dxa"/>
            <w:gridSpan w:val="2"/>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Врста</w:t>
            </w:r>
          </w:p>
        </w:tc>
        <w:tc>
          <w:tcPr>
            <w:tcW w:w="5112" w:type="dxa"/>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Конто</w:t>
            </w:r>
          </w:p>
          <w:p w:rsidR="000975CC" w:rsidRDefault="000975CC" w:rsidP="00364F97">
            <w:pPr>
              <w:pStyle w:val="NoSpacing1"/>
              <w:rPr>
                <w:rFonts w:ascii="Times New Roman" w:hAnsi="Times New Roman" w:cs="Times New Roman"/>
              </w:rPr>
            </w:pPr>
            <w:r>
              <w:rPr>
                <w:rFonts w:ascii="Times New Roman" w:hAnsi="Times New Roman" w:cs="Times New Roman"/>
              </w:rPr>
              <w:t>Укупно планирано у буџету</w:t>
            </w:r>
          </w:p>
        </w:tc>
      </w:tr>
      <w:tr w:rsidR="000975CC" w:rsidTr="00364F97">
        <w:trPr>
          <w:trHeight w:val="363"/>
        </w:trPr>
        <w:tc>
          <w:tcPr>
            <w:tcW w:w="9750" w:type="dxa"/>
            <w:gridSpan w:val="4"/>
          </w:tcPr>
          <w:p w:rsidR="00A11FE8" w:rsidRDefault="00A11FE8" w:rsidP="00A11FE8">
            <w:pPr>
              <w:pStyle w:val="NoSpacing1"/>
              <w:jc w:val="center"/>
              <w:rPr>
                <w:rFonts w:ascii="Times New Roman" w:hAnsi="Times New Roman" w:cs="Times New Roman"/>
              </w:rPr>
            </w:pPr>
          </w:p>
          <w:p w:rsidR="000975CC" w:rsidRPr="00A11FE8" w:rsidRDefault="00A11FE8" w:rsidP="00A11FE8">
            <w:pPr>
              <w:pStyle w:val="NoSpacing1"/>
              <w:jc w:val="center"/>
              <w:rPr>
                <w:rFonts w:ascii="Times New Roman" w:hAnsi="Times New Roman" w:cs="Times New Roman"/>
              </w:rPr>
            </w:pPr>
            <w:r>
              <w:rPr>
                <w:rFonts w:ascii="Times New Roman" w:hAnsi="Times New Roman" w:cs="Times New Roman"/>
              </w:rPr>
              <w:t>ДОБРА</w:t>
            </w:r>
          </w:p>
        </w:tc>
      </w:tr>
      <w:tr w:rsidR="000975CC" w:rsidTr="00A11FE8">
        <w:trPr>
          <w:trHeight w:val="1044"/>
        </w:trPr>
        <w:tc>
          <w:tcPr>
            <w:tcW w:w="675" w:type="dxa"/>
            <w:gridSpan w:val="2"/>
          </w:tcPr>
          <w:p w:rsidR="000975CC" w:rsidRDefault="000975CC" w:rsidP="00364F97">
            <w:pPr>
              <w:pStyle w:val="NoSpacing1"/>
              <w:rPr>
                <w:rFonts w:ascii="Times New Roman" w:hAnsi="Times New Roman" w:cs="Times New Roman"/>
              </w:rPr>
            </w:pPr>
          </w:p>
          <w:p w:rsidR="000975CC" w:rsidRDefault="000975CC" w:rsidP="00A11FE8">
            <w:pPr>
              <w:pStyle w:val="NoSpacing1"/>
              <w:rPr>
                <w:rFonts w:ascii="Times New Roman" w:hAnsi="Times New Roman" w:cs="Times New Roman"/>
              </w:rPr>
            </w:pPr>
            <w:r>
              <w:rPr>
                <w:rFonts w:ascii="Times New Roman" w:hAnsi="Times New Roman" w:cs="Times New Roman"/>
              </w:rPr>
              <w:t>1</w:t>
            </w:r>
            <w:r w:rsidR="00A11FE8">
              <w:rPr>
                <w:rFonts w:ascii="Times New Roman" w:hAnsi="Times New Roman" w:cs="Times New Roman"/>
              </w:rPr>
              <w:t>.1.1</w:t>
            </w:r>
          </w:p>
        </w:tc>
        <w:tc>
          <w:tcPr>
            <w:tcW w:w="3963" w:type="dxa"/>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Нафтни деривати</w:t>
            </w:r>
          </w:p>
        </w:tc>
        <w:tc>
          <w:tcPr>
            <w:tcW w:w="5112" w:type="dxa"/>
          </w:tcPr>
          <w:p w:rsidR="009D6E4F" w:rsidRDefault="009D6E4F"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426411-  Материјал за саобраћај</w:t>
            </w:r>
          </w:p>
          <w:p w:rsidR="000975CC" w:rsidRDefault="000975CC" w:rsidP="009D6E4F">
            <w:pPr>
              <w:pStyle w:val="NoSpacing1"/>
              <w:rPr>
                <w:rFonts w:ascii="Times New Roman" w:hAnsi="Times New Roman" w:cs="Times New Roman"/>
              </w:rPr>
            </w:pPr>
            <w:r>
              <w:rPr>
                <w:rFonts w:ascii="Times New Roman" w:hAnsi="Times New Roman" w:cs="Times New Roman"/>
              </w:rPr>
              <w:t xml:space="preserve">Позиција </w:t>
            </w:r>
            <w:r w:rsidR="009D6E4F">
              <w:rPr>
                <w:rFonts w:ascii="Times New Roman" w:hAnsi="Times New Roman" w:cs="Times New Roman"/>
              </w:rPr>
              <w:t>77</w:t>
            </w:r>
            <w:r>
              <w:rPr>
                <w:rFonts w:ascii="Times New Roman" w:hAnsi="Times New Roman" w:cs="Times New Roman"/>
              </w:rPr>
              <w:t xml:space="preserve"> конто 426 </w:t>
            </w:r>
          </w:p>
        </w:tc>
      </w:tr>
      <w:tr w:rsidR="000975CC" w:rsidTr="00A11FE8">
        <w:tc>
          <w:tcPr>
            <w:tcW w:w="675" w:type="dxa"/>
            <w:gridSpan w:val="2"/>
          </w:tcPr>
          <w:p w:rsidR="000975CC" w:rsidRDefault="000975CC" w:rsidP="00364F97">
            <w:pPr>
              <w:pStyle w:val="NoSpacing1"/>
              <w:rPr>
                <w:rFonts w:ascii="Times New Roman" w:hAnsi="Times New Roman" w:cs="Times New Roman"/>
              </w:rPr>
            </w:pPr>
          </w:p>
          <w:p w:rsidR="000975CC" w:rsidRDefault="00A11FE8" w:rsidP="00A11FE8">
            <w:pPr>
              <w:pStyle w:val="NoSpacing1"/>
              <w:rPr>
                <w:rFonts w:ascii="Times New Roman" w:hAnsi="Times New Roman" w:cs="Times New Roman"/>
              </w:rPr>
            </w:pPr>
            <w:r>
              <w:rPr>
                <w:rFonts w:ascii="Times New Roman" w:hAnsi="Times New Roman" w:cs="Times New Roman"/>
              </w:rPr>
              <w:t>1.1.2</w:t>
            </w:r>
          </w:p>
        </w:tc>
        <w:tc>
          <w:tcPr>
            <w:tcW w:w="3963" w:type="dxa"/>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Набавка електричне енергије</w:t>
            </w:r>
          </w:p>
          <w:p w:rsidR="000975CC" w:rsidRDefault="000975CC" w:rsidP="00364F97">
            <w:pPr>
              <w:pStyle w:val="NoSpacing1"/>
              <w:rPr>
                <w:rFonts w:ascii="Times New Roman" w:hAnsi="Times New Roman" w:cs="Times New Roman"/>
              </w:rPr>
            </w:pPr>
          </w:p>
        </w:tc>
        <w:tc>
          <w:tcPr>
            <w:tcW w:w="5112" w:type="dxa"/>
          </w:tcPr>
          <w:p w:rsidR="000975CC" w:rsidRDefault="000975CC" w:rsidP="00364F97">
            <w:pPr>
              <w:pStyle w:val="NoSpacing1"/>
              <w:rPr>
                <w:rFonts w:ascii="Times New Roman" w:hAnsi="Times New Roman" w:cs="Times New Roman"/>
              </w:rPr>
            </w:pPr>
          </w:p>
          <w:p w:rsidR="000975CC" w:rsidRPr="009D6E4F" w:rsidRDefault="000975CC" w:rsidP="00364F97">
            <w:pPr>
              <w:pStyle w:val="NoSpacing1"/>
              <w:rPr>
                <w:rFonts w:ascii="Times New Roman" w:hAnsi="Times New Roman" w:cs="Times New Roman"/>
              </w:rPr>
            </w:pPr>
            <w:r>
              <w:rPr>
                <w:rFonts w:ascii="Times New Roman" w:hAnsi="Times New Roman" w:cs="Times New Roman"/>
              </w:rPr>
              <w:t>421211</w:t>
            </w:r>
            <w:r w:rsidR="009D6E4F">
              <w:rPr>
                <w:rFonts w:ascii="Times New Roman" w:hAnsi="Times New Roman" w:cs="Times New Roman"/>
              </w:rPr>
              <w:t xml:space="preserve"> </w:t>
            </w:r>
            <w:r w:rsidR="004F7EAB">
              <w:rPr>
                <w:rFonts w:ascii="Times New Roman" w:hAnsi="Times New Roman" w:cs="Times New Roman"/>
              </w:rPr>
              <w:t>–</w:t>
            </w:r>
            <w:r w:rsidR="009D6E4F">
              <w:rPr>
                <w:rFonts w:ascii="Times New Roman" w:hAnsi="Times New Roman" w:cs="Times New Roman"/>
              </w:rPr>
              <w:t xml:space="preserve"> </w:t>
            </w:r>
            <w:r w:rsidR="004F7EAB">
              <w:rPr>
                <w:rFonts w:ascii="Times New Roman" w:hAnsi="Times New Roman" w:cs="Times New Roman"/>
              </w:rPr>
              <w:t>Енергетске услуге</w:t>
            </w:r>
          </w:p>
          <w:p w:rsidR="000975CC" w:rsidRDefault="000975CC" w:rsidP="004F7EAB">
            <w:pPr>
              <w:pStyle w:val="NoSpacing1"/>
              <w:rPr>
                <w:rFonts w:ascii="Times New Roman" w:hAnsi="Times New Roman" w:cs="Times New Roman"/>
              </w:rPr>
            </w:pPr>
            <w:r>
              <w:rPr>
                <w:rFonts w:ascii="Times New Roman" w:hAnsi="Times New Roman" w:cs="Times New Roman"/>
              </w:rPr>
              <w:t xml:space="preserve">Позиција </w:t>
            </w:r>
            <w:r w:rsidR="004F7EAB">
              <w:rPr>
                <w:rFonts w:ascii="Times New Roman" w:hAnsi="Times New Roman" w:cs="Times New Roman"/>
              </w:rPr>
              <w:t>36</w:t>
            </w:r>
            <w:r w:rsidR="009D6E4F">
              <w:rPr>
                <w:rFonts w:ascii="Times New Roman" w:hAnsi="Times New Roman" w:cs="Times New Roman"/>
              </w:rPr>
              <w:t xml:space="preserve"> и позиција </w:t>
            </w:r>
            <w:r>
              <w:rPr>
                <w:rFonts w:ascii="Times New Roman" w:hAnsi="Times New Roman" w:cs="Times New Roman"/>
              </w:rPr>
              <w:t xml:space="preserve"> </w:t>
            </w:r>
            <w:r w:rsidR="004F7EAB">
              <w:rPr>
                <w:rFonts w:ascii="Times New Roman" w:hAnsi="Times New Roman" w:cs="Times New Roman"/>
              </w:rPr>
              <w:t xml:space="preserve">72 </w:t>
            </w:r>
            <w:r>
              <w:rPr>
                <w:rFonts w:ascii="Times New Roman" w:hAnsi="Times New Roman" w:cs="Times New Roman"/>
              </w:rPr>
              <w:t xml:space="preserve">конто 421 </w:t>
            </w:r>
          </w:p>
        </w:tc>
      </w:tr>
      <w:tr w:rsidR="008124CD" w:rsidTr="00A11FE8">
        <w:tc>
          <w:tcPr>
            <w:tcW w:w="675" w:type="dxa"/>
            <w:gridSpan w:val="2"/>
          </w:tcPr>
          <w:p w:rsidR="008124CD" w:rsidRPr="008124CD" w:rsidRDefault="00A11FE8" w:rsidP="00364F97">
            <w:pPr>
              <w:pStyle w:val="NoSpacing1"/>
              <w:rPr>
                <w:rFonts w:ascii="Times New Roman" w:hAnsi="Times New Roman" w:cs="Times New Roman"/>
              </w:rPr>
            </w:pPr>
            <w:r>
              <w:rPr>
                <w:rFonts w:ascii="Times New Roman" w:hAnsi="Times New Roman" w:cs="Times New Roman"/>
              </w:rPr>
              <w:t>1.1.3</w:t>
            </w:r>
          </w:p>
        </w:tc>
        <w:tc>
          <w:tcPr>
            <w:tcW w:w="3963" w:type="dxa"/>
          </w:tcPr>
          <w:p w:rsidR="008124CD" w:rsidRPr="008124CD" w:rsidRDefault="008124CD" w:rsidP="008124CD">
            <w:pPr>
              <w:pStyle w:val="NoSpacing1"/>
              <w:rPr>
                <w:rFonts w:ascii="Times New Roman" w:hAnsi="Times New Roman" w:cs="Times New Roman"/>
              </w:rPr>
            </w:pPr>
            <w:r>
              <w:rPr>
                <w:rFonts w:ascii="Times New Roman" w:hAnsi="Times New Roman" w:cs="Times New Roman"/>
              </w:rPr>
              <w:t>Набавка електроматеријала за потребе јавне расвете</w:t>
            </w:r>
          </w:p>
        </w:tc>
        <w:tc>
          <w:tcPr>
            <w:tcW w:w="5112" w:type="dxa"/>
          </w:tcPr>
          <w:p w:rsidR="008124CD" w:rsidRDefault="00A11FE8" w:rsidP="00A11FE8">
            <w:pPr>
              <w:pStyle w:val="NoSpacing1"/>
              <w:rPr>
                <w:rFonts w:ascii="Times New Roman" w:hAnsi="Times New Roman" w:cs="Times New Roman"/>
              </w:rPr>
            </w:pPr>
            <w:r>
              <w:rPr>
                <w:rFonts w:ascii="Times New Roman" w:hAnsi="Times New Roman" w:cs="Times New Roman"/>
              </w:rPr>
              <w:t>4269</w:t>
            </w:r>
            <w:r w:rsidR="004F7EAB">
              <w:rPr>
                <w:rFonts w:ascii="Times New Roman" w:hAnsi="Times New Roman" w:cs="Times New Roman"/>
              </w:rPr>
              <w:t xml:space="preserve"> – Материјал за посебне намене</w:t>
            </w:r>
          </w:p>
          <w:p w:rsidR="00A11FE8" w:rsidRPr="00A11FE8" w:rsidRDefault="00A11FE8" w:rsidP="00A11FE8">
            <w:pPr>
              <w:pStyle w:val="NoSpacing1"/>
              <w:rPr>
                <w:rFonts w:ascii="Times New Roman" w:hAnsi="Times New Roman" w:cs="Times New Roman"/>
              </w:rPr>
            </w:pPr>
            <w:r>
              <w:rPr>
                <w:rFonts w:ascii="Times New Roman" w:hAnsi="Times New Roman" w:cs="Times New Roman"/>
              </w:rPr>
              <w:t>Позиција 38 конто 426</w:t>
            </w:r>
          </w:p>
        </w:tc>
      </w:tr>
      <w:tr w:rsidR="000975CC" w:rsidTr="00364F97">
        <w:trPr>
          <w:trHeight w:val="598"/>
        </w:trPr>
        <w:tc>
          <w:tcPr>
            <w:tcW w:w="9750" w:type="dxa"/>
            <w:gridSpan w:val="4"/>
          </w:tcPr>
          <w:p w:rsidR="000975CC" w:rsidRDefault="000975CC" w:rsidP="00364F97">
            <w:pPr>
              <w:pStyle w:val="NoSpacing1"/>
              <w:rPr>
                <w:rFonts w:ascii="Times New Roman" w:hAnsi="Times New Roman" w:cs="Times New Roman"/>
              </w:rPr>
            </w:pPr>
          </w:p>
          <w:p w:rsidR="000975CC" w:rsidRDefault="000975CC" w:rsidP="00364F97">
            <w:pPr>
              <w:pStyle w:val="NoSpacing1"/>
              <w:jc w:val="center"/>
              <w:rPr>
                <w:rFonts w:ascii="Times New Roman" w:hAnsi="Times New Roman" w:cs="Times New Roman"/>
              </w:rPr>
            </w:pPr>
            <w:r>
              <w:rPr>
                <w:rFonts w:ascii="Times New Roman" w:hAnsi="Times New Roman" w:cs="Times New Roman"/>
              </w:rPr>
              <w:t>УСЛУГЕ</w:t>
            </w:r>
          </w:p>
        </w:tc>
      </w:tr>
      <w:tr w:rsidR="000975CC" w:rsidTr="00A11FE8">
        <w:tc>
          <w:tcPr>
            <w:tcW w:w="675" w:type="dxa"/>
            <w:gridSpan w:val="2"/>
          </w:tcPr>
          <w:p w:rsidR="000975CC" w:rsidRPr="00A11FE8" w:rsidRDefault="00A11FE8" w:rsidP="00364F97">
            <w:pPr>
              <w:pStyle w:val="NoSpacing1"/>
              <w:rPr>
                <w:rFonts w:ascii="Times New Roman" w:hAnsi="Times New Roman" w:cs="Times New Roman"/>
              </w:rPr>
            </w:pPr>
            <w:r>
              <w:rPr>
                <w:rFonts w:ascii="Times New Roman" w:hAnsi="Times New Roman" w:cs="Times New Roman"/>
              </w:rPr>
              <w:t xml:space="preserve">1.2.1 </w:t>
            </w:r>
          </w:p>
          <w:p w:rsidR="000975CC" w:rsidRDefault="000975CC" w:rsidP="00364F97">
            <w:pPr>
              <w:pStyle w:val="NoSpacing1"/>
              <w:rPr>
                <w:rFonts w:ascii="Times New Roman" w:hAnsi="Times New Roman" w:cs="Times New Roman"/>
              </w:rPr>
            </w:pPr>
          </w:p>
        </w:tc>
        <w:tc>
          <w:tcPr>
            <w:tcW w:w="3963" w:type="dxa"/>
          </w:tcPr>
          <w:p w:rsidR="00A11FE8" w:rsidRDefault="00A11FE8" w:rsidP="00A11FE8">
            <w:pPr>
              <w:spacing w:after="0" w:line="240" w:lineRule="auto"/>
              <w:ind w:firstLine="720"/>
              <w:jc w:val="both"/>
              <w:rPr>
                <w:rFonts w:ascii="Times New Roman" w:hAnsi="Times New Roman" w:cs="Times New Roman"/>
              </w:rPr>
            </w:pPr>
          </w:p>
          <w:p w:rsidR="000975CC" w:rsidRDefault="00A11FE8" w:rsidP="00364F97">
            <w:pPr>
              <w:pStyle w:val="NoSpacing1"/>
              <w:rPr>
                <w:rFonts w:ascii="Times New Roman" w:hAnsi="Times New Roman" w:cs="Times New Roman"/>
              </w:rPr>
            </w:pPr>
            <w:r>
              <w:rPr>
                <w:rFonts w:ascii="Times New Roman" w:hAnsi="Times New Roman" w:cs="Times New Roman"/>
              </w:rPr>
              <w:t>Услуга хватања, превоза и збрињавања паса луталица на територији општине Сврљиг</w:t>
            </w:r>
          </w:p>
          <w:p w:rsidR="000975CC" w:rsidRDefault="000975CC" w:rsidP="00364F97">
            <w:pPr>
              <w:pStyle w:val="NoSpacing1"/>
              <w:rPr>
                <w:rFonts w:ascii="Times New Roman" w:hAnsi="Times New Roman" w:cs="Times New Roman"/>
              </w:rPr>
            </w:pPr>
          </w:p>
        </w:tc>
        <w:tc>
          <w:tcPr>
            <w:tcW w:w="5112" w:type="dxa"/>
          </w:tcPr>
          <w:p w:rsidR="004F7EAB" w:rsidRDefault="004F7EAB" w:rsidP="00A87813">
            <w:pPr>
              <w:pStyle w:val="NoSpacing1"/>
              <w:rPr>
                <w:rFonts w:ascii="Times New Roman" w:hAnsi="Times New Roman" w:cs="Times New Roman"/>
              </w:rPr>
            </w:pPr>
          </w:p>
          <w:p w:rsidR="00A87813" w:rsidRDefault="00A87813" w:rsidP="00A87813">
            <w:pPr>
              <w:pStyle w:val="NoSpacing1"/>
              <w:rPr>
                <w:rFonts w:ascii="Times New Roman" w:hAnsi="Times New Roman" w:cs="Times New Roman"/>
              </w:rPr>
            </w:pPr>
            <w:r>
              <w:rPr>
                <w:rFonts w:ascii="Times New Roman" w:hAnsi="Times New Roman" w:cs="Times New Roman"/>
              </w:rPr>
              <w:t>424611- Услуге очувања животне средине</w:t>
            </w:r>
          </w:p>
          <w:p w:rsidR="000975CC" w:rsidRDefault="00A87813" w:rsidP="004F7EAB">
            <w:pPr>
              <w:pStyle w:val="NoSpacing1"/>
              <w:rPr>
                <w:rFonts w:ascii="Times New Roman" w:hAnsi="Times New Roman" w:cs="Times New Roman"/>
              </w:rPr>
            </w:pPr>
            <w:r>
              <w:rPr>
                <w:rFonts w:ascii="Times New Roman" w:hAnsi="Times New Roman" w:cs="Times New Roman"/>
              </w:rPr>
              <w:t xml:space="preserve">Позиција </w:t>
            </w:r>
            <w:r w:rsidR="004F7EAB">
              <w:rPr>
                <w:rFonts w:ascii="Times New Roman" w:hAnsi="Times New Roman" w:cs="Times New Roman"/>
              </w:rPr>
              <w:t>41</w:t>
            </w:r>
            <w:r>
              <w:rPr>
                <w:rFonts w:ascii="Times New Roman" w:hAnsi="Times New Roman" w:cs="Times New Roman"/>
              </w:rPr>
              <w:t xml:space="preserve"> конто 424</w:t>
            </w:r>
          </w:p>
        </w:tc>
      </w:tr>
      <w:tr w:rsidR="000975CC" w:rsidTr="00A11FE8">
        <w:tc>
          <w:tcPr>
            <w:tcW w:w="675" w:type="dxa"/>
            <w:gridSpan w:val="2"/>
          </w:tcPr>
          <w:p w:rsidR="000975CC" w:rsidRDefault="000975CC" w:rsidP="00364F97">
            <w:pPr>
              <w:pStyle w:val="NoSpacing1"/>
              <w:rPr>
                <w:rFonts w:ascii="Times New Roman" w:hAnsi="Times New Roman" w:cs="Times New Roman"/>
              </w:rPr>
            </w:pPr>
          </w:p>
          <w:p w:rsidR="000975CC" w:rsidRDefault="00A11FE8" w:rsidP="00A11FE8">
            <w:pPr>
              <w:pStyle w:val="NoSpacing1"/>
              <w:rPr>
                <w:rFonts w:ascii="Times New Roman" w:hAnsi="Times New Roman" w:cs="Times New Roman"/>
              </w:rPr>
            </w:pPr>
            <w:r>
              <w:rPr>
                <w:rFonts w:ascii="Times New Roman" w:hAnsi="Times New Roman" w:cs="Times New Roman"/>
              </w:rPr>
              <w:t>1.2.2</w:t>
            </w:r>
          </w:p>
        </w:tc>
        <w:tc>
          <w:tcPr>
            <w:tcW w:w="3963" w:type="dxa"/>
          </w:tcPr>
          <w:p w:rsidR="00A87813" w:rsidRDefault="00A87813" w:rsidP="00364F97">
            <w:pPr>
              <w:pStyle w:val="NoSpacing1"/>
              <w:rPr>
                <w:rFonts w:ascii="Times New Roman" w:hAnsi="Times New Roman" w:cs="Times New Roman"/>
              </w:rPr>
            </w:pPr>
          </w:p>
          <w:p w:rsidR="000975CC" w:rsidRDefault="00A11FE8" w:rsidP="00364F97">
            <w:pPr>
              <w:pStyle w:val="NoSpacing1"/>
              <w:rPr>
                <w:rFonts w:ascii="Times New Roman" w:hAnsi="Times New Roman" w:cs="Times New Roman"/>
              </w:rPr>
            </w:pPr>
            <w:r>
              <w:rPr>
                <w:rFonts w:ascii="Times New Roman" w:hAnsi="Times New Roman" w:cs="Times New Roman"/>
              </w:rPr>
              <w:t>Услуге фиксне и мобилне телефоније</w:t>
            </w:r>
          </w:p>
          <w:p w:rsidR="000975CC" w:rsidRDefault="000975CC" w:rsidP="00364F97">
            <w:pPr>
              <w:pStyle w:val="NoSpacing1"/>
              <w:rPr>
                <w:rFonts w:ascii="Times New Roman" w:hAnsi="Times New Roman" w:cs="Times New Roman"/>
              </w:rPr>
            </w:pPr>
          </w:p>
        </w:tc>
        <w:tc>
          <w:tcPr>
            <w:tcW w:w="5112" w:type="dxa"/>
          </w:tcPr>
          <w:p w:rsidR="00A87813" w:rsidRDefault="00A87813" w:rsidP="00A87813">
            <w:pPr>
              <w:pStyle w:val="NoSpacing1"/>
              <w:rPr>
                <w:rFonts w:ascii="Times New Roman" w:hAnsi="Times New Roman" w:cs="Times New Roman"/>
              </w:rPr>
            </w:pPr>
          </w:p>
          <w:p w:rsidR="00A87813" w:rsidRPr="004F7EAB" w:rsidRDefault="00A87813" w:rsidP="00A87813">
            <w:pPr>
              <w:pStyle w:val="NoSpacing1"/>
              <w:rPr>
                <w:rFonts w:ascii="Times New Roman" w:hAnsi="Times New Roman" w:cs="Times New Roman"/>
              </w:rPr>
            </w:pPr>
            <w:r>
              <w:rPr>
                <w:rFonts w:ascii="Times New Roman" w:hAnsi="Times New Roman" w:cs="Times New Roman"/>
              </w:rPr>
              <w:t>421411</w:t>
            </w:r>
            <w:r w:rsidR="004F7EAB">
              <w:rPr>
                <w:rFonts w:ascii="Times New Roman" w:hAnsi="Times New Roman" w:cs="Times New Roman"/>
              </w:rPr>
              <w:t xml:space="preserve"> – Стални трошкови</w:t>
            </w:r>
          </w:p>
          <w:p w:rsidR="000975CC" w:rsidRDefault="00A87813" w:rsidP="004F7EAB">
            <w:pPr>
              <w:pStyle w:val="NoSpacing1"/>
              <w:rPr>
                <w:rFonts w:ascii="Times New Roman" w:hAnsi="Times New Roman" w:cs="Times New Roman"/>
              </w:rPr>
            </w:pPr>
            <w:r>
              <w:rPr>
                <w:rFonts w:ascii="Times New Roman" w:hAnsi="Times New Roman" w:cs="Times New Roman"/>
              </w:rPr>
              <w:t xml:space="preserve">Позиција </w:t>
            </w:r>
            <w:r w:rsidR="004F7EAB">
              <w:rPr>
                <w:rFonts w:ascii="Times New Roman" w:hAnsi="Times New Roman" w:cs="Times New Roman"/>
              </w:rPr>
              <w:t>72</w:t>
            </w:r>
            <w:r>
              <w:rPr>
                <w:rFonts w:ascii="Times New Roman" w:hAnsi="Times New Roman" w:cs="Times New Roman"/>
              </w:rPr>
              <w:t xml:space="preserve"> конто 421</w:t>
            </w:r>
            <w:r w:rsidR="000975CC">
              <w:rPr>
                <w:rFonts w:ascii="Times New Roman" w:hAnsi="Times New Roman" w:cs="Times New Roman"/>
              </w:rPr>
              <w:t xml:space="preserve"> </w:t>
            </w:r>
          </w:p>
        </w:tc>
      </w:tr>
      <w:tr w:rsidR="000975CC" w:rsidTr="00A11FE8">
        <w:tc>
          <w:tcPr>
            <w:tcW w:w="675" w:type="dxa"/>
            <w:gridSpan w:val="2"/>
          </w:tcPr>
          <w:p w:rsidR="000975CC" w:rsidRDefault="000975CC" w:rsidP="00364F97">
            <w:pPr>
              <w:pStyle w:val="NoSpacing1"/>
              <w:rPr>
                <w:rFonts w:ascii="Times New Roman" w:hAnsi="Times New Roman" w:cs="Times New Roman"/>
              </w:rPr>
            </w:pPr>
          </w:p>
          <w:p w:rsidR="000975CC" w:rsidRPr="00A11FE8" w:rsidRDefault="00A11FE8" w:rsidP="00364F97">
            <w:pPr>
              <w:pStyle w:val="NoSpacing1"/>
              <w:rPr>
                <w:rFonts w:ascii="Times New Roman" w:hAnsi="Times New Roman" w:cs="Times New Roman"/>
              </w:rPr>
            </w:pPr>
            <w:r>
              <w:rPr>
                <w:rFonts w:ascii="Times New Roman" w:hAnsi="Times New Roman" w:cs="Times New Roman"/>
              </w:rPr>
              <w:t>1.2.3</w:t>
            </w:r>
          </w:p>
        </w:tc>
        <w:tc>
          <w:tcPr>
            <w:tcW w:w="3963" w:type="dxa"/>
          </w:tcPr>
          <w:p w:rsidR="00A87813" w:rsidRDefault="00A87813" w:rsidP="00A11FE8">
            <w:pPr>
              <w:pStyle w:val="NoSpacing1"/>
              <w:rPr>
                <w:rFonts w:ascii="Times New Roman" w:hAnsi="Times New Roman" w:cs="Times New Roman"/>
              </w:rPr>
            </w:pPr>
          </w:p>
          <w:p w:rsidR="00A87813" w:rsidRDefault="00A87813" w:rsidP="00A11FE8">
            <w:pPr>
              <w:pStyle w:val="NoSpacing1"/>
              <w:rPr>
                <w:rFonts w:ascii="Times New Roman" w:hAnsi="Times New Roman" w:cs="Times New Roman"/>
              </w:rPr>
            </w:pPr>
            <w:r>
              <w:rPr>
                <w:rFonts w:ascii="Times New Roman" w:hAnsi="Times New Roman" w:cs="Times New Roman"/>
              </w:rPr>
              <w:t>Услуга рушења бесправних објеката</w:t>
            </w:r>
          </w:p>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p>
        </w:tc>
        <w:tc>
          <w:tcPr>
            <w:tcW w:w="5112" w:type="dxa"/>
          </w:tcPr>
          <w:p w:rsidR="00A87813" w:rsidRDefault="00A87813" w:rsidP="00A87813">
            <w:pPr>
              <w:pStyle w:val="NoSpacing1"/>
              <w:rPr>
                <w:rFonts w:ascii="Times New Roman" w:hAnsi="Times New Roman" w:cs="Times New Roman"/>
              </w:rPr>
            </w:pPr>
          </w:p>
          <w:p w:rsidR="00A87813" w:rsidRPr="004F7EAB" w:rsidRDefault="00A87813" w:rsidP="00A87813">
            <w:pPr>
              <w:pStyle w:val="NoSpacing1"/>
              <w:rPr>
                <w:rFonts w:ascii="Times New Roman" w:hAnsi="Times New Roman" w:cs="Times New Roman"/>
              </w:rPr>
            </w:pPr>
            <w:r>
              <w:rPr>
                <w:rFonts w:ascii="Times New Roman" w:hAnsi="Times New Roman" w:cs="Times New Roman"/>
              </w:rPr>
              <w:t>423911</w:t>
            </w:r>
            <w:r w:rsidR="004F7EAB">
              <w:rPr>
                <w:rFonts w:ascii="Times New Roman" w:hAnsi="Times New Roman" w:cs="Times New Roman"/>
              </w:rPr>
              <w:t xml:space="preserve"> – Остале опште услуге</w:t>
            </w:r>
          </w:p>
          <w:p w:rsidR="000975CC" w:rsidRDefault="00A87813" w:rsidP="004F7EAB">
            <w:pPr>
              <w:pStyle w:val="NoSpacing1"/>
              <w:rPr>
                <w:rFonts w:ascii="Times New Roman" w:hAnsi="Times New Roman" w:cs="Times New Roman"/>
              </w:rPr>
            </w:pPr>
            <w:r>
              <w:rPr>
                <w:rFonts w:ascii="Times New Roman" w:hAnsi="Times New Roman" w:cs="Times New Roman"/>
              </w:rPr>
              <w:t>Позиција 3</w:t>
            </w:r>
            <w:r w:rsidR="004F7EAB">
              <w:rPr>
                <w:rFonts w:ascii="Times New Roman" w:hAnsi="Times New Roman" w:cs="Times New Roman"/>
              </w:rPr>
              <w:t>3</w:t>
            </w:r>
            <w:r>
              <w:rPr>
                <w:rFonts w:ascii="Times New Roman" w:hAnsi="Times New Roman" w:cs="Times New Roman"/>
              </w:rPr>
              <w:t xml:space="preserve"> конто 423</w:t>
            </w:r>
          </w:p>
        </w:tc>
      </w:tr>
      <w:tr w:rsidR="000975CC" w:rsidTr="00A11FE8">
        <w:tc>
          <w:tcPr>
            <w:tcW w:w="675" w:type="dxa"/>
            <w:gridSpan w:val="2"/>
          </w:tcPr>
          <w:p w:rsidR="000975CC" w:rsidRDefault="000975CC" w:rsidP="00364F97">
            <w:pPr>
              <w:pStyle w:val="NoSpacing1"/>
              <w:rPr>
                <w:rFonts w:ascii="Times New Roman" w:hAnsi="Times New Roman" w:cs="Times New Roman"/>
              </w:rPr>
            </w:pPr>
          </w:p>
          <w:p w:rsidR="00A87813" w:rsidRDefault="00A87813" w:rsidP="00A11FE8">
            <w:pPr>
              <w:pStyle w:val="NoSpacing1"/>
              <w:rPr>
                <w:rFonts w:ascii="Times New Roman" w:hAnsi="Times New Roman" w:cs="Times New Roman"/>
              </w:rPr>
            </w:pPr>
          </w:p>
          <w:p w:rsidR="000975CC" w:rsidRDefault="00A11FE8" w:rsidP="00A11FE8">
            <w:pPr>
              <w:pStyle w:val="NoSpacing1"/>
              <w:rPr>
                <w:rFonts w:ascii="Times New Roman" w:hAnsi="Times New Roman" w:cs="Times New Roman"/>
              </w:rPr>
            </w:pPr>
            <w:r>
              <w:rPr>
                <w:rFonts w:ascii="Times New Roman" w:hAnsi="Times New Roman" w:cs="Times New Roman"/>
              </w:rPr>
              <w:t>1.2.4</w:t>
            </w:r>
          </w:p>
        </w:tc>
        <w:tc>
          <w:tcPr>
            <w:tcW w:w="3963" w:type="dxa"/>
          </w:tcPr>
          <w:p w:rsidR="000975CC" w:rsidRDefault="000975CC" w:rsidP="00364F97">
            <w:pPr>
              <w:pStyle w:val="NoSpacing1"/>
              <w:rPr>
                <w:rFonts w:ascii="Times New Roman" w:hAnsi="Times New Roman" w:cs="Times New Roman"/>
              </w:rPr>
            </w:pPr>
          </w:p>
          <w:p w:rsidR="00A87813" w:rsidRDefault="00A87813"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Услуга организације општинске изложбе оваца</w:t>
            </w:r>
          </w:p>
          <w:p w:rsidR="000975CC" w:rsidRDefault="000975CC" w:rsidP="00364F97">
            <w:pPr>
              <w:pStyle w:val="NoSpacing1"/>
              <w:rPr>
                <w:rFonts w:ascii="Times New Roman" w:hAnsi="Times New Roman" w:cs="Times New Roman"/>
              </w:rPr>
            </w:pPr>
          </w:p>
        </w:tc>
        <w:tc>
          <w:tcPr>
            <w:tcW w:w="5112" w:type="dxa"/>
          </w:tcPr>
          <w:p w:rsidR="000975CC" w:rsidRDefault="000975CC" w:rsidP="00364F97">
            <w:pPr>
              <w:pStyle w:val="NoSpacing1"/>
              <w:rPr>
                <w:rFonts w:ascii="Times New Roman" w:hAnsi="Times New Roman" w:cs="Times New Roman"/>
              </w:rPr>
            </w:pPr>
          </w:p>
          <w:p w:rsidR="00A87813" w:rsidRDefault="00A87813" w:rsidP="00364F97">
            <w:pPr>
              <w:pStyle w:val="NoSpacing1"/>
              <w:rPr>
                <w:rFonts w:ascii="Times New Roman" w:hAnsi="Times New Roman" w:cs="Times New Roman"/>
              </w:rPr>
            </w:pPr>
          </w:p>
          <w:p w:rsidR="000975CC" w:rsidRPr="004F7EAB" w:rsidRDefault="000975CC" w:rsidP="00364F97">
            <w:pPr>
              <w:pStyle w:val="NoSpacing1"/>
              <w:rPr>
                <w:rFonts w:ascii="Times New Roman" w:hAnsi="Times New Roman" w:cs="Times New Roman"/>
              </w:rPr>
            </w:pPr>
            <w:r>
              <w:rPr>
                <w:rFonts w:ascii="Times New Roman" w:hAnsi="Times New Roman" w:cs="Times New Roman"/>
              </w:rPr>
              <w:t>423911</w:t>
            </w:r>
            <w:r w:rsidR="004F7EAB">
              <w:rPr>
                <w:rFonts w:ascii="Times New Roman" w:hAnsi="Times New Roman" w:cs="Times New Roman"/>
              </w:rPr>
              <w:t xml:space="preserve"> – Остале опште услуге</w:t>
            </w:r>
          </w:p>
          <w:p w:rsidR="000975CC" w:rsidRDefault="000975CC" w:rsidP="004F7EAB">
            <w:pPr>
              <w:pStyle w:val="NoSpacing1"/>
              <w:rPr>
                <w:rFonts w:ascii="Times New Roman" w:hAnsi="Times New Roman" w:cs="Times New Roman"/>
              </w:rPr>
            </w:pPr>
            <w:r>
              <w:rPr>
                <w:rFonts w:ascii="Times New Roman" w:hAnsi="Times New Roman" w:cs="Times New Roman"/>
              </w:rPr>
              <w:t xml:space="preserve">Позиција </w:t>
            </w:r>
            <w:r w:rsidR="004F7EAB">
              <w:rPr>
                <w:rFonts w:ascii="Times New Roman" w:hAnsi="Times New Roman" w:cs="Times New Roman"/>
              </w:rPr>
              <w:t>47</w:t>
            </w:r>
            <w:r>
              <w:rPr>
                <w:rFonts w:ascii="Times New Roman" w:hAnsi="Times New Roman" w:cs="Times New Roman"/>
              </w:rPr>
              <w:t xml:space="preserve"> конто 423 </w:t>
            </w:r>
          </w:p>
        </w:tc>
      </w:tr>
      <w:tr w:rsidR="000975CC" w:rsidTr="00A11FE8">
        <w:tc>
          <w:tcPr>
            <w:tcW w:w="675" w:type="dxa"/>
            <w:gridSpan w:val="2"/>
          </w:tcPr>
          <w:p w:rsidR="000975CC" w:rsidRDefault="000975CC" w:rsidP="00364F97">
            <w:pPr>
              <w:pStyle w:val="NoSpacing1"/>
              <w:rPr>
                <w:rFonts w:ascii="Times New Roman" w:hAnsi="Times New Roman" w:cs="Times New Roman"/>
              </w:rPr>
            </w:pPr>
          </w:p>
          <w:p w:rsidR="000975CC" w:rsidRPr="00A11FE8" w:rsidRDefault="00A11FE8" w:rsidP="00364F97">
            <w:pPr>
              <w:pStyle w:val="NoSpacing1"/>
              <w:rPr>
                <w:rFonts w:ascii="Times New Roman" w:hAnsi="Times New Roman" w:cs="Times New Roman"/>
              </w:rPr>
            </w:pPr>
            <w:r>
              <w:rPr>
                <w:rFonts w:ascii="Times New Roman" w:hAnsi="Times New Roman" w:cs="Times New Roman"/>
              </w:rPr>
              <w:t>1.2.5</w:t>
            </w:r>
          </w:p>
        </w:tc>
        <w:tc>
          <w:tcPr>
            <w:tcW w:w="3963" w:type="dxa"/>
          </w:tcPr>
          <w:p w:rsidR="000975CC" w:rsidRDefault="000975CC" w:rsidP="00364F97">
            <w:pPr>
              <w:pStyle w:val="NoSpacing1"/>
              <w:rPr>
                <w:rFonts w:ascii="Times New Roman" w:hAnsi="Times New Roman" w:cs="Times New Roman"/>
              </w:rPr>
            </w:pPr>
          </w:p>
          <w:p w:rsidR="000975CC" w:rsidRPr="00A87813" w:rsidRDefault="000975CC" w:rsidP="00A87813">
            <w:pPr>
              <w:pStyle w:val="NoSpacing1"/>
              <w:rPr>
                <w:rFonts w:ascii="Times New Roman" w:hAnsi="Times New Roman" w:cs="Times New Roman"/>
              </w:rPr>
            </w:pPr>
            <w:r>
              <w:rPr>
                <w:rFonts w:ascii="Times New Roman" w:hAnsi="Times New Roman" w:cs="Times New Roman"/>
              </w:rPr>
              <w:t xml:space="preserve">Услуга </w:t>
            </w:r>
            <w:r w:rsidR="00A87813">
              <w:rPr>
                <w:rFonts w:ascii="Times New Roman" w:hAnsi="Times New Roman" w:cs="Times New Roman"/>
              </w:rPr>
              <w:t>осигурања имовине домаћинстава</w:t>
            </w:r>
          </w:p>
        </w:tc>
        <w:tc>
          <w:tcPr>
            <w:tcW w:w="5112" w:type="dxa"/>
          </w:tcPr>
          <w:p w:rsidR="000975CC" w:rsidRDefault="000975CC" w:rsidP="00364F97">
            <w:pPr>
              <w:pStyle w:val="NoSpacing1"/>
              <w:rPr>
                <w:rFonts w:ascii="Times New Roman" w:hAnsi="Times New Roman" w:cs="Times New Roman"/>
              </w:rPr>
            </w:pPr>
          </w:p>
          <w:p w:rsidR="000975CC" w:rsidRPr="00A87813" w:rsidRDefault="00A87813" w:rsidP="00364F97">
            <w:pPr>
              <w:pStyle w:val="NoSpacing1"/>
              <w:rPr>
                <w:rFonts w:ascii="Times New Roman" w:hAnsi="Times New Roman" w:cs="Times New Roman"/>
              </w:rPr>
            </w:pPr>
            <w:r>
              <w:rPr>
                <w:rFonts w:ascii="Times New Roman" w:hAnsi="Times New Roman" w:cs="Times New Roman"/>
              </w:rPr>
              <w:t>4728 –Накнаде из буџета за становање и живот</w:t>
            </w:r>
          </w:p>
          <w:p w:rsidR="000975CC" w:rsidRPr="00A87813" w:rsidRDefault="000975CC" w:rsidP="00A87813">
            <w:pPr>
              <w:pStyle w:val="NoSpacing1"/>
              <w:rPr>
                <w:rFonts w:ascii="Times New Roman" w:hAnsi="Times New Roman" w:cs="Times New Roman"/>
              </w:rPr>
            </w:pPr>
            <w:r>
              <w:rPr>
                <w:rFonts w:ascii="Times New Roman" w:hAnsi="Times New Roman" w:cs="Times New Roman"/>
              </w:rPr>
              <w:t xml:space="preserve">Позиција </w:t>
            </w:r>
            <w:r w:rsidR="00A87813">
              <w:rPr>
                <w:rFonts w:ascii="Times New Roman" w:hAnsi="Times New Roman" w:cs="Times New Roman"/>
              </w:rPr>
              <w:t>070</w:t>
            </w:r>
            <w:r>
              <w:rPr>
                <w:rFonts w:ascii="Times New Roman" w:hAnsi="Times New Roman" w:cs="Times New Roman"/>
              </w:rPr>
              <w:t xml:space="preserve"> конто 4</w:t>
            </w:r>
            <w:r w:rsidR="00A87813">
              <w:rPr>
                <w:rFonts w:ascii="Times New Roman" w:hAnsi="Times New Roman" w:cs="Times New Roman"/>
              </w:rPr>
              <w:t>72</w:t>
            </w:r>
          </w:p>
        </w:tc>
      </w:tr>
      <w:tr w:rsidR="000975CC" w:rsidTr="00A11FE8">
        <w:tc>
          <w:tcPr>
            <w:tcW w:w="675" w:type="dxa"/>
            <w:gridSpan w:val="2"/>
          </w:tcPr>
          <w:p w:rsidR="000975CC" w:rsidRDefault="000975CC" w:rsidP="00364F97">
            <w:pPr>
              <w:pStyle w:val="NoSpacing1"/>
              <w:rPr>
                <w:rFonts w:ascii="Times New Roman" w:hAnsi="Times New Roman" w:cs="Times New Roman"/>
              </w:rPr>
            </w:pPr>
            <w:r>
              <w:rPr>
                <w:rFonts w:ascii="Times New Roman" w:hAnsi="Times New Roman" w:cs="Times New Roman"/>
              </w:rPr>
              <w:t xml:space="preserve">  </w:t>
            </w:r>
          </w:p>
          <w:p w:rsidR="000975CC" w:rsidRPr="00A11FE8" w:rsidRDefault="00A11FE8" w:rsidP="00364F97">
            <w:pPr>
              <w:pStyle w:val="NoSpacing1"/>
              <w:rPr>
                <w:rFonts w:ascii="Times New Roman" w:hAnsi="Times New Roman" w:cs="Times New Roman"/>
              </w:rPr>
            </w:pPr>
            <w:r>
              <w:rPr>
                <w:rFonts w:ascii="Times New Roman" w:hAnsi="Times New Roman" w:cs="Times New Roman"/>
              </w:rPr>
              <w:t>1.2.6</w:t>
            </w:r>
          </w:p>
        </w:tc>
        <w:tc>
          <w:tcPr>
            <w:tcW w:w="3963" w:type="dxa"/>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 xml:space="preserve">Услуге </w:t>
            </w:r>
            <w:r w:rsidR="00A11FE8">
              <w:rPr>
                <w:rFonts w:ascii="Times New Roman" w:hAnsi="Times New Roman" w:cs="Times New Roman"/>
              </w:rPr>
              <w:t>израде измене Плана генералне регулације Сврљига</w:t>
            </w:r>
          </w:p>
          <w:p w:rsidR="000975CC" w:rsidRDefault="000975CC" w:rsidP="00364F97">
            <w:pPr>
              <w:pStyle w:val="NoSpacing1"/>
              <w:rPr>
                <w:rFonts w:ascii="Times New Roman" w:hAnsi="Times New Roman" w:cs="Times New Roman"/>
              </w:rPr>
            </w:pPr>
          </w:p>
        </w:tc>
        <w:tc>
          <w:tcPr>
            <w:tcW w:w="5112" w:type="dxa"/>
          </w:tcPr>
          <w:p w:rsidR="000975CC" w:rsidRDefault="000975CC" w:rsidP="00364F97">
            <w:pPr>
              <w:pStyle w:val="NoSpacing1"/>
              <w:rPr>
                <w:rFonts w:ascii="Times New Roman" w:hAnsi="Times New Roman" w:cs="Times New Roman"/>
              </w:rPr>
            </w:pPr>
          </w:p>
          <w:p w:rsidR="000975CC" w:rsidRDefault="009D6E4F" w:rsidP="00364F97">
            <w:pPr>
              <w:pStyle w:val="NoSpacing1"/>
              <w:rPr>
                <w:rFonts w:ascii="Times New Roman" w:hAnsi="Times New Roman" w:cs="Times New Roman"/>
              </w:rPr>
            </w:pPr>
            <w:r>
              <w:rPr>
                <w:rFonts w:ascii="Times New Roman" w:hAnsi="Times New Roman" w:cs="Times New Roman"/>
              </w:rPr>
              <w:t>5114 – Пројектно планирање</w:t>
            </w:r>
          </w:p>
          <w:p w:rsidR="009D6E4F" w:rsidRPr="009D6E4F" w:rsidRDefault="009D6E4F" w:rsidP="00364F97">
            <w:pPr>
              <w:pStyle w:val="NoSpacing1"/>
              <w:rPr>
                <w:rFonts w:ascii="Times New Roman" w:hAnsi="Times New Roman" w:cs="Times New Roman"/>
              </w:rPr>
            </w:pPr>
            <w:r>
              <w:rPr>
                <w:rFonts w:ascii="Times New Roman" w:hAnsi="Times New Roman" w:cs="Times New Roman"/>
              </w:rPr>
              <w:t>Позиција 32 конто 511</w:t>
            </w:r>
          </w:p>
        </w:tc>
      </w:tr>
      <w:tr w:rsidR="00A87813" w:rsidTr="00F93E77">
        <w:tc>
          <w:tcPr>
            <w:tcW w:w="9750" w:type="dxa"/>
            <w:gridSpan w:val="4"/>
          </w:tcPr>
          <w:p w:rsidR="00A87813" w:rsidRPr="00A87813" w:rsidRDefault="00A87813" w:rsidP="00A87813">
            <w:pPr>
              <w:pStyle w:val="NoSpacing1"/>
              <w:jc w:val="center"/>
              <w:rPr>
                <w:rFonts w:ascii="Times New Roman" w:hAnsi="Times New Roman" w:cs="Times New Roman"/>
              </w:rPr>
            </w:pPr>
            <w:r>
              <w:rPr>
                <w:rFonts w:ascii="Times New Roman" w:hAnsi="Times New Roman" w:cs="Times New Roman"/>
              </w:rPr>
              <w:t>РАДОВИ</w:t>
            </w:r>
          </w:p>
        </w:tc>
      </w:tr>
      <w:tr w:rsidR="00A87813" w:rsidTr="00CB4531">
        <w:tc>
          <w:tcPr>
            <w:tcW w:w="675" w:type="dxa"/>
            <w:gridSpan w:val="2"/>
          </w:tcPr>
          <w:p w:rsidR="00A87813" w:rsidRDefault="00A87813" w:rsidP="00CB4531">
            <w:pPr>
              <w:pStyle w:val="NoSpacing1"/>
              <w:rPr>
                <w:rFonts w:ascii="Times New Roman" w:hAnsi="Times New Roman" w:cs="Times New Roman"/>
              </w:rPr>
            </w:pPr>
            <w:r>
              <w:rPr>
                <w:rFonts w:ascii="Times New Roman" w:hAnsi="Times New Roman" w:cs="Times New Roman"/>
              </w:rPr>
              <w:t xml:space="preserve">  </w:t>
            </w:r>
          </w:p>
          <w:p w:rsidR="00A87813" w:rsidRPr="00A11FE8" w:rsidRDefault="00A87813" w:rsidP="00A87813">
            <w:pPr>
              <w:pStyle w:val="NoSpacing1"/>
              <w:rPr>
                <w:rFonts w:ascii="Times New Roman" w:hAnsi="Times New Roman" w:cs="Times New Roman"/>
              </w:rPr>
            </w:pPr>
            <w:r>
              <w:rPr>
                <w:rFonts w:ascii="Times New Roman" w:hAnsi="Times New Roman" w:cs="Times New Roman"/>
              </w:rPr>
              <w:t>1.3.1</w:t>
            </w:r>
          </w:p>
        </w:tc>
        <w:tc>
          <w:tcPr>
            <w:tcW w:w="3963" w:type="dxa"/>
          </w:tcPr>
          <w:p w:rsidR="00A87813" w:rsidRDefault="00A87813" w:rsidP="00CB4531">
            <w:pPr>
              <w:pStyle w:val="NoSpacing1"/>
              <w:rPr>
                <w:rFonts w:ascii="Times New Roman" w:hAnsi="Times New Roman" w:cs="Times New Roman"/>
              </w:rPr>
            </w:pPr>
          </w:p>
          <w:p w:rsidR="00A87813" w:rsidRPr="00A87813" w:rsidRDefault="00A87813" w:rsidP="00CB4531">
            <w:pPr>
              <w:pStyle w:val="NoSpacing1"/>
              <w:rPr>
                <w:rFonts w:ascii="Times New Roman" w:hAnsi="Times New Roman" w:cs="Times New Roman"/>
              </w:rPr>
            </w:pPr>
            <w:r>
              <w:rPr>
                <w:rFonts w:ascii="Times New Roman" w:hAnsi="Times New Roman" w:cs="Times New Roman"/>
              </w:rPr>
              <w:t>Радови на изградњи у МЗ на територији општине Сврљиг</w:t>
            </w:r>
          </w:p>
        </w:tc>
        <w:tc>
          <w:tcPr>
            <w:tcW w:w="5112" w:type="dxa"/>
          </w:tcPr>
          <w:p w:rsidR="00A87813" w:rsidRDefault="00A87813" w:rsidP="00CB4531">
            <w:pPr>
              <w:pStyle w:val="NoSpacing1"/>
              <w:rPr>
                <w:rFonts w:ascii="Times New Roman" w:hAnsi="Times New Roman" w:cs="Times New Roman"/>
              </w:rPr>
            </w:pPr>
          </w:p>
          <w:p w:rsidR="004F7EAB" w:rsidRDefault="004F7EAB" w:rsidP="004F7EAB">
            <w:pPr>
              <w:pStyle w:val="NoSpacing1"/>
              <w:rPr>
                <w:rFonts w:ascii="Times New Roman" w:hAnsi="Times New Roman" w:cs="Times New Roman"/>
              </w:rPr>
            </w:pPr>
            <w:r>
              <w:rPr>
                <w:rFonts w:ascii="Times New Roman" w:hAnsi="Times New Roman" w:cs="Times New Roman"/>
              </w:rPr>
              <w:t>5112 – Изградња зграда и објеката</w:t>
            </w:r>
          </w:p>
          <w:p w:rsidR="00A87813" w:rsidRDefault="004F7EAB" w:rsidP="004F7EAB">
            <w:pPr>
              <w:pStyle w:val="NoSpacing1"/>
              <w:rPr>
                <w:rFonts w:ascii="Times New Roman" w:hAnsi="Times New Roman" w:cs="Times New Roman"/>
              </w:rPr>
            </w:pPr>
            <w:r>
              <w:rPr>
                <w:rFonts w:ascii="Times New Roman" w:hAnsi="Times New Roman" w:cs="Times New Roman"/>
              </w:rPr>
              <w:t>Позиција 90 конто 511</w:t>
            </w:r>
          </w:p>
        </w:tc>
      </w:tr>
      <w:tr w:rsidR="00A87813" w:rsidTr="00CB4531">
        <w:tc>
          <w:tcPr>
            <w:tcW w:w="675" w:type="dxa"/>
            <w:gridSpan w:val="2"/>
          </w:tcPr>
          <w:p w:rsidR="00A87813" w:rsidRPr="00A87813" w:rsidRDefault="00A87813" w:rsidP="00CB4531">
            <w:pPr>
              <w:pStyle w:val="NoSpacing1"/>
              <w:rPr>
                <w:rFonts w:ascii="Times New Roman" w:hAnsi="Times New Roman" w:cs="Times New Roman"/>
              </w:rPr>
            </w:pPr>
            <w:r>
              <w:rPr>
                <w:rFonts w:ascii="Times New Roman" w:hAnsi="Times New Roman" w:cs="Times New Roman"/>
              </w:rPr>
              <w:t>1.3.2</w:t>
            </w:r>
          </w:p>
        </w:tc>
        <w:tc>
          <w:tcPr>
            <w:tcW w:w="3963" w:type="dxa"/>
          </w:tcPr>
          <w:p w:rsidR="00A87813" w:rsidRPr="00B30933" w:rsidRDefault="00B30933" w:rsidP="00CB4531">
            <w:pPr>
              <w:pStyle w:val="NoSpacing1"/>
              <w:rPr>
                <w:rFonts w:ascii="Times New Roman" w:hAnsi="Times New Roman" w:cs="Times New Roman"/>
              </w:rPr>
            </w:pPr>
            <w:r>
              <w:rPr>
                <w:rFonts w:ascii="Times New Roman" w:hAnsi="Times New Roman" w:cs="Times New Roman"/>
              </w:rPr>
              <w:t>Истражни и припремни радови са израдом пробних бушотина</w:t>
            </w:r>
            <w:r w:rsidR="004F7EAB">
              <w:rPr>
                <w:rFonts w:ascii="Times New Roman" w:hAnsi="Times New Roman" w:cs="Times New Roman"/>
              </w:rPr>
              <w:t xml:space="preserve"> </w:t>
            </w:r>
            <w:r>
              <w:rPr>
                <w:rFonts w:ascii="Times New Roman" w:hAnsi="Times New Roman" w:cs="Times New Roman"/>
              </w:rPr>
              <w:t>и израду експлоатационих бунара</w:t>
            </w:r>
          </w:p>
        </w:tc>
        <w:tc>
          <w:tcPr>
            <w:tcW w:w="5112" w:type="dxa"/>
          </w:tcPr>
          <w:p w:rsidR="004F7EAB" w:rsidRDefault="004F7EAB" w:rsidP="004F7EAB">
            <w:pPr>
              <w:pStyle w:val="NoSpacing1"/>
              <w:rPr>
                <w:rFonts w:ascii="Times New Roman" w:hAnsi="Times New Roman" w:cs="Times New Roman"/>
              </w:rPr>
            </w:pPr>
            <w:r>
              <w:rPr>
                <w:rFonts w:ascii="Times New Roman" w:hAnsi="Times New Roman" w:cs="Times New Roman"/>
              </w:rPr>
              <w:t>5112 – Изградња зграда и објеката</w:t>
            </w:r>
          </w:p>
          <w:p w:rsidR="00A87813" w:rsidRDefault="004F7EAB" w:rsidP="004F7EAB">
            <w:pPr>
              <w:pStyle w:val="NoSpacing1"/>
              <w:rPr>
                <w:rFonts w:ascii="Times New Roman" w:hAnsi="Times New Roman" w:cs="Times New Roman"/>
              </w:rPr>
            </w:pPr>
            <w:r>
              <w:rPr>
                <w:rFonts w:ascii="Times New Roman" w:hAnsi="Times New Roman" w:cs="Times New Roman"/>
              </w:rPr>
              <w:t>Позиција 44 конто 511</w:t>
            </w:r>
          </w:p>
        </w:tc>
      </w:tr>
      <w:tr w:rsidR="00A87813" w:rsidTr="00CB4531">
        <w:tc>
          <w:tcPr>
            <w:tcW w:w="675" w:type="dxa"/>
            <w:gridSpan w:val="2"/>
          </w:tcPr>
          <w:p w:rsidR="00A87813" w:rsidRPr="00A87813" w:rsidRDefault="00A87813" w:rsidP="00CB4531">
            <w:pPr>
              <w:pStyle w:val="NoSpacing1"/>
              <w:rPr>
                <w:rFonts w:ascii="Times New Roman" w:hAnsi="Times New Roman" w:cs="Times New Roman"/>
              </w:rPr>
            </w:pPr>
            <w:r>
              <w:rPr>
                <w:rFonts w:ascii="Times New Roman" w:hAnsi="Times New Roman" w:cs="Times New Roman"/>
              </w:rPr>
              <w:t>1.3.3</w:t>
            </w:r>
          </w:p>
        </w:tc>
        <w:tc>
          <w:tcPr>
            <w:tcW w:w="3963" w:type="dxa"/>
          </w:tcPr>
          <w:p w:rsidR="00A87813" w:rsidRPr="00B30933" w:rsidRDefault="00B30933" w:rsidP="00CB4531">
            <w:pPr>
              <w:pStyle w:val="NoSpacing1"/>
              <w:rPr>
                <w:rFonts w:ascii="Times New Roman" w:hAnsi="Times New Roman" w:cs="Times New Roman"/>
              </w:rPr>
            </w:pPr>
            <w:r>
              <w:rPr>
                <w:rFonts w:ascii="Times New Roman" w:hAnsi="Times New Roman" w:cs="Times New Roman"/>
              </w:rPr>
              <w:t>Радови на ревитализацији пољских путева</w:t>
            </w:r>
          </w:p>
        </w:tc>
        <w:tc>
          <w:tcPr>
            <w:tcW w:w="5112" w:type="dxa"/>
          </w:tcPr>
          <w:p w:rsidR="004F7EAB" w:rsidRDefault="00F247F6" w:rsidP="004F7EAB">
            <w:pPr>
              <w:pStyle w:val="NoSpacing1"/>
              <w:rPr>
                <w:rFonts w:ascii="Times New Roman" w:hAnsi="Times New Roman" w:cs="Times New Roman"/>
              </w:rPr>
            </w:pPr>
            <w:r>
              <w:rPr>
                <w:rFonts w:ascii="Times New Roman" w:hAnsi="Times New Roman" w:cs="Times New Roman"/>
              </w:rPr>
              <w:t>4251</w:t>
            </w:r>
            <w:r w:rsidR="004F7EAB">
              <w:rPr>
                <w:rFonts w:ascii="Times New Roman" w:hAnsi="Times New Roman" w:cs="Times New Roman"/>
              </w:rPr>
              <w:t xml:space="preserve"> – </w:t>
            </w:r>
            <w:r>
              <w:rPr>
                <w:rFonts w:ascii="Times New Roman" w:hAnsi="Times New Roman" w:cs="Times New Roman"/>
              </w:rPr>
              <w:t>Текуће поправке и одржавање</w:t>
            </w:r>
          </w:p>
          <w:p w:rsidR="00A87813" w:rsidRDefault="004F7EAB" w:rsidP="00F247F6">
            <w:pPr>
              <w:pStyle w:val="NoSpacing1"/>
              <w:rPr>
                <w:rFonts w:ascii="Times New Roman" w:hAnsi="Times New Roman" w:cs="Times New Roman"/>
              </w:rPr>
            </w:pPr>
            <w:r>
              <w:rPr>
                <w:rFonts w:ascii="Times New Roman" w:hAnsi="Times New Roman" w:cs="Times New Roman"/>
              </w:rPr>
              <w:t xml:space="preserve">Позиција </w:t>
            </w:r>
            <w:r w:rsidR="00F247F6">
              <w:rPr>
                <w:rFonts w:ascii="Times New Roman" w:hAnsi="Times New Roman" w:cs="Times New Roman"/>
              </w:rPr>
              <w:t>53</w:t>
            </w:r>
            <w:r>
              <w:rPr>
                <w:rFonts w:ascii="Times New Roman" w:hAnsi="Times New Roman" w:cs="Times New Roman"/>
              </w:rPr>
              <w:t xml:space="preserve"> конто </w:t>
            </w:r>
            <w:r w:rsidR="00F247F6">
              <w:rPr>
                <w:rFonts w:ascii="Times New Roman" w:hAnsi="Times New Roman" w:cs="Times New Roman"/>
              </w:rPr>
              <w:t>425</w:t>
            </w:r>
          </w:p>
        </w:tc>
      </w:tr>
      <w:tr w:rsidR="00A87813" w:rsidTr="00CB4531">
        <w:tc>
          <w:tcPr>
            <w:tcW w:w="675" w:type="dxa"/>
            <w:gridSpan w:val="2"/>
          </w:tcPr>
          <w:p w:rsidR="00A87813" w:rsidRPr="00A87813" w:rsidRDefault="00A87813" w:rsidP="00CB4531">
            <w:pPr>
              <w:pStyle w:val="NoSpacing1"/>
              <w:rPr>
                <w:rFonts w:ascii="Times New Roman" w:hAnsi="Times New Roman" w:cs="Times New Roman"/>
              </w:rPr>
            </w:pPr>
            <w:r>
              <w:rPr>
                <w:rFonts w:ascii="Times New Roman" w:hAnsi="Times New Roman" w:cs="Times New Roman"/>
              </w:rPr>
              <w:t>1.3.4</w:t>
            </w:r>
          </w:p>
        </w:tc>
        <w:tc>
          <w:tcPr>
            <w:tcW w:w="3963" w:type="dxa"/>
          </w:tcPr>
          <w:p w:rsidR="00A87813" w:rsidRPr="00B30933" w:rsidRDefault="00B30933" w:rsidP="00CB4531">
            <w:pPr>
              <w:pStyle w:val="NoSpacing1"/>
              <w:rPr>
                <w:rFonts w:ascii="Times New Roman" w:hAnsi="Times New Roman" w:cs="Times New Roman"/>
              </w:rPr>
            </w:pPr>
            <w:r>
              <w:rPr>
                <w:rFonts w:ascii="Times New Roman" w:hAnsi="Times New Roman" w:cs="Times New Roman"/>
              </w:rPr>
              <w:t>Радови на изградњи канализације у градском насељу</w:t>
            </w:r>
          </w:p>
        </w:tc>
        <w:tc>
          <w:tcPr>
            <w:tcW w:w="5112" w:type="dxa"/>
          </w:tcPr>
          <w:p w:rsidR="004F7EAB" w:rsidRDefault="004F7EAB" w:rsidP="004F7EAB">
            <w:pPr>
              <w:pStyle w:val="NoSpacing1"/>
              <w:rPr>
                <w:rFonts w:ascii="Times New Roman" w:hAnsi="Times New Roman" w:cs="Times New Roman"/>
              </w:rPr>
            </w:pPr>
            <w:r>
              <w:rPr>
                <w:rFonts w:ascii="Times New Roman" w:hAnsi="Times New Roman" w:cs="Times New Roman"/>
              </w:rPr>
              <w:t>5112 – Изградња зграда и објеката</w:t>
            </w:r>
          </w:p>
          <w:p w:rsidR="00A87813" w:rsidRDefault="004F7EAB" w:rsidP="00F247F6">
            <w:pPr>
              <w:pStyle w:val="NoSpacing1"/>
              <w:rPr>
                <w:rFonts w:ascii="Times New Roman" w:hAnsi="Times New Roman" w:cs="Times New Roman"/>
              </w:rPr>
            </w:pPr>
            <w:r>
              <w:rPr>
                <w:rFonts w:ascii="Times New Roman" w:hAnsi="Times New Roman" w:cs="Times New Roman"/>
              </w:rPr>
              <w:t xml:space="preserve">Позиција </w:t>
            </w:r>
            <w:r w:rsidR="00F247F6">
              <w:rPr>
                <w:rFonts w:ascii="Times New Roman" w:hAnsi="Times New Roman" w:cs="Times New Roman"/>
              </w:rPr>
              <w:t>44</w:t>
            </w:r>
            <w:r>
              <w:rPr>
                <w:rFonts w:ascii="Times New Roman" w:hAnsi="Times New Roman" w:cs="Times New Roman"/>
              </w:rPr>
              <w:t xml:space="preserve"> конто 511</w:t>
            </w:r>
          </w:p>
        </w:tc>
      </w:tr>
      <w:tr w:rsidR="00A87813" w:rsidTr="00CB4531">
        <w:tc>
          <w:tcPr>
            <w:tcW w:w="675" w:type="dxa"/>
            <w:gridSpan w:val="2"/>
          </w:tcPr>
          <w:p w:rsidR="00A87813" w:rsidRPr="00A87813" w:rsidRDefault="00A87813" w:rsidP="00CB4531">
            <w:pPr>
              <w:pStyle w:val="NoSpacing1"/>
              <w:rPr>
                <w:rFonts w:ascii="Times New Roman" w:hAnsi="Times New Roman" w:cs="Times New Roman"/>
              </w:rPr>
            </w:pPr>
            <w:r>
              <w:rPr>
                <w:rFonts w:ascii="Times New Roman" w:hAnsi="Times New Roman" w:cs="Times New Roman"/>
              </w:rPr>
              <w:t>1.3.5</w:t>
            </w:r>
          </w:p>
        </w:tc>
        <w:tc>
          <w:tcPr>
            <w:tcW w:w="3963" w:type="dxa"/>
          </w:tcPr>
          <w:p w:rsidR="00A87813" w:rsidRPr="00B30933" w:rsidRDefault="00B30933" w:rsidP="00CB4531">
            <w:pPr>
              <w:pStyle w:val="NoSpacing1"/>
              <w:rPr>
                <w:rFonts w:ascii="Times New Roman" w:hAnsi="Times New Roman" w:cs="Times New Roman"/>
              </w:rPr>
            </w:pPr>
            <w:r>
              <w:rPr>
                <w:rFonts w:ascii="Times New Roman" w:hAnsi="Times New Roman" w:cs="Times New Roman"/>
              </w:rPr>
              <w:t>Изградња улице у Сврљигу</w:t>
            </w:r>
          </w:p>
        </w:tc>
        <w:tc>
          <w:tcPr>
            <w:tcW w:w="5112" w:type="dxa"/>
          </w:tcPr>
          <w:p w:rsidR="004F7EAB" w:rsidRDefault="004F7EAB" w:rsidP="004F7EAB">
            <w:pPr>
              <w:pStyle w:val="NoSpacing1"/>
              <w:rPr>
                <w:rFonts w:ascii="Times New Roman" w:hAnsi="Times New Roman" w:cs="Times New Roman"/>
              </w:rPr>
            </w:pPr>
            <w:r>
              <w:rPr>
                <w:rFonts w:ascii="Times New Roman" w:hAnsi="Times New Roman" w:cs="Times New Roman"/>
              </w:rPr>
              <w:t>5112 – Изградња зграда и објеката</w:t>
            </w:r>
          </w:p>
          <w:p w:rsidR="00A87813" w:rsidRDefault="004F7EAB" w:rsidP="00F247F6">
            <w:pPr>
              <w:pStyle w:val="NoSpacing1"/>
              <w:rPr>
                <w:rFonts w:ascii="Times New Roman" w:hAnsi="Times New Roman" w:cs="Times New Roman"/>
              </w:rPr>
            </w:pPr>
            <w:r>
              <w:rPr>
                <w:rFonts w:ascii="Times New Roman" w:hAnsi="Times New Roman" w:cs="Times New Roman"/>
              </w:rPr>
              <w:t xml:space="preserve">Позиција </w:t>
            </w:r>
            <w:r w:rsidR="00F247F6">
              <w:rPr>
                <w:rFonts w:ascii="Times New Roman" w:hAnsi="Times New Roman" w:cs="Times New Roman"/>
              </w:rPr>
              <w:t>54</w:t>
            </w:r>
            <w:r>
              <w:rPr>
                <w:rFonts w:ascii="Times New Roman" w:hAnsi="Times New Roman" w:cs="Times New Roman"/>
              </w:rPr>
              <w:t xml:space="preserve"> конто 511</w:t>
            </w:r>
          </w:p>
        </w:tc>
      </w:tr>
      <w:tr w:rsidR="00A87813" w:rsidTr="00CB4531">
        <w:tc>
          <w:tcPr>
            <w:tcW w:w="675" w:type="dxa"/>
            <w:gridSpan w:val="2"/>
          </w:tcPr>
          <w:p w:rsidR="00A87813" w:rsidRPr="00A87813" w:rsidRDefault="00A87813" w:rsidP="00CB4531">
            <w:pPr>
              <w:pStyle w:val="NoSpacing1"/>
              <w:rPr>
                <w:rFonts w:ascii="Times New Roman" w:hAnsi="Times New Roman" w:cs="Times New Roman"/>
              </w:rPr>
            </w:pPr>
            <w:r>
              <w:rPr>
                <w:rFonts w:ascii="Times New Roman" w:hAnsi="Times New Roman" w:cs="Times New Roman"/>
              </w:rPr>
              <w:t>1.3.6</w:t>
            </w:r>
          </w:p>
        </w:tc>
        <w:tc>
          <w:tcPr>
            <w:tcW w:w="3963" w:type="dxa"/>
          </w:tcPr>
          <w:p w:rsidR="00A87813" w:rsidRPr="00B30933" w:rsidRDefault="00B30933" w:rsidP="00CB4531">
            <w:pPr>
              <w:pStyle w:val="NoSpacing1"/>
              <w:rPr>
                <w:rFonts w:ascii="Times New Roman" w:hAnsi="Times New Roman" w:cs="Times New Roman"/>
              </w:rPr>
            </w:pPr>
            <w:r>
              <w:rPr>
                <w:rFonts w:ascii="Times New Roman" w:hAnsi="Times New Roman" w:cs="Times New Roman"/>
              </w:rPr>
              <w:t>Радови на реконструкцији и уређењу фасада на непокретностима у јавној својини општине Сврљиг</w:t>
            </w:r>
          </w:p>
        </w:tc>
        <w:tc>
          <w:tcPr>
            <w:tcW w:w="5112" w:type="dxa"/>
          </w:tcPr>
          <w:p w:rsidR="004F7EAB" w:rsidRDefault="004F7EAB" w:rsidP="004F7EAB">
            <w:pPr>
              <w:pStyle w:val="NoSpacing1"/>
              <w:rPr>
                <w:rFonts w:ascii="Times New Roman" w:hAnsi="Times New Roman" w:cs="Times New Roman"/>
              </w:rPr>
            </w:pPr>
            <w:r>
              <w:rPr>
                <w:rFonts w:ascii="Times New Roman" w:hAnsi="Times New Roman" w:cs="Times New Roman"/>
              </w:rPr>
              <w:t>425 – Текуће поправке и одржавање</w:t>
            </w:r>
          </w:p>
          <w:p w:rsidR="00A87813" w:rsidRDefault="004F7EAB" w:rsidP="004F7EAB">
            <w:pPr>
              <w:pStyle w:val="NoSpacing1"/>
              <w:rPr>
                <w:rFonts w:ascii="Times New Roman" w:hAnsi="Times New Roman" w:cs="Times New Roman"/>
              </w:rPr>
            </w:pPr>
            <w:r>
              <w:rPr>
                <w:rFonts w:ascii="Times New Roman" w:hAnsi="Times New Roman" w:cs="Times New Roman"/>
              </w:rPr>
              <w:t>Позиција 85 конто 425</w:t>
            </w:r>
          </w:p>
        </w:tc>
      </w:tr>
    </w:tbl>
    <w:p w:rsidR="000975CC" w:rsidRPr="00123CFF" w:rsidRDefault="000975CC" w:rsidP="000975CC">
      <w:pPr>
        <w:widowControl w:val="0"/>
        <w:suppressAutoHyphens/>
        <w:spacing w:after="0" w:line="240" w:lineRule="auto"/>
        <w:jc w:val="both"/>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both"/>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B30933" w:rsidRDefault="00B30933"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lastRenderedPageBreak/>
        <w:t>XV ПОДАЦИ О ДРЖАВНОЈ ПОМОЋИ</w:t>
      </w:r>
    </w:p>
    <w:p w:rsidR="000975CC" w:rsidRDefault="000975CC" w:rsidP="000975CC">
      <w:pPr>
        <w:widowControl w:val="0"/>
        <w:suppressAutoHyphens/>
        <w:spacing w:after="0" w:line="240" w:lineRule="auto"/>
        <w:jc w:val="center"/>
        <w:rPr>
          <w:rFonts w:ascii="Times New Roman" w:eastAsia="Lucida Sans Unicode" w:hAnsi="Times New Roman" w:cs="Times New Roman"/>
          <w:b/>
          <w:bCs/>
          <w:i/>
          <w:iCs/>
          <w:kern w:val="1"/>
          <w:lang w:eastAsia="ar-SA"/>
        </w:rPr>
      </w:pPr>
    </w:p>
    <w:p w:rsidR="000975CC" w:rsidRDefault="000975CC" w:rsidP="000975CC">
      <w:pPr>
        <w:widowControl w:val="0"/>
        <w:suppressAutoHyphens/>
        <w:spacing w:after="0" w:line="240" w:lineRule="auto"/>
        <w:ind w:firstLine="720"/>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 xml:space="preserve">У наредној табели приказани су подаци о средствима која су додељена другим лицима до </w:t>
      </w:r>
      <w:r>
        <w:rPr>
          <w:rFonts w:ascii="Times New Roman" w:eastAsia="Lucida Sans Unicode" w:hAnsi="Times New Roman" w:cs="Times New Roman"/>
          <w:b/>
          <w:i/>
          <w:iCs/>
          <w:kern w:val="1"/>
          <w:u w:val="single"/>
          <w:lang w:eastAsia="ar-SA"/>
        </w:rPr>
        <w:t xml:space="preserve">31.05.2016. године </w:t>
      </w:r>
      <w:r>
        <w:rPr>
          <w:rFonts w:ascii="Times New Roman" w:eastAsia="Lucida Sans Unicode" w:hAnsi="Times New Roman" w:cs="Times New Roman"/>
          <w:bCs/>
          <w:kern w:val="1"/>
          <w:lang w:eastAsia="ar-SA"/>
        </w:rPr>
        <w:t>(дотације, субвенције).</w:t>
      </w:r>
    </w:p>
    <w:p w:rsidR="000975CC" w:rsidRDefault="000975CC" w:rsidP="000975CC">
      <w:pPr>
        <w:widowControl w:val="0"/>
        <w:suppressAutoHyphens/>
        <w:spacing w:after="0" w:line="240" w:lineRule="auto"/>
        <w:ind w:firstLine="720"/>
        <w:jc w:val="both"/>
        <w:rPr>
          <w:rFonts w:ascii="Times New Roman" w:eastAsia="Lucida Sans Unicode" w:hAnsi="Times New Roman" w:cs="Times New Roman"/>
          <w:bCs/>
          <w:kern w:val="1"/>
          <w:lang w:eastAsia="ar-SA"/>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6"/>
        <w:gridCol w:w="5759"/>
        <w:gridCol w:w="3323"/>
      </w:tblGrid>
      <w:tr w:rsidR="000975CC" w:rsidTr="00364F97">
        <w:tc>
          <w:tcPr>
            <w:tcW w:w="886"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Ред.бр</w:t>
            </w:r>
          </w:p>
        </w:tc>
        <w:tc>
          <w:tcPr>
            <w:tcW w:w="5759"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ОПИС</w:t>
            </w:r>
          </w:p>
        </w:tc>
        <w:tc>
          <w:tcPr>
            <w:tcW w:w="3323"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ИЗНОС (РСД)</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јавним предузећима-ЈКСП</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1.079.000,00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2</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пољопривреди</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12.158.943,00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3</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Црвеном Крсту</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700.000,00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4</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спортским организацијама</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790.000,00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5</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невладиним организацијама</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181.462,00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6</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за јавни превоз</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1.348.734,00</w:t>
            </w:r>
          </w:p>
        </w:tc>
      </w:tr>
      <w:tr w:rsidR="000975CC" w:rsidTr="00364F97">
        <w:tc>
          <w:tcPr>
            <w:tcW w:w="886" w:type="dxa"/>
          </w:tcPr>
          <w:p w:rsidR="000975CC" w:rsidRPr="008F4CD6"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7</w:t>
            </w:r>
          </w:p>
        </w:tc>
        <w:tc>
          <w:tcPr>
            <w:tcW w:w="5759" w:type="dxa"/>
          </w:tcPr>
          <w:p w:rsidR="000975CC" w:rsidRPr="008F4CD6"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Помоћ државе за покриће настале штете услед елементарне непогоде</w:t>
            </w:r>
          </w:p>
        </w:tc>
        <w:tc>
          <w:tcPr>
            <w:tcW w:w="3323" w:type="dxa"/>
          </w:tcPr>
          <w:p w:rsidR="000975CC"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6.323.695,00</w:t>
            </w:r>
          </w:p>
        </w:tc>
      </w:tr>
    </w:tbl>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XVI ПОДАЦИ О ИСПЛАЋЕНИМ ПЛАТАМА, ЗАРАДАМА И ДРУГИМ ПРИМАЊИМА</w:t>
      </w:r>
    </w:p>
    <w:p w:rsidR="000975CC" w:rsidRDefault="000975CC" w:rsidP="000975CC">
      <w:pPr>
        <w:widowControl w:val="0"/>
        <w:suppressAutoHyphens/>
        <w:spacing w:after="0" w:line="240" w:lineRule="auto"/>
        <w:jc w:val="both"/>
        <w:rPr>
          <w:rFonts w:ascii="Times New Roman" w:eastAsia="Lucida Sans Unicode" w:hAnsi="Times New Roman" w:cs="Times New Roman"/>
          <w:kern w:val="1"/>
          <w:lang w:eastAsia="ar-SA"/>
        </w:rPr>
      </w:pPr>
    </w:p>
    <w:tbl>
      <w:tblP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28"/>
        <w:gridCol w:w="1163"/>
        <w:gridCol w:w="2519"/>
        <w:gridCol w:w="2512"/>
        <w:gridCol w:w="2499"/>
      </w:tblGrid>
      <w:tr w:rsidR="000975CC" w:rsidTr="00364F97">
        <w:tc>
          <w:tcPr>
            <w:tcW w:w="9921" w:type="dxa"/>
            <w:gridSpan w:val="5"/>
            <w:shd w:val="clear" w:color="auto" w:fill="E0E0E0"/>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b/>
                <w:bCs/>
                <w:i/>
                <w:iCs/>
                <w:kern w:val="1"/>
                <w:lang w:eastAsia="ar-SA"/>
              </w:rPr>
              <w:t>Просек нето плате у 201</w:t>
            </w:r>
            <w:r w:rsidR="00F247F6">
              <w:rPr>
                <w:rFonts w:ascii="Times New Roman" w:eastAsia="Lucida Sans Unicode" w:hAnsi="Times New Roman" w:cs="Times New Roman"/>
                <w:b/>
                <w:bCs/>
                <w:i/>
                <w:iCs/>
                <w:kern w:val="1"/>
                <w:lang w:eastAsia="ar-SA"/>
              </w:rPr>
              <w:t>7</w:t>
            </w:r>
            <w:r>
              <w:rPr>
                <w:rFonts w:ascii="Times New Roman" w:eastAsia="Lucida Sans Unicode" w:hAnsi="Times New Roman" w:cs="Times New Roman"/>
                <w:b/>
                <w:bCs/>
                <w:i/>
                <w:iCs/>
                <w:kern w:val="1"/>
                <w:lang w:eastAsia="ar-SA"/>
              </w:rPr>
              <w:t>. години</w:t>
            </w:r>
          </w:p>
          <w:p w:rsidR="000975CC" w:rsidRDefault="000975CC" w:rsidP="00364F97">
            <w:pPr>
              <w:widowControl w:val="0"/>
              <w:suppressAutoHyphens/>
              <w:spacing w:after="0" w:line="240" w:lineRule="auto"/>
              <w:jc w:val="both"/>
              <w:rPr>
                <w:rFonts w:ascii="Times New Roman" w:eastAsia="Lucida Sans Unicode" w:hAnsi="Times New Roman" w:cs="Times New Roman"/>
                <w:color w:val="FF0000"/>
                <w:kern w:val="1"/>
                <w:lang w:eastAsia="ar-SA"/>
              </w:rPr>
            </w:pPr>
          </w:p>
        </w:tc>
      </w:tr>
      <w:tr w:rsidR="000975CC" w:rsidTr="00364F97">
        <w:tc>
          <w:tcPr>
            <w:tcW w:w="1228" w:type="dxa"/>
            <w:vMerge w:val="restart"/>
            <w:tcBorders>
              <w:right w:val="single" w:sz="4" w:space="0" w:color="auto"/>
            </w:tcBorders>
          </w:tcPr>
          <w:p w:rsidR="000975CC" w:rsidRDefault="000975CC" w:rsidP="00364F97">
            <w:pPr>
              <w:widowControl w:val="0"/>
              <w:suppressAutoHyphens/>
              <w:spacing w:after="0" w:line="240" w:lineRule="auto"/>
              <w:jc w:val="both"/>
              <w:rPr>
                <w:rFonts w:ascii="Times New Roman" w:eastAsia="Lucida Sans Unicode" w:hAnsi="Times New Roman" w:cs="Times New Roman"/>
                <w:kern w:val="1"/>
                <w:lang w:eastAsia="ar-SA"/>
              </w:rPr>
            </w:pPr>
          </w:p>
          <w:p w:rsidR="000975CC" w:rsidRDefault="000975CC" w:rsidP="00364F97">
            <w:pPr>
              <w:widowControl w:val="0"/>
              <w:suppressAutoHyphens/>
              <w:spacing w:after="0" w:line="240" w:lineRule="auto"/>
              <w:jc w:val="both"/>
              <w:rPr>
                <w:rFonts w:ascii="Times New Roman" w:eastAsia="Lucida Sans Unicode" w:hAnsi="Times New Roman" w:cs="Times New Roman"/>
                <w:kern w:val="1"/>
                <w:lang w:eastAsia="ar-SA"/>
              </w:rPr>
            </w:pPr>
          </w:p>
          <w:p w:rsidR="000975CC" w:rsidRDefault="000975CC" w:rsidP="00364F97">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Изабрана лица</w:t>
            </w:r>
          </w:p>
        </w:tc>
        <w:tc>
          <w:tcPr>
            <w:tcW w:w="1163" w:type="dxa"/>
            <w:vMerge w:val="restart"/>
            <w:tcBorders>
              <w:left w:val="single" w:sz="4" w:space="0" w:color="auto"/>
              <w:righ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Број лица</w:t>
            </w:r>
          </w:p>
        </w:tc>
        <w:tc>
          <w:tcPr>
            <w:tcW w:w="2519" w:type="dxa"/>
            <w:tcBorders>
              <w:left w:val="single" w:sz="4" w:space="0" w:color="auto"/>
            </w:tcBorders>
          </w:tcPr>
          <w:p w:rsidR="000975CC" w:rsidRPr="00F247F6" w:rsidRDefault="00F247F6" w:rsidP="00F247F6">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Јануар</w:t>
            </w:r>
          </w:p>
        </w:tc>
        <w:tc>
          <w:tcPr>
            <w:tcW w:w="2512" w:type="dxa"/>
            <w:tcBorders>
              <w:left w:val="single" w:sz="4" w:space="0" w:color="auto"/>
            </w:tcBorders>
          </w:tcPr>
          <w:p w:rsidR="000975CC" w:rsidRPr="00422467" w:rsidRDefault="00F247F6" w:rsidP="00F247F6">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Фебруар</w:t>
            </w:r>
          </w:p>
        </w:tc>
        <w:tc>
          <w:tcPr>
            <w:tcW w:w="2499" w:type="dxa"/>
            <w:tcBorders>
              <w:left w:val="single" w:sz="4" w:space="0" w:color="auto"/>
            </w:tcBorders>
          </w:tcPr>
          <w:p w:rsidR="000975CC" w:rsidRPr="00F247F6" w:rsidRDefault="00F247F6"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Март</w:t>
            </w:r>
          </w:p>
        </w:tc>
      </w:tr>
      <w:tr w:rsidR="000975CC" w:rsidTr="00364F97">
        <w:tc>
          <w:tcPr>
            <w:tcW w:w="1228" w:type="dxa"/>
            <w:vMerge/>
            <w:tcBorders>
              <w:right w:val="single" w:sz="4" w:space="0" w:color="auto"/>
            </w:tcBorders>
          </w:tcPr>
          <w:p w:rsidR="000975CC" w:rsidRDefault="000975CC" w:rsidP="00364F97">
            <w:pPr>
              <w:widowControl w:val="0"/>
              <w:suppressAutoHyphens/>
              <w:spacing w:after="0" w:line="240" w:lineRule="auto"/>
              <w:jc w:val="both"/>
              <w:rPr>
                <w:rFonts w:ascii="Times New Roman" w:eastAsia="Lucida Sans Unicode" w:hAnsi="Times New Roman" w:cs="Times New Roman"/>
                <w:kern w:val="1"/>
                <w:lang w:eastAsia="ar-SA"/>
              </w:rPr>
            </w:pPr>
          </w:p>
        </w:tc>
        <w:tc>
          <w:tcPr>
            <w:tcW w:w="1163" w:type="dxa"/>
            <w:vMerge/>
            <w:tcBorders>
              <w:left w:val="single" w:sz="4" w:space="0" w:color="auto"/>
              <w:righ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tc>
        <w:tc>
          <w:tcPr>
            <w:tcW w:w="7530" w:type="dxa"/>
            <w:gridSpan w:val="3"/>
            <w:tcBorders>
              <w:lef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Нето износ</w:t>
            </w:r>
          </w:p>
        </w:tc>
      </w:tr>
      <w:tr w:rsidR="000975CC" w:rsidTr="00364F97">
        <w:tc>
          <w:tcPr>
            <w:tcW w:w="1228" w:type="dxa"/>
            <w:vMerge/>
            <w:tcBorders>
              <w:right w:val="single" w:sz="4" w:space="0" w:color="auto"/>
            </w:tcBorders>
          </w:tcPr>
          <w:p w:rsidR="000975CC" w:rsidRDefault="000975CC" w:rsidP="00364F97">
            <w:pPr>
              <w:widowControl w:val="0"/>
              <w:suppressAutoHyphens/>
              <w:spacing w:after="0" w:line="240" w:lineRule="auto"/>
              <w:jc w:val="both"/>
              <w:rPr>
                <w:rFonts w:ascii="Times New Roman" w:eastAsia="Lucida Sans Unicode" w:hAnsi="Times New Roman" w:cs="Times New Roman"/>
                <w:kern w:val="1"/>
                <w:lang w:eastAsia="ar-SA"/>
              </w:rPr>
            </w:pPr>
          </w:p>
        </w:tc>
        <w:tc>
          <w:tcPr>
            <w:tcW w:w="1163" w:type="dxa"/>
            <w:tcBorders>
              <w:left w:val="single" w:sz="4" w:space="0" w:color="auto"/>
              <w:righ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3</w:t>
            </w:r>
          </w:p>
        </w:tc>
        <w:tc>
          <w:tcPr>
            <w:tcW w:w="2519" w:type="dxa"/>
            <w:tcBorders>
              <w:lef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p w:rsidR="000975CC" w:rsidRPr="00422467" w:rsidRDefault="000975CC" w:rsidP="00F247F6">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72.</w:t>
            </w:r>
            <w:r w:rsidR="00F247F6">
              <w:rPr>
                <w:rFonts w:ascii="Times New Roman" w:eastAsia="Lucida Sans Unicode" w:hAnsi="Times New Roman" w:cs="Times New Roman"/>
                <w:kern w:val="1"/>
                <w:lang w:eastAsia="ar-SA"/>
              </w:rPr>
              <w:t>512,44</w:t>
            </w:r>
          </w:p>
        </w:tc>
        <w:tc>
          <w:tcPr>
            <w:tcW w:w="2512" w:type="dxa"/>
            <w:tcBorders>
              <w:lef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p w:rsidR="000975CC" w:rsidRPr="00F247F6" w:rsidRDefault="000975CC" w:rsidP="00F247F6">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72.</w:t>
            </w:r>
            <w:r w:rsidR="00F247F6">
              <w:rPr>
                <w:rFonts w:ascii="Times New Roman" w:eastAsia="Lucida Sans Unicode" w:hAnsi="Times New Roman" w:cs="Times New Roman"/>
                <w:kern w:val="1"/>
                <w:lang w:eastAsia="ar-SA"/>
              </w:rPr>
              <w:t>512,44</w:t>
            </w:r>
          </w:p>
        </w:tc>
        <w:tc>
          <w:tcPr>
            <w:tcW w:w="2499" w:type="dxa"/>
            <w:tcBorders>
              <w:lef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p w:rsidR="000975CC" w:rsidRPr="00F247F6" w:rsidRDefault="000975CC" w:rsidP="00F247F6">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72.</w:t>
            </w:r>
            <w:r w:rsidR="00F247F6">
              <w:rPr>
                <w:rFonts w:ascii="Times New Roman" w:eastAsia="Lucida Sans Unicode" w:hAnsi="Times New Roman" w:cs="Times New Roman"/>
                <w:kern w:val="1"/>
                <w:lang w:eastAsia="ar-SA"/>
              </w:rPr>
              <w:t>512,44</w:t>
            </w:r>
          </w:p>
        </w:tc>
      </w:tr>
      <w:tr w:rsidR="000975CC" w:rsidTr="00364F97">
        <w:trPr>
          <w:trHeight w:val="637"/>
        </w:trPr>
        <w:tc>
          <w:tcPr>
            <w:tcW w:w="1228" w:type="dxa"/>
          </w:tcPr>
          <w:p w:rsidR="000975CC" w:rsidRDefault="000975CC" w:rsidP="00364F97">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Постављена лица</w:t>
            </w:r>
          </w:p>
        </w:tc>
        <w:tc>
          <w:tcPr>
            <w:tcW w:w="1163" w:type="dxa"/>
          </w:tcPr>
          <w:p w:rsidR="000975CC" w:rsidRDefault="000975CC" w:rsidP="00364F97">
            <w:pPr>
              <w:widowControl w:val="0"/>
              <w:suppressAutoHyphens/>
              <w:spacing w:after="0" w:line="240" w:lineRule="auto"/>
              <w:jc w:val="both"/>
              <w:rPr>
                <w:rFonts w:ascii="Times New Roman" w:eastAsia="Lucida Sans Unicode" w:hAnsi="Times New Roman" w:cs="Times New Roman"/>
                <w:kern w:val="1"/>
                <w:lang w:eastAsia="ar-SA"/>
              </w:rPr>
            </w:pPr>
          </w:p>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7</w:t>
            </w:r>
          </w:p>
        </w:tc>
        <w:tc>
          <w:tcPr>
            <w:tcW w:w="2519" w:type="dxa"/>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p w:rsidR="000975CC" w:rsidRPr="00F247F6" w:rsidRDefault="00F247F6" w:rsidP="00F247F6">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55.847,44</w:t>
            </w:r>
          </w:p>
        </w:tc>
        <w:tc>
          <w:tcPr>
            <w:tcW w:w="2512" w:type="dxa"/>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p w:rsidR="000975CC" w:rsidRPr="00F247F6" w:rsidRDefault="00F247F6"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55.883,33</w:t>
            </w:r>
          </w:p>
        </w:tc>
        <w:tc>
          <w:tcPr>
            <w:tcW w:w="2499" w:type="dxa"/>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p w:rsidR="000975CC" w:rsidRPr="00F247F6" w:rsidRDefault="000975CC" w:rsidP="00F247F6">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55.</w:t>
            </w:r>
            <w:r w:rsidR="00F247F6">
              <w:rPr>
                <w:rFonts w:ascii="Times New Roman" w:eastAsia="Lucida Sans Unicode" w:hAnsi="Times New Roman" w:cs="Times New Roman"/>
                <w:kern w:val="1"/>
                <w:lang w:eastAsia="ar-SA"/>
              </w:rPr>
              <w:t>883,33</w:t>
            </w:r>
          </w:p>
        </w:tc>
      </w:tr>
      <w:tr w:rsidR="000975CC" w:rsidTr="00364F97">
        <w:tc>
          <w:tcPr>
            <w:tcW w:w="1228" w:type="dxa"/>
          </w:tcPr>
          <w:p w:rsidR="000975CC" w:rsidRDefault="000975CC" w:rsidP="00364F97">
            <w:pPr>
              <w:widowControl w:val="0"/>
              <w:suppressAutoHyphens/>
              <w:spacing w:after="0" w:line="240" w:lineRule="auto"/>
              <w:jc w:val="both"/>
              <w:rPr>
                <w:rFonts w:ascii="Times New Roman" w:eastAsia="Lucida Sans Unicode" w:hAnsi="Times New Roman" w:cs="Times New Roman"/>
                <w:kern w:val="1"/>
                <w:lang w:eastAsia="ar-SA"/>
              </w:rPr>
            </w:pPr>
          </w:p>
          <w:p w:rsidR="000975CC" w:rsidRDefault="000975CC" w:rsidP="00364F97">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Запослени</w:t>
            </w:r>
          </w:p>
        </w:tc>
        <w:tc>
          <w:tcPr>
            <w:tcW w:w="1163" w:type="dxa"/>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p w:rsidR="000975CC" w:rsidRPr="00F247F6" w:rsidRDefault="00F247F6"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41</w:t>
            </w:r>
          </w:p>
        </w:tc>
        <w:tc>
          <w:tcPr>
            <w:tcW w:w="2519" w:type="dxa"/>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p w:rsidR="000975CC" w:rsidRPr="00F247F6" w:rsidRDefault="00F247F6"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36.609,84</w:t>
            </w:r>
          </w:p>
        </w:tc>
        <w:tc>
          <w:tcPr>
            <w:tcW w:w="2512" w:type="dxa"/>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p w:rsidR="000975CC" w:rsidRPr="00F247F6" w:rsidRDefault="00F247F6"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36.913,88</w:t>
            </w:r>
          </w:p>
        </w:tc>
        <w:tc>
          <w:tcPr>
            <w:tcW w:w="2499" w:type="dxa"/>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p w:rsidR="000975CC" w:rsidRPr="00F247F6" w:rsidRDefault="00F247F6"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37.324,14</w:t>
            </w:r>
          </w:p>
        </w:tc>
      </w:tr>
    </w:tbl>
    <w:p w:rsidR="000975CC" w:rsidRDefault="000975CC" w:rsidP="000975CC">
      <w:pPr>
        <w:jc w:val="center"/>
        <w:rPr>
          <w:rFonts w:ascii="Times New Roman" w:hAnsi="Times New Roman" w:cs="Times New Roman"/>
          <w:b/>
        </w:rPr>
      </w:pPr>
    </w:p>
    <w:p w:rsidR="00422467" w:rsidRDefault="00422467" w:rsidP="000975CC">
      <w:pPr>
        <w:jc w:val="center"/>
        <w:rPr>
          <w:rFonts w:ascii="Times New Roman" w:hAnsi="Times New Roman" w:cs="Times New Roman"/>
          <w:b/>
        </w:rPr>
      </w:pPr>
    </w:p>
    <w:p w:rsidR="00F247F6" w:rsidRDefault="00F247F6" w:rsidP="000975CC">
      <w:pPr>
        <w:jc w:val="center"/>
        <w:rPr>
          <w:rFonts w:ascii="Times New Roman" w:hAnsi="Times New Roman" w:cs="Times New Roman"/>
          <w:b/>
        </w:rPr>
      </w:pPr>
    </w:p>
    <w:p w:rsidR="00F247F6" w:rsidRDefault="00F247F6" w:rsidP="000975CC">
      <w:pPr>
        <w:jc w:val="center"/>
        <w:rPr>
          <w:rFonts w:ascii="Times New Roman" w:hAnsi="Times New Roman" w:cs="Times New Roman"/>
          <w:b/>
        </w:rPr>
      </w:pPr>
    </w:p>
    <w:p w:rsidR="00F247F6" w:rsidRDefault="00F247F6" w:rsidP="000975CC">
      <w:pPr>
        <w:jc w:val="center"/>
        <w:rPr>
          <w:rFonts w:ascii="Times New Roman" w:hAnsi="Times New Roman" w:cs="Times New Roman"/>
          <w:b/>
        </w:rPr>
      </w:pPr>
    </w:p>
    <w:p w:rsidR="00F247F6" w:rsidRDefault="00F247F6" w:rsidP="000975CC">
      <w:pPr>
        <w:jc w:val="center"/>
        <w:rPr>
          <w:rFonts w:ascii="Times New Roman" w:hAnsi="Times New Roman" w:cs="Times New Roman"/>
          <w:b/>
        </w:rPr>
      </w:pPr>
    </w:p>
    <w:p w:rsidR="00F247F6" w:rsidRDefault="00F247F6" w:rsidP="000975CC">
      <w:pPr>
        <w:jc w:val="center"/>
        <w:rPr>
          <w:rFonts w:ascii="Times New Roman" w:hAnsi="Times New Roman" w:cs="Times New Roman"/>
          <w:b/>
        </w:rPr>
      </w:pPr>
    </w:p>
    <w:p w:rsidR="00F247F6" w:rsidRDefault="00F247F6" w:rsidP="000975CC">
      <w:pPr>
        <w:jc w:val="center"/>
        <w:rPr>
          <w:rFonts w:ascii="Times New Roman" w:hAnsi="Times New Roman" w:cs="Times New Roman"/>
          <w:b/>
        </w:rPr>
      </w:pPr>
    </w:p>
    <w:p w:rsidR="00F247F6" w:rsidRDefault="00F247F6" w:rsidP="000975CC">
      <w:pPr>
        <w:jc w:val="center"/>
        <w:rPr>
          <w:rFonts w:ascii="Times New Roman" w:hAnsi="Times New Roman" w:cs="Times New Roman"/>
          <w:b/>
        </w:rPr>
      </w:pPr>
    </w:p>
    <w:p w:rsidR="00F247F6" w:rsidRDefault="00F247F6" w:rsidP="000975CC">
      <w:pPr>
        <w:jc w:val="center"/>
        <w:rPr>
          <w:rFonts w:ascii="Times New Roman" w:hAnsi="Times New Roman" w:cs="Times New Roman"/>
          <w:b/>
        </w:rPr>
      </w:pPr>
    </w:p>
    <w:p w:rsidR="00F247F6" w:rsidRDefault="00F247F6" w:rsidP="000975CC">
      <w:pPr>
        <w:jc w:val="center"/>
        <w:rPr>
          <w:rFonts w:ascii="Times New Roman" w:hAnsi="Times New Roman" w:cs="Times New Roman"/>
          <w:b/>
        </w:rPr>
      </w:pPr>
    </w:p>
    <w:p w:rsidR="00F247F6" w:rsidRDefault="00F247F6" w:rsidP="000975CC">
      <w:pPr>
        <w:jc w:val="center"/>
        <w:rPr>
          <w:rFonts w:ascii="Times New Roman" w:hAnsi="Times New Roman" w:cs="Times New Roman"/>
          <w:b/>
        </w:rPr>
      </w:pPr>
    </w:p>
    <w:p w:rsidR="00F247F6" w:rsidRDefault="00F247F6" w:rsidP="000975CC">
      <w:pPr>
        <w:jc w:val="center"/>
        <w:rPr>
          <w:rFonts w:ascii="Times New Roman" w:hAnsi="Times New Roman" w:cs="Times New Roman"/>
          <w:b/>
        </w:rPr>
      </w:pPr>
    </w:p>
    <w:p w:rsidR="00F247F6" w:rsidRDefault="00F247F6"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r>
        <w:rPr>
          <w:rFonts w:ascii="Times New Roman" w:hAnsi="Times New Roman" w:cs="Times New Roman"/>
          <w:b/>
        </w:rPr>
        <w:t>XVII  ЧУВАЊЕ НОСАЧА ИНФОРМАЦИЈА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Информације које су примљене у формалном (писаном облику или у облику фотографија, на CD-у и сл.) облику или су настале у раду Општинске управе општине Сврљиг, подлежу аутоматској обради података у складу са Упутством о канцеларијском пословању.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Уредбом о канцеларијском пословању органа државне управе предвиђено је да канцеларијско пословање обухвата: примање, прегледање, распоређивање, евидентирање, достављање у рад и отпремање поште, административно-техничко обрађивање аката, архивирање и чување архивских предмета, излучивање безвредног регистратурског материјала и предају архивске грађе надлежном архиву, праћење ефикасности и ажурности рада органа државне управе.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Информације (формалне), по правилу се чувају у изворном облику у Писарници. </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 архиви се чувају завршени (архивирани) предмети, евиденције о предметима, као и остали регистратурски материјал до предаје надлежном архиву или до његовог излучивања на основу писане сагласности Историјског архива Ниш.</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Све форме информација које су настале у раду општине, доступне су грађанима и правним лицима у складу са Законом о општем управном поступку када су у питању управни предмети. Такође, када су у питању информације, странке се увек могу позвати на Закон о слободном приступу информацијама од јавног значаја.</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За акта која су прописом одређена као државна, војна или службена тајна, води се посебна евиденција и на посебан начин су доступна.</w:t>
      </w:r>
    </w:p>
    <w:p w:rsidR="000975CC" w:rsidRDefault="000975CC" w:rsidP="000975CC">
      <w:pPr>
        <w:spacing w:after="0"/>
        <w:ind w:firstLine="720"/>
        <w:jc w:val="both"/>
        <w:rPr>
          <w:rFonts w:ascii="Times New Roman" w:hAnsi="Times New Roman" w:cs="Times New Roman"/>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r>
        <w:rPr>
          <w:rFonts w:ascii="Times New Roman" w:hAnsi="Times New Roman" w:cs="Times New Roman"/>
          <w:b/>
        </w:rPr>
        <w:t>XVIII  ВРСТЕ ИНФОРМАЦИЈА У ПОСЕДУ</w:t>
      </w:r>
    </w:p>
    <w:p w:rsidR="000975CC" w:rsidRDefault="000975CC" w:rsidP="000975CC">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Врсте информација које се налазе у поседу органа општине Сврљиг су све информације које су настале у раду или у вези са радом органа општине Сврљиг и то:</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Скупштине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председника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Општинског већа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начелника Општинске управе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-појединачни акти начелника Одељења и шефа Одсека Општинске управе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-тонски снимци седница Скупштине општине и Општинског већа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-записници са седница</w:t>
      </w:r>
    </w:p>
    <w:p w:rsidR="000975CC" w:rsidRDefault="000975CC" w:rsidP="000975CC">
      <w:pPr>
        <w:spacing w:after="0"/>
        <w:jc w:val="both"/>
        <w:rPr>
          <w:rFonts w:ascii="Times New Roman" w:hAnsi="Times New Roman" w:cs="Times New Roman"/>
        </w:rPr>
      </w:pPr>
      <w:r>
        <w:rPr>
          <w:rFonts w:ascii="Times New Roman" w:hAnsi="Times New Roman" w:cs="Times New Roman"/>
        </w:rPr>
        <w:t>-закључени уговори</w:t>
      </w:r>
    </w:p>
    <w:p w:rsidR="000975CC" w:rsidRDefault="000975CC" w:rsidP="000975CC">
      <w:pPr>
        <w:spacing w:after="0"/>
        <w:jc w:val="both"/>
        <w:rPr>
          <w:rFonts w:ascii="Times New Roman" w:hAnsi="Times New Roman" w:cs="Times New Roman"/>
        </w:rPr>
      </w:pPr>
      <w:r>
        <w:rPr>
          <w:rFonts w:ascii="Times New Roman" w:hAnsi="Times New Roman" w:cs="Times New Roman"/>
        </w:rPr>
        <w:t>-јавни позиви и понуде у јавним набавкама</w:t>
      </w:r>
    </w:p>
    <w:p w:rsidR="000975CC" w:rsidRDefault="000975CC" w:rsidP="000975CC">
      <w:pPr>
        <w:spacing w:after="0"/>
        <w:jc w:val="both"/>
        <w:rPr>
          <w:rFonts w:ascii="Times New Roman" w:hAnsi="Times New Roman" w:cs="Times New Roman"/>
        </w:rPr>
      </w:pPr>
      <w:r>
        <w:rPr>
          <w:rFonts w:ascii="Times New Roman" w:hAnsi="Times New Roman" w:cs="Times New Roman"/>
        </w:rPr>
        <w:t>-документација о извршеним плаћањима</w:t>
      </w:r>
    </w:p>
    <w:p w:rsidR="000975CC" w:rsidRDefault="000975CC" w:rsidP="000975CC">
      <w:pPr>
        <w:spacing w:after="0"/>
        <w:jc w:val="both"/>
        <w:rPr>
          <w:rFonts w:ascii="Times New Roman" w:hAnsi="Times New Roman" w:cs="Times New Roman"/>
        </w:rPr>
      </w:pPr>
      <w:r>
        <w:rPr>
          <w:rFonts w:ascii="Times New Roman" w:hAnsi="Times New Roman" w:cs="Times New Roman"/>
        </w:rPr>
        <w:t>-документација о спроведеним конкурсима</w:t>
      </w:r>
    </w:p>
    <w:p w:rsidR="000975CC" w:rsidRDefault="000975CC" w:rsidP="000975CC">
      <w:pPr>
        <w:spacing w:after="0"/>
        <w:jc w:val="both"/>
        <w:rPr>
          <w:rFonts w:ascii="Times New Roman" w:hAnsi="Times New Roman" w:cs="Times New Roman"/>
        </w:rPr>
      </w:pPr>
      <w:r>
        <w:rPr>
          <w:rFonts w:ascii="Times New Roman" w:hAnsi="Times New Roman" w:cs="Times New Roman"/>
        </w:rPr>
        <w:t>-персонална документа запослених</w:t>
      </w:r>
    </w:p>
    <w:p w:rsidR="000975CC" w:rsidRDefault="000975CC" w:rsidP="000975CC">
      <w:pPr>
        <w:spacing w:after="0"/>
        <w:jc w:val="both"/>
        <w:rPr>
          <w:rFonts w:ascii="Times New Roman" w:hAnsi="Times New Roman" w:cs="Times New Roman"/>
        </w:rPr>
      </w:pPr>
      <w:r>
        <w:rPr>
          <w:rFonts w:ascii="Times New Roman" w:hAnsi="Times New Roman" w:cs="Times New Roman"/>
        </w:rPr>
        <w:t>-службене белешке</w:t>
      </w:r>
    </w:p>
    <w:p w:rsidR="000975CC" w:rsidRDefault="000975CC" w:rsidP="000975CC">
      <w:pPr>
        <w:spacing w:after="0"/>
        <w:jc w:val="both"/>
        <w:rPr>
          <w:rFonts w:ascii="Times New Roman" w:hAnsi="Times New Roman" w:cs="Times New Roman"/>
        </w:rPr>
      </w:pPr>
      <w:r>
        <w:rPr>
          <w:rFonts w:ascii="Times New Roman" w:hAnsi="Times New Roman" w:cs="Times New Roman"/>
        </w:rPr>
        <w:t>-дописи грађана</w:t>
      </w:r>
    </w:p>
    <w:p w:rsidR="000975CC" w:rsidRDefault="000975CC" w:rsidP="000975CC">
      <w:pPr>
        <w:spacing w:after="0"/>
        <w:jc w:val="both"/>
        <w:rPr>
          <w:rFonts w:ascii="Times New Roman" w:hAnsi="Times New Roman" w:cs="Times New Roman"/>
        </w:rPr>
      </w:pPr>
      <w:r>
        <w:rPr>
          <w:rFonts w:ascii="Times New Roman" w:hAnsi="Times New Roman" w:cs="Times New Roman"/>
        </w:rPr>
        <w:t>-жалбе</w:t>
      </w:r>
    </w:p>
    <w:p w:rsidR="000975CC" w:rsidRDefault="000975CC" w:rsidP="000975CC">
      <w:pPr>
        <w:spacing w:after="0"/>
        <w:jc w:val="both"/>
        <w:rPr>
          <w:rFonts w:ascii="Times New Roman" w:hAnsi="Times New Roman" w:cs="Times New Roman"/>
        </w:rPr>
      </w:pPr>
      <w:r>
        <w:rPr>
          <w:rFonts w:ascii="Times New Roman" w:hAnsi="Times New Roman" w:cs="Times New Roman"/>
        </w:rPr>
        <w:t>-представке странака у поступку</w:t>
      </w:r>
    </w:p>
    <w:p w:rsidR="000975CC" w:rsidRDefault="000975CC" w:rsidP="000975CC">
      <w:pPr>
        <w:spacing w:after="0"/>
        <w:jc w:val="both"/>
        <w:rPr>
          <w:rFonts w:ascii="Times New Roman" w:hAnsi="Times New Roman" w:cs="Times New Roman"/>
        </w:rPr>
      </w:pPr>
      <w:r>
        <w:rPr>
          <w:rFonts w:ascii="Times New Roman" w:hAnsi="Times New Roman" w:cs="Times New Roman"/>
        </w:rPr>
        <w:t>-изборни документи.</w:t>
      </w:r>
    </w:p>
    <w:p w:rsidR="000975CC" w:rsidRDefault="000975CC" w:rsidP="000975CC">
      <w:pPr>
        <w:spacing w:after="0"/>
        <w:jc w:val="both"/>
        <w:rPr>
          <w:rFonts w:ascii="Times New Roman" w:hAnsi="Times New Roman" w:cs="Times New Roman"/>
        </w:rPr>
      </w:pPr>
      <w:r>
        <w:rPr>
          <w:rFonts w:ascii="Times New Roman" w:hAnsi="Times New Roman" w:cs="Times New Roman"/>
        </w:rPr>
        <w:t>Сви наведени акти чувају се у роковима прописаним Листом категорија регистратурског материјала и архивске грађе. Након истека прописаних рокова предмети се прослеђују Историјском архиву у Нишу.</w:t>
      </w:r>
    </w:p>
    <w:p w:rsidR="000975CC" w:rsidRDefault="000975CC" w:rsidP="000975CC">
      <w:pPr>
        <w:spacing w:after="0"/>
        <w:jc w:val="both"/>
        <w:rPr>
          <w:rFonts w:ascii="Times New Roman" w:hAnsi="Times New Roman" w:cs="Times New Roman"/>
        </w:rPr>
      </w:pPr>
    </w:p>
    <w:p w:rsidR="000975CC" w:rsidRDefault="000975CC" w:rsidP="000975CC">
      <w:pPr>
        <w:spacing w:after="0"/>
        <w:jc w:val="center"/>
        <w:rPr>
          <w:rFonts w:ascii="Times New Roman" w:hAnsi="Times New Roman" w:cs="Times New Roman"/>
          <w:b/>
        </w:rPr>
      </w:pPr>
    </w:p>
    <w:p w:rsidR="000975CC" w:rsidRDefault="000975CC" w:rsidP="000975CC">
      <w:pPr>
        <w:spacing w:after="0"/>
        <w:jc w:val="center"/>
        <w:rPr>
          <w:rFonts w:ascii="Times New Roman" w:hAnsi="Times New Roman" w:cs="Times New Roman"/>
          <w:b/>
        </w:rPr>
      </w:pPr>
      <w:r>
        <w:rPr>
          <w:rFonts w:ascii="Times New Roman" w:hAnsi="Times New Roman" w:cs="Times New Roman"/>
          <w:b/>
        </w:rPr>
        <w:lastRenderedPageBreak/>
        <w:t>XIX  ВРСТЕ ИНФОРМАЦИЈА КОЈИМА ДРЖАВНИ ОРГАН</w:t>
      </w:r>
    </w:p>
    <w:p w:rsidR="000975CC" w:rsidRDefault="000975CC" w:rsidP="000975CC">
      <w:pPr>
        <w:spacing w:after="0"/>
        <w:jc w:val="center"/>
        <w:rPr>
          <w:rFonts w:ascii="Times New Roman" w:hAnsi="Times New Roman" w:cs="Times New Roman"/>
        </w:rPr>
      </w:pPr>
      <w:r>
        <w:rPr>
          <w:rFonts w:ascii="Times New Roman" w:hAnsi="Times New Roman" w:cs="Times New Roman"/>
          <w:b/>
        </w:rPr>
        <w:t xml:space="preserve"> ОМОГУЋАВА ПРИСТУП</w:t>
      </w:r>
    </w:p>
    <w:p w:rsidR="000975CC" w:rsidRDefault="000975CC" w:rsidP="000975CC">
      <w:pPr>
        <w:autoSpaceDE w:val="0"/>
        <w:autoSpaceDN w:val="0"/>
        <w:adjustRightInd w:val="0"/>
        <w:spacing w:after="0" w:line="240" w:lineRule="auto"/>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b/>
        </w:rPr>
      </w:pPr>
      <w:r>
        <w:rPr>
          <w:rFonts w:ascii="Times New Roman" w:hAnsi="Times New Roman" w:cs="Times New Roman"/>
        </w:rPr>
        <w:t>Приступ информацијама од јавног значаја се у начелу омогућава без ограничења, осим у случају ако је седница Скупштине општине или седница Општинског већа била затворена за јавност у складу са Статутом, или уколико је законом прописан начин поступања са одређеним документима.</w:t>
      </w:r>
    </w:p>
    <w:p w:rsidR="000975CC" w:rsidRDefault="000975CC" w:rsidP="000975CC">
      <w:pPr>
        <w:autoSpaceDE w:val="0"/>
        <w:autoSpaceDN w:val="0"/>
        <w:adjustRightInd w:val="0"/>
        <w:spacing w:after="0" w:line="240" w:lineRule="auto"/>
        <w:jc w:val="both"/>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XX  ИНФОРМАЦИЈА О ПОДНОШЕЊУ ЗАХТЕВА ЗА ПРИСТУП ИНФОРМАЦИЈАМА</w:t>
      </w:r>
    </w:p>
    <w:p w:rsidR="000975CC" w:rsidRDefault="000975CC" w:rsidP="000975CC">
      <w:pPr>
        <w:autoSpaceDE w:val="0"/>
        <w:autoSpaceDN w:val="0"/>
        <w:adjustRightInd w:val="0"/>
        <w:spacing w:after="0" w:line="240" w:lineRule="auto"/>
        <w:ind w:firstLine="720"/>
        <w:jc w:val="center"/>
        <w:rPr>
          <w:rFonts w:ascii="Times New Roman" w:hAnsi="Times New Roman" w:cs="Times New Roman"/>
          <w:b/>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Свако може поднети захтев за приступ иформацијама од јавног значаја.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Захтев за слободан приступ информацијама од јавног значаја подноси се: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u w:val="single"/>
        </w:rPr>
        <w:t>лично</w:t>
      </w:r>
      <w:r>
        <w:rPr>
          <w:rFonts w:ascii="Times New Roman" w:hAnsi="Times New Roman" w:cs="Times New Roman"/>
        </w:rPr>
        <w:t xml:space="preserve"> у просторијама Општинске управе општине Сврљиг, на шалтеру писарнице.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u w:val="single"/>
        </w:rPr>
        <w:t>поштом</w:t>
      </w:r>
      <w:r>
        <w:rPr>
          <w:rFonts w:ascii="Times New Roman" w:hAnsi="Times New Roman" w:cs="Times New Roman"/>
        </w:rPr>
        <w:t xml:space="preserve"> на адресу: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Општина Сврљиг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Општинска управа</w:t>
      </w:r>
    </w:p>
    <w:p w:rsidR="000975CC" w:rsidRDefault="000975CC" w:rsidP="000975CC">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Лицу овлашћеном за поступање по захтевима за слободан приступ информацијама од јавног значаја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Радетова бр. 31</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18360 Сврљиг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left="360"/>
        <w:jc w:val="both"/>
        <w:rPr>
          <w:rFonts w:ascii="Times New Roman" w:hAnsi="Times New Roman" w:cs="Times New Roman"/>
          <w:u w:val="single"/>
        </w:rPr>
      </w:pPr>
      <w:r>
        <w:rPr>
          <w:rFonts w:ascii="Times New Roman" w:hAnsi="Times New Roman" w:cs="Times New Roman"/>
        </w:rPr>
        <w:t xml:space="preserve">      3. </w:t>
      </w:r>
      <w:r>
        <w:rPr>
          <w:rFonts w:ascii="Times New Roman" w:hAnsi="Times New Roman" w:cs="Times New Roman"/>
          <w:u w:val="single"/>
        </w:rPr>
        <w:t>E-mailom: ousvrljig@gmail.com</w:t>
      </w:r>
    </w:p>
    <w:p w:rsidR="000975CC" w:rsidRDefault="000975CC" w:rsidP="000975CC">
      <w:pPr>
        <w:autoSpaceDE w:val="0"/>
        <w:autoSpaceDN w:val="0"/>
        <w:adjustRightInd w:val="0"/>
        <w:spacing w:after="0" w:line="240" w:lineRule="auto"/>
        <w:ind w:left="360"/>
        <w:jc w:val="both"/>
        <w:rPr>
          <w:rFonts w:ascii="Times New Roman" w:hAnsi="Times New Roman" w:cs="Times New Roman"/>
        </w:rPr>
      </w:pPr>
    </w:p>
    <w:p w:rsidR="000975CC" w:rsidRDefault="000975CC" w:rsidP="000975CC">
      <w:pPr>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ab/>
        <w:t>Које информације захтев мора да садржи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 захтеву се наводи: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Назив органа коме је захтев упућен (Председник општине, Скупштина општине, Општинско веће, Општинска управа)</w:t>
      </w: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Детаљан опис информације која се тражи</w:t>
      </w: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Потпис подносиоца захтева</w:t>
      </w:r>
    </w:p>
    <w:p w:rsidR="000975CC" w:rsidRPr="00AA4F5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Адреса на коју ће му се доставити одговор</w:t>
      </w:r>
    </w:p>
    <w:p w:rsidR="000975CC" w:rsidRDefault="000975CC" w:rsidP="000975CC">
      <w:pPr>
        <w:tabs>
          <w:tab w:val="left" w:pos="1080"/>
        </w:tabs>
        <w:autoSpaceDE w:val="0"/>
        <w:autoSpaceDN w:val="0"/>
        <w:adjustRightInd w:val="0"/>
        <w:spacing w:after="0" w:line="240" w:lineRule="auto"/>
        <w:ind w:left="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Тражилац не мора навести разлоге за захтев.</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може прописати образац за подношење захтева, али мора размотрити и захтев који није сачињен на том обрасцу.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дужан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од кога је информација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lastRenderedPageBreak/>
        <w:t>Ако орган власти на захтев не одговори у року, тражилац може уложити жалбу Поверенику, осим у случајевима утврђеним законом.</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ће заједно са обавештењем о томе да ће тражиоцу ставити на увид документ који садржи тражену информацију, односно изда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врши се у службеним просторијама органа власти.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Лицу које није у стању да без пратиоца изврши увид у документ који садржи тражену информацију, омогућиће се да то учини уз помоћ пратиоца.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удовољи захтеву, орган власти неће издати посебно решење, него ће о томе сачинити службену белешку.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одбије да у целини или делимично обавести тражиоца о поседовању информације, да му стави на увид документт који садржи тражену информацију, да му изда, односно упути копију тог документа, дужан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је бесплатан.</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врши се употребом опреме којом располаже орган власти, осим када тражилац захтева да увид изврши употребом сопствене опреме.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издаје копију документа (фотокопију, аудио копију, видео копију, дигиталну копију и сл.) који садржи тражену информацију у облику у којем се информација налази, а када је то могуће, у облику у коме је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не располаже техничким могућностима за израду копије документа, израдиће копију документа у другом облику.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Када орган власти не поседује документ који садржи тражену информацију, проследиће захтев Поверенку и обавестиће Повереника и тражиоца о томе у чијем се поседу, по његовом знању, документ налази.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По пријему захтева Повереник проверава да ли се документ који садржи тражену информацију на коју се захтев односи налази у поседу органа власти који му је проследио захтев.</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Ако утврди да се документ не налази у поседу органа власти који му је проследио захтев тражиоца, Повереник ће доставити захтев органу власти који тај документ поседује, осим ако је тражилац одредио другачије, и о томе ће обавестити тражиода или ће тражиоца упутити на орган власти у чијем поседу се налази тражена информација.</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Начин поступања одредиће Повереник у зависности од тога на који ће се начин ефикасније остварити права на приступ информацијама од јавног значаја.</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Ако Повереник достави захтев органу власти, рок почиње да тече од дана достављања.</w:t>
      </w:r>
    </w:p>
    <w:p w:rsidR="000975CC" w:rsidRDefault="000975CC" w:rsidP="000975CC">
      <w:pPr>
        <w:ind w:firstLine="720"/>
        <w:rPr>
          <w:rFonts w:ascii="Times New Roman" w:hAnsi="Times New Roman" w:cs="Times New Roman"/>
        </w:rPr>
      </w:pPr>
      <w:r>
        <w:rPr>
          <w:rFonts w:ascii="Times New Roman" w:hAnsi="Times New Roman" w:cs="Times New Roman"/>
        </w:rPr>
        <w:t>На поступак пред органом влсти примењују се одредбе закона којим се уређује општи управни поступак, а које се односе на решавање првостепеног органа.</w:t>
      </w:r>
    </w:p>
    <w:p w:rsidR="000975CC" w:rsidRDefault="000975CC" w:rsidP="000975CC">
      <w:pPr>
        <w:ind w:firstLine="720"/>
        <w:rPr>
          <w:rFonts w:ascii="Times New Roman" w:hAnsi="Times New Roman" w:cs="Times New Roman"/>
        </w:rPr>
      </w:pPr>
    </w:p>
    <w:p w:rsidR="000975CC" w:rsidRDefault="000975CC" w:rsidP="000975CC">
      <w:pPr>
        <w:rPr>
          <w:rFonts w:ascii="Times New Roman" w:hAnsi="Times New Roman" w:cs="Times New Roman"/>
          <w:b/>
        </w:rPr>
      </w:pPr>
    </w:p>
    <w:p w:rsidR="000975CC" w:rsidRDefault="000975CC" w:rsidP="000975CC">
      <w:pPr>
        <w:rPr>
          <w:rFonts w:ascii="Times New Roman" w:hAnsi="Times New Roman" w:cs="Times New Roman"/>
          <w:b/>
        </w:rPr>
      </w:pPr>
    </w:p>
    <w:p w:rsidR="000975CC" w:rsidRDefault="000975CC" w:rsidP="000975CC">
      <w:pPr>
        <w:rPr>
          <w:rFonts w:ascii="Times New Roman" w:hAnsi="Times New Roman" w:cs="Times New Roman"/>
          <w:b/>
        </w:rPr>
      </w:pPr>
    </w:p>
    <w:p w:rsidR="000975CC" w:rsidRDefault="000975CC" w:rsidP="000975CC">
      <w:pPr>
        <w:rPr>
          <w:rFonts w:ascii="Times New Roman" w:hAnsi="Times New Roman" w:cs="Times New Roman"/>
          <w:b/>
        </w:rPr>
      </w:pPr>
    </w:p>
    <w:p w:rsidR="000975CC" w:rsidRDefault="000975CC" w:rsidP="000975CC">
      <w:pPr>
        <w:rPr>
          <w:rFonts w:ascii="Times New Roman" w:hAnsi="Times New Roman" w:cs="Times New Roman"/>
          <w:b/>
        </w:rPr>
      </w:pPr>
    </w:p>
    <w:p w:rsidR="000975CC" w:rsidRDefault="000975CC" w:rsidP="000975CC">
      <w:pPr>
        <w:spacing w:after="0"/>
        <w:rPr>
          <w:rFonts w:ascii="Times New Roman" w:hAnsi="Times New Roman" w:cs="Times New Roman"/>
          <w:b/>
        </w:rPr>
      </w:pPr>
      <w:r>
        <w:rPr>
          <w:rFonts w:ascii="Times New Roman" w:hAnsi="Times New Roman" w:cs="Times New Roman"/>
          <w:b/>
        </w:rPr>
        <w:t>Образац захтева</w:t>
      </w:r>
    </w:p>
    <w:p w:rsidR="000975CC" w:rsidRDefault="000975CC" w:rsidP="000975CC">
      <w:pPr>
        <w:spacing w:after="0"/>
        <w:jc w:val="center"/>
        <w:rPr>
          <w:rFonts w:ascii="Times New Roman" w:hAnsi="Times New Roman" w:cs="Times New Roman"/>
        </w:rPr>
      </w:pPr>
      <w:r>
        <w:rPr>
          <w:rFonts w:ascii="Times New Roman" w:hAnsi="Times New Roman" w:cs="Times New Roman"/>
        </w:rPr>
        <w:t xml:space="preserve">...............................................................................................................................               </w:t>
      </w:r>
    </w:p>
    <w:p w:rsidR="000975CC" w:rsidRDefault="000975CC" w:rsidP="000975CC">
      <w:pPr>
        <w:spacing w:after="0"/>
        <w:jc w:val="center"/>
        <w:rPr>
          <w:rFonts w:ascii="Times New Roman" w:hAnsi="Times New Roman" w:cs="Times New Roman"/>
        </w:rPr>
      </w:pPr>
      <w:r>
        <w:rPr>
          <w:rFonts w:ascii="Times New Roman" w:hAnsi="Times New Roman" w:cs="Times New Roman"/>
        </w:rPr>
        <w:t xml:space="preserve">                 назив и седиште органа коме се захтев упућује</w:t>
      </w:r>
    </w:p>
    <w:p w:rsidR="000975CC" w:rsidRDefault="000975CC" w:rsidP="000975CC">
      <w:pPr>
        <w:spacing w:after="0"/>
        <w:jc w:val="center"/>
        <w:rPr>
          <w:rFonts w:ascii="Times New Roman" w:hAnsi="Times New Roman" w:cs="Times New Roman"/>
          <w:b/>
          <w:bCs/>
        </w:rPr>
      </w:pPr>
    </w:p>
    <w:p w:rsidR="000975CC" w:rsidRDefault="000975CC" w:rsidP="000975CC">
      <w:pPr>
        <w:spacing w:after="0"/>
        <w:jc w:val="center"/>
        <w:rPr>
          <w:rFonts w:ascii="Times New Roman" w:hAnsi="Times New Roman" w:cs="Times New Roman"/>
          <w:b/>
          <w:bCs/>
        </w:rPr>
      </w:pPr>
      <w:r>
        <w:rPr>
          <w:rFonts w:ascii="Times New Roman" w:hAnsi="Times New Roman" w:cs="Times New Roman"/>
          <w:b/>
          <w:bCs/>
        </w:rPr>
        <w:t>З А Х Т Е В</w:t>
      </w:r>
    </w:p>
    <w:p w:rsidR="000975CC" w:rsidRDefault="000975CC" w:rsidP="000975CC">
      <w:pPr>
        <w:spacing w:after="0"/>
        <w:jc w:val="center"/>
        <w:rPr>
          <w:rFonts w:ascii="Times New Roman" w:hAnsi="Times New Roman" w:cs="Times New Roman"/>
          <w:b/>
          <w:bCs/>
        </w:rPr>
      </w:pPr>
      <w:r>
        <w:rPr>
          <w:rFonts w:ascii="Times New Roman" w:hAnsi="Times New Roman" w:cs="Times New Roman"/>
          <w:b/>
          <w:bCs/>
        </w:rPr>
        <w:t>за приступ информацији од јавног значаја</w:t>
      </w:r>
    </w:p>
    <w:p w:rsidR="000975CC" w:rsidRDefault="000975CC" w:rsidP="000975CC">
      <w:pPr>
        <w:spacing w:after="0"/>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На основу члана 15. ст. 1. Закона о слободном приступу информацијама од јавног значаја („Сл. гласник РС“ бр. 120/04, 54/07, 104/09и 36/10), од горе наведеног органа захтевам*:</w:t>
      </w:r>
    </w:p>
    <w:p w:rsidR="000975CC" w:rsidRDefault="000975CC" w:rsidP="000975CC">
      <w:pPr>
        <w:spacing w:after="0"/>
        <w:jc w:val="both"/>
        <w:rPr>
          <w:rFonts w:ascii="Times New Roman" w:hAnsi="Times New Roman" w:cs="Times New Roman"/>
        </w:rPr>
      </w:pPr>
      <w:r>
        <w:rPr>
          <w:rFonts w:ascii="Times New Roman" w:hAnsi="Times New Roman" w:cs="Times New Roman"/>
        </w:rPr>
        <w:t>􀀀 обавештење да ли поседује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увид у документ који садржи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копију документа који садржи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достављање копије документа који садржи тражену информацију:**</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поштом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електронском поштом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факсом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на други начин:***_____________________________</w:t>
      </w:r>
      <w:r>
        <w:rPr>
          <w:rFonts w:ascii="Times New Roman" w:hAnsi="Times New Roman" w:cs="Times New Roman"/>
          <w:b/>
        </w:rPr>
        <w:t>_</w:t>
      </w:r>
      <w:r>
        <w:rPr>
          <w:rFonts w:ascii="Times New Roman" w:hAnsi="Times New Roman" w:cs="Times New Roman"/>
        </w:rPr>
        <w:t>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Овај захтев се односи на следеће информације:</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 .</w:t>
      </w:r>
    </w:p>
    <w:p w:rsidR="000975CC" w:rsidRDefault="000975CC" w:rsidP="000975CC">
      <w:pPr>
        <w:spacing w:after="0"/>
        <w:jc w:val="both"/>
        <w:rPr>
          <w:rFonts w:ascii="Times New Roman" w:hAnsi="Times New Roman" w:cs="Times New Roman"/>
        </w:rPr>
      </w:pPr>
      <w:r>
        <w:rPr>
          <w:rFonts w:ascii="Times New Roman" w:hAnsi="Times New Roman" w:cs="Times New Roman"/>
        </w:rPr>
        <w:t>(навести што прецизнији опис информације која се тражи као и друге податке који олакшавају проналажење тражене информације)</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_____________________________</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Тражилац информације / </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 _____________________________________, </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Име и презиме                                          </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______________________________</w:t>
      </w:r>
    </w:p>
    <w:p w:rsidR="000975CC" w:rsidRDefault="000975CC" w:rsidP="000975CC">
      <w:pPr>
        <w:spacing w:after="0"/>
        <w:ind w:left="2880" w:firstLine="720"/>
        <w:jc w:val="right"/>
        <w:rPr>
          <w:rFonts w:ascii="Times New Roman" w:hAnsi="Times New Roman" w:cs="Times New Roman"/>
        </w:rPr>
      </w:pPr>
      <w:r>
        <w:rPr>
          <w:rFonts w:ascii="Times New Roman" w:hAnsi="Times New Roman" w:cs="Times New Roman"/>
        </w:rPr>
        <w:t xml:space="preserve">адреса    </w:t>
      </w:r>
    </w:p>
    <w:p w:rsidR="000975CC" w:rsidRDefault="000975CC" w:rsidP="000975CC">
      <w:pPr>
        <w:spacing w:after="0"/>
        <w:rPr>
          <w:rFonts w:ascii="Times New Roman" w:hAnsi="Times New Roman" w:cs="Times New Roman"/>
        </w:rPr>
      </w:pPr>
      <w:r>
        <w:rPr>
          <w:rFonts w:ascii="Times New Roman" w:hAnsi="Times New Roman" w:cs="Times New Roman"/>
        </w:rPr>
        <w:t xml:space="preserve">У ______________,  </w:t>
      </w:r>
    </w:p>
    <w:p w:rsidR="000975CC" w:rsidRDefault="000975CC" w:rsidP="000975CC">
      <w:pPr>
        <w:spacing w:after="0"/>
        <w:rPr>
          <w:rFonts w:ascii="Times New Roman" w:hAnsi="Times New Roman" w:cs="Times New Roman"/>
        </w:rPr>
      </w:pPr>
      <w:r>
        <w:rPr>
          <w:rFonts w:ascii="Times New Roman" w:hAnsi="Times New Roman" w:cs="Times New Roman"/>
        </w:rPr>
        <w:t xml:space="preserve">Дана ___________20_____ године </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w:t>
      </w:r>
    </w:p>
    <w:p w:rsidR="000975CC" w:rsidRDefault="000975CC" w:rsidP="000975CC">
      <w:pPr>
        <w:jc w:val="right"/>
        <w:rPr>
          <w:rFonts w:ascii="Times New Roman" w:hAnsi="Times New Roman" w:cs="Times New Roman"/>
        </w:rPr>
      </w:pPr>
      <w:r>
        <w:rPr>
          <w:rFonts w:ascii="Times New Roman" w:hAnsi="Times New Roman" w:cs="Times New Roman"/>
        </w:rPr>
        <w:t xml:space="preserve"> Потпис</w:t>
      </w:r>
    </w:p>
    <w:p w:rsidR="000975CC" w:rsidRDefault="000975CC" w:rsidP="000975CC">
      <w:pPr>
        <w:jc w:val="right"/>
        <w:rPr>
          <w:rFonts w:ascii="Times New Roman" w:hAnsi="Times New Roman" w:cs="Times New Roman"/>
        </w:rPr>
      </w:pPr>
    </w:p>
    <w:p w:rsidR="000975CC" w:rsidRDefault="000975CC" w:rsidP="000975CC">
      <w:pPr>
        <w:jc w:val="both"/>
        <w:rPr>
          <w:rFonts w:ascii="Times New Roman" w:hAnsi="Times New Roman" w:cs="Times New Roman"/>
        </w:rPr>
      </w:pPr>
      <w:r>
        <w:rPr>
          <w:rFonts w:ascii="Times New Roman" w:hAnsi="Times New Roman" w:cs="Times New Roman"/>
        </w:rPr>
        <w:t>∗ У кућици означити која законска права на приступ информацијама желите да остварите.</w:t>
      </w:r>
    </w:p>
    <w:p w:rsidR="000975CC" w:rsidRDefault="000975CC" w:rsidP="000975CC">
      <w:pPr>
        <w:jc w:val="both"/>
        <w:rPr>
          <w:rFonts w:ascii="Times New Roman" w:hAnsi="Times New Roman" w:cs="Times New Roman"/>
        </w:rPr>
      </w:pPr>
      <w:r>
        <w:rPr>
          <w:rFonts w:ascii="Times New Roman" w:hAnsi="Times New Roman" w:cs="Times New Roman"/>
        </w:rPr>
        <w:t>∗∗ У кућици означити начин достављања копије докумената.</w:t>
      </w:r>
    </w:p>
    <w:p w:rsidR="000975CC" w:rsidRDefault="000975CC" w:rsidP="000975CC">
      <w:pPr>
        <w:jc w:val="both"/>
        <w:rPr>
          <w:rFonts w:ascii="Times New Roman" w:hAnsi="Times New Roman" w:cs="Times New Roman"/>
        </w:rPr>
      </w:pPr>
      <w:r>
        <w:rPr>
          <w:rFonts w:ascii="Times New Roman" w:hAnsi="Times New Roman" w:cs="Times New Roman"/>
        </w:rPr>
        <w:t>∗∗∗ Када захтевате други начин достављања обавезно уписати који начин достављања захтевате.</w:t>
      </w: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r>
        <w:rPr>
          <w:rFonts w:ascii="Times New Roman" w:hAnsi="Times New Roman" w:cs="Times New Roman"/>
          <w:b/>
        </w:rPr>
        <w:t>Одлучивање по захтеву</w:t>
      </w:r>
    </w:p>
    <w:p w:rsidR="000975CC" w:rsidRDefault="000975CC" w:rsidP="000975CC">
      <w:pPr>
        <w:jc w:val="both"/>
        <w:rPr>
          <w:rFonts w:ascii="Times New Roman" w:hAnsi="Times New Roman" w:cs="Times New Roman"/>
        </w:rPr>
      </w:pPr>
      <w:r>
        <w:rPr>
          <w:rFonts w:ascii="Times New Roman" w:hAnsi="Times New Roman" w:cs="Times New Roman"/>
        </w:rPr>
        <w:t>Овлашћено лице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w:t>
      </w:r>
    </w:p>
    <w:p w:rsidR="000975CC" w:rsidRDefault="000975CC" w:rsidP="000975CC">
      <w:pPr>
        <w:jc w:val="both"/>
        <w:rPr>
          <w:rFonts w:ascii="Times New Roman" w:hAnsi="Times New Roman" w:cs="Times New Roman"/>
        </w:rPr>
      </w:pPr>
      <w:r>
        <w:rPr>
          <w:rFonts w:ascii="Times New Roman" w:hAnsi="Times New Roman" w:cs="Times New Roman"/>
        </w:rPr>
        <w:t xml:space="preserve">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w:t>
      </w:r>
    </w:p>
    <w:p w:rsidR="000975CC" w:rsidRDefault="000975CC" w:rsidP="000975CC">
      <w:pPr>
        <w:jc w:val="both"/>
        <w:rPr>
          <w:rFonts w:ascii="Times New Roman" w:hAnsi="Times New Roman" w:cs="Times New Roman"/>
        </w:rPr>
      </w:pPr>
      <w:r>
        <w:rPr>
          <w:rFonts w:ascii="Times New Roman" w:hAnsi="Times New Roman" w:cs="Times New Roman"/>
        </w:rPr>
        <w:t>Ако орган власти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w:t>
      </w:r>
    </w:p>
    <w:p w:rsidR="000975CC" w:rsidRDefault="000975CC" w:rsidP="000975CC">
      <w:pPr>
        <w:jc w:val="both"/>
        <w:rPr>
          <w:rFonts w:ascii="Times New Roman" w:hAnsi="Times New Roman" w:cs="Times New Roman"/>
          <w:b/>
        </w:rPr>
      </w:pPr>
      <w:r>
        <w:rPr>
          <w:rFonts w:ascii="Times New Roman" w:hAnsi="Times New Roman" w:cs="Times New Roman"/>
          <w:b/>
        </w:rPr>
        <w:t>Висина накнаде нужних трошкова</w:t>
      </w:r>
    </w:p>
    <w:p w:rsidR="000975CC" w:rsidRDefault="000975CC" w:rsidP="000975CC">
      <w:pPr>
        <w:jc w:val="both"/>
        <w:rPr>
          <w:rFonts w:ascii="Times New Roman" w:hAnsi="Times New Roman" w:cs="Times New Roman"/>
        </w:rPr>
      </w:pPr>
      <w:r>
        <w:rPr>
          <w:rFonts w:ascii="Times New Roman" w:hAnsi="Times New Roman" w:cs="Times New Roman"/>
        </w:rPr>
        <w:t>Увид у докуменат који садржи тражену информацију је бесплатан.</w:t>
      </w:r>
    </w:p>
    <w:p w:rsidR="000975CC" w:rsidRDefault="000975CC" w:rsidP="000975CC">
      <w:pPr>
        <w:jc w:val="both"/>
        <w:rPr>
          <w:rFonts w:ascii="Times New Roman" w:hAnsi="Times New Roman" w:cs="Times New Roman"/>
        </w:rPr>
      </w:pPr>
      <w:r>
        <w:rPr>
          <w:rFonts w:ascii="Times New Roman" w:hAnsi="Times New Roman" w:cs="Times New Roman"/>
        </w:rPr>
        <w:t>Трoшкoвник кojим сe утврђуje висинa нужних трoшкoвa зa издaвaњe кoпиje дoкумeнaтa нa кojимa сe нaлaзe инфoрмaциje oд jaвнoг знaчaja утврђена је Урeдбом o висини нaкнaдe нужних трoшкoвa зa издaвaњe кoпиje дoкумeнaтa нa кojимa сe нaлaзe инфoрмaциje oд jaвнoг знaчaja („Сл. гласник РС“ бр. 8/06). Правилником о условима и начину вођења рачуна за уплату јавних прихода и распоред средстава са тих рачуна („Сл. гласник РС“ бр. 20/07).</w:t>
      </w:r>
    </w:p>
    <w:p w:rsidR="000975CC" w:rsidRDefault="000975CC" w:rsidP="000975CC">
      <w:pPr>
        <w:jc w:val="both"/>
        <w:rPr>
          <w:rFonts w:ascii="Times New Roman" w:hAnsi="Times New Roman" w:cs="Times New Roman"/>
        </w:rPr>
      </w:pPr>
      <w:r>
        <w:rPr>
          <w:rFonts w:ascii="Times New Roman" w:hAnsi="Times New Roman" w:cs="Times New Roman"/>
          <w:b/>
        </w:rPr>
        <w:t>Ж а л б а</w:t>
      </w:r>
    </w:p>
    <w:p w:rsidR="000975CC" w:rsidRDefault="000975CC" w:rsidP="000975CC">
      <w:pPr>
        <w:jc w:val="both"/>
        <w:rPr>
          <w:rFonts w:ascii="Times New Roman" w:hAnsi="Times New Roman" w:cs="Times New Roman"/>
        </w:rPr>
      </w:pPr>
      <w:r>
        <w:rPr>
          <w:rFonts w:ascii="Times New Roman" w:hAnsi="Times New Roman" w:cs="Times New Roman"/>
        </w:rPr>
        <w:t>Изјављивање жалбе:Поверенику за информације од јавног значаја</w:t>
      </w:r>
    </w:p>
    <w:p w:rsidR="000975CC" w:rsidRDefault="000975CC" w:rsidP="000975CC">
      <w:pPr>
        <w:jc w:val="both"/>
        <w:rPr>
          <w:rFonts w:ascii="Times New Roman" w:hAnsi="Times New Roman" w:cs="Times New Roman"/>
        </w:rPr>
      </w:pPr>
      <w:r>
        <w:rPr>
          <w:rFonts w:ascii="Times New Roman" w:hAnsi="Times New Roman" w:cs="Times New Roman"/>
        </w:rPr>
        <w:t xml:space="preserve">Р о к : 15 дана од дана достављања решења </w:t>
      </w: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b/>
          <w:u w:val="single"/>
        </w:rPr>
      </w:pPr>
      <w:r>
        <w:rPr>
          <w:rFonts w:ascii="Times New Roman" w:hAnsi="Times New Roman" w:cs="Times New Roman"/>
          <w:b/>
          <w:u w:val="single"/>
        </w:rPr>
        <w:t xml:space="preserve">Адреса повереника: </w:t>
      </w:r>
    </w:p>
    <w:p w:rsidR="000975CC" w:rsidRDefault="000975CC" w:rsidP="000975CC">
      <w:pPr>
        <w:jc w:val="both"/>
        <w:rPr>
          <w:rFonts w:ascii="Times New Roman" w:hAnsi="Times New Roman" w:cs="Times New Roman"/>
          <w:b/>
        </w:rPr>
      </w:pPr>
      <w:r>
        <w:rPr>
          <w:rFonts w:ascii="Times New Roman" w:hAnsi="Times New Roman" w:cs="Times New Roman"/>
          <w:b/>
        </w:rPr>
        <w:t>Повереник за информације од јавног значаја</w:t>
      </w:r>
    </w:p>
    <w:p w:rsidR="000975CC" w:rsidRDefault="000975CC" w:rsidP="000975CC">
      <w:pPr>
        <w:jc w:val="both"/>
        <w:rPr>
          <w:rFonts w:ascii="Times New Roman" w:hAnsi="Times New Roman" w:cs="Times New Roman"/>
          <w:b/>
        </w:rPr>
      </w:pPr>
      <w:r>
        <w:rPr>
          <w:rFonts w:ascii="Times New Roman" w:hAnsi="Times New Roman" w:cs="Times New Roman"/>
          <w:b/>
        </w:rPr>
        <w:t>Адреса:  Немањина бр. 22-26</w:t>
      </w:r>
    </w:p>
    <w:p w:rsidR="000975CC" w:rsidRDefault="000975CC" w:rsidP="000975CC">
      <w:pPr>
        <w:jc w:val="both"/>
        <w:rPr>
          <w:rFonts w:ascii="Times New Roman" w:hAnsi="Times New Roman" w:cs="Times New Roman"/>
          <w:b/>
        </w:rPr>
      </w:pPr>
      <w:r>
        <w:rPr>
          <w:rFonts w:ascii="Times New Roman" w:hAnsi="Times New Roman" w:cs="Times New Roman"/>
          <w:b/>
        </w:rPr>
        <w:t xml:space="preserve">11000 Б Е О Г Р А Д </w:t>
      </w: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CD4C1E" w:rsidP="000975CC">
      <w:pPr>
        <w:pStyle w:val="Heading4"/>
        <w:rPr>
          <w:rFonts w:ascii="Times New Roman" w:hAnsi="Times New Roman" w:cs="Times New Roman"/>
          <w:i/>
          <w:sz w:val="22"/>
          <w:szCs w:val="22"/>
        </w:rPr>
      </w:pPr>
      <w:r w:rsidRPr="00CD4C1E">
        <w:rPr>
          <w:rFonts w:ascii="Times New Roman" w:hAnsi="Times New Roman" w:cs="Times New Roman"/>
          <w:b w:val="0"/>
          <w:sz w:val="22"/>
          <w:szCs w:val="22"/>
        </w:rPr>
        <w:pict>
          <v:line id="Line 1107" o:spid="_x0000_s1144" style="position:absolute;z-index:251778048" from="408pt,463.85pt" to="408.05pt,481.85pt" o:preferrelative="t" strokeweight=".26mm">
            <v:stroke endarrow="block" miterlimit="2"/>
          </v:line>
        </w:pict>
      </w:r>
      <w:r w:rsidRPr="00CD4C1E">
        <w:rPr>
          <w:rFonts w:ascii="Times New Roman" w:hAnsi="Times New Roman" w:cs="Times New Roman"/>
          <w:b w:val="0"/>
          <w:sz w:val="22"/>
          <w:szCs w:val="22"/>
        </w:rPr>
        <w:pict>
          <v:line id="Line 1108" o:spid="_x0000_s1143" style="position:absolute;flip:x;z-index:251777024" from="402.75pt,355.85pt" to="402.8pt,373.85pt" o:preferrelative="t" strokeweight=".26mm">
            <v:stroke endarrow="block" miterlimit="2"/>
          </v:line>
        </w:pict>
      </w:r>
      <w:r w:rsidRPr="00CD4C1E">
        <w:rPr>
          <w:rFonts w:ascii="Times New Roman" w:hAnsi="Times New Roman" w:cs="Times New Roman"/>
          <w:b w:val="0"/>
          <w:sz w:val="22"/>
          <w:szCs w:val="22"/>
        </w:rPr>
        <w:pict>
          <v:line id="Line 1109" o:spid="_x0000_s1142" style="position:absolute;flip:x;z-index:251776000" from="4in,355.85pt" to="355.5pt,373.85pt" o:preferrelative="t" strokeweight=".26mm">
            <v:stroke endarrow="block" miterlimit="2"/>
          </v:line>
        </w:pict>
      </w:r>
      <w:r w:rsidRPr="00CD4C1E">
        <w:rPr>
          <w:rFonts w:ascii="Times New Roman" w:hAnsi="Times New Roman" w:cs="Times New Roman"/>
          <w:b w:val="0"/>
          <w:sz w:val="22"/>
          <w:szCs w:val="22"/>
        </w:rPr>
        <w:pict>
          <v:line id="Line 1110" o:spid="_x0000_s1141" style="position:absolute;flip:x;z-index:251774976" from="108.75pt,355.85pt" to="319pt,373.85pt" o:preferrelative="t" strokeweight=".26mm">
            <v:stroke endarrow="block" miterlimit="2"/>
          </v:line>
        </w:pict>
      </w:r>
      <w:r w:rsidRPr="00CD4C1E">
        <w:rPr>
          <w:rFonts w:ascii="Times New Roman" w:hAnsi="Times New Roman" w:cs="Times New Roman"/>
          <w:b w:val="0"/>
          <w:sz w:val="22"/>
          <w:szCs w:val="22"/>
        </w:rPr>
        <w:pict>
          <v:line id="Line 1111" o:spid="_x0000_s1140" style="position:absolute;flip:x;z-index:251773952" from="374pt,292.85pt" to="374.05pt,310.85pt" o:preferrelative="t" strokeweight=".26mm">
            <v:stroke endarrow="block" miterlimit="2"/>
          </v:line>
        </w:pict>
      </w:r>
      <w:r w:rsidRPr="00CD4C1E">
        <w:rPr>
          <w:rFonts w:ascii="Times New Roman" w:hAnsi="Times New Roman" w:cs="Times New Roman"/>
          <w:b w:val="0"/>
          <w:sz w:val="22"/>
          <w:szCs w:val="22"/>
        </w:rPr>
        <w:pict>
          <v:line id="Line 1112" o:spid="_x0000_s1139" style="position:absolute;z-index:251772928" from="374pt,229.85pt" to="374.05pt,247.85pt" o:preferrelative="t" strokeweight=".26mm">
            <v:stroke endarrow="block" miterlimit="2"/>
          </v:line>
        </w:pict>
      </w:r>
      <w:r w:rsidRPr="00CD4C1E">
        <w:rPr>
          <w:rFonts w:ascii="Times New Roman" w:hAnsi="Times New Roman" w:cs="Times New Roman"/>
          <w:b w:val="0"/>
          <w:sz w:val="22"/>
          <w:szCs w:val="22"/>
        </w:rPr>
        <w:pict>
          <v:line id="Line 1113" o:spid="_x0000_s1138" style="position:absolute;z-index:251771904" from="308pt,148.85pt" to="374pt,166.85pt" o:preferrelative="t" strokeweight=".26mm">
            <v:stroke endarrow="block" miterlimit="2"/>
          </v:line>
        </w:pict>
      </w:r>
      <w:r w:rsidRPr="00CD4C1E">
        <w:rPr>
          <w:rFonts w:ascii="Times New Roman" w:hAnsi="Times New Roman" w:cs="Times New Roman"/>
          <w:b w:val="0"/>
          <w:sz w:val="22"/>
          <w:szCs w:val="22"/>
        </w:rPr>
        <w:pict>
          <v:line id="Line 1114" o:spid="_x0000_s1137" style="position:absolute;flip:x;z-index:251770880" from="137.5pt,148.85pt" to="203.5pt,166.85pt" o:preferrelative="t" strokeweight=".26mm">
            <v:stroke endarrow="block" miterlimit="2"/>
          </v:line>
        </w:pict>
      </w:r>
      <w:r w:rsidRPr="00CD4C1E">
        <w:rPr>
          <w:rFonts w:ascii="Times New Roman" w:hAnsi="Times New Roman" w:cs="Times New Roman"/>
          <w:b w:val="0"/>
          <w:sz w:val="22"/>
          <w:szCs w:val="22"/>
        </w:rPr>
        <w:pict>
          <v:shape id="Text Box 1115" o:spid="_x0000_s1128" type="#_x0000_t202" style="position:absolute;margin-left:148.5pt;margin-top:85.85pt;width:220pt;height:63pt;z-index:251761664" o:preferrelative="t" fillcolor="#ff9">
            <v:stroke miterlimit="2"/>
            <v:textbox style="mso-next-textbox:#Text Box 1115">
              <w:txbxContent>
                <w:p w:rsidR="00EF6851" w:rsidRDefault="00EF6851" w:rsidP="000975CC">
                  <w:pPr>
                    <w:pStyle w:val="Default"/>
                    <w:jc w:val="center"/>
                    <w:rPr>
                      <w:rFonts w:ascii="Times New Roman" w:hAnsi="Times New Roman" w:cs="Times New Roman"/>
                    </w:rPr>
                  </w:pPr>
                </w:p>
                <w:p w:rsidR="00EF6851" w:rsidRDefault="00EF6851" w:rsidP="000975CC">
                  <w:pPr>
                    <w:pStyle w:val="Default"/>
                    <w:jc w:val="center"/>
                    <w:rPr>
                      <w:rFonts w:ascii="Times New Roman" w:hAnsi="Times New Roman" w:cs="Times New Roman"/>
                      <w:b/>
                      <w:sz w:val="28"/>
                      <w:szCs w:val="28"/>
                    </w:rPr>
                  </w:pPr>
                  <w:r>
                    <w:rPr>
                      <w:rFonts w:ascii="Times New Roman" w:hAnsi="Times New Roman" w:cs="Times New Roman"/>
                      <w:b/>
                      <w:sz w:val="28"/>
                      <w:szCs w:val="28"/>
                    </w:rPr>
                    <w:t>З А Х Т Е В</w:t>
                  </w:r>
                </w:p>
                <w:p w:rsidR="00EF6851" w:rsidRDefault="00EF6851" w:rsidP="000975CC">
                  <w:pPr>
                    <w:pStyle w:val="Default"/>
                    <w:jc w:val="center"/>
                    <w:rPr>
                      <w:rFonts w:ascii="Times New Roman" w:hAnsi="Times New Roman" w:cs="Times New Roman"/>
                      <w:b/>
                      <w:i/>
                    </w:rPr>
                  </w:pPr>
                  <w:r>
                    <w:rPr>
                      <w:rFonts w:ascii="Times New Roman" w:hAnsi="Times New Roman" w:cs="Times New Roman"/>
                      <w:b/>
                      <w:i/>
                    </w:rPr>
                    <w:t>писани                           усмени</w:t>
                  </w:r>
                </w:p>
                <w:p w:rsidR="00EF6851" w:rsidRDefault="00EF6851" w:rsidP="000975CC"/>
              </w:txbxContent>
            </v:textbox>
          </v:shape>
        </w:pict>
      </w:r>
      <w:r w:rsidRPr="00CD4C1E">
        <w:rPr>
          <w:rFonts w:ascii="Times New Roman" w:hAnsi="Times New Roman" w:cs="Times New Roman"/>
          <w:b w:val="0"/>
          <w:sz w:val="22"/>
          <w:szCs w:val="22"/>
        </w:rPr>
        <w:pict>
          <v:shape id="Text Box 1116" o:spid="_x0000_s1127" type="#_x0000_t202" style="position:absolute;margin-left:33pt;margin-top:-4.15pt;width:440pt;height:81pt;z-index:251760640" o:preferrelative="t" fillcolor="yellow">
            <v:stroke miterlimit="2"/>
            <o:extrusion v:ext="view" backdepth="9600pt" on="t" viewpoint="0,34.72222mm" viewpointorigin="0,.5" skewangle="90" lightposition="-50000" lightposition2="50000" type="perspective"/>
            <v:textbox style="mso-next-textbox:#Text Box 1116">
              <w:txbxContent>
                <w:p w:rsidR="00EF6851" w:rsidRDefault="00EF6851" w:rsidP="000975CC">
                  <w:pPr>
                    <w:pStyle w:val="Default"/>
                    <w:jc w:val="center"/>
                    <w:rPr>
                      <w:rFonts w:ascii="Times New Roman" w:hAnsi="Times New Roman" w:cs="Times New Roman"/>
                      <w:sz w:val="28"/>
                      <w:szCs w:val="28"/>
                    </w:rPr>
                  </w:pPr>
                </w:p>
                <w:p w:rsidR="00EF6851" w:rsidRDefault="00EF6851" w:rsidP="000975CC">
                  <w:pPr>
                    <w:pStyle w:val="Default"/>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rsidR="00EF6851" w:rsidRDefault="00EF6851" w:rsidP="000975CC"/>
              </w:txbxContent>
            </v:textbox>
          </v:shape>
        </w:pict>
      </w:r>
      <w:r w:rsidRPr="00CD4C1E">
        <w:rPr>
          <w:rFonts w:ascii="Times New Roman" w:hAnsi="Times New Roman" w:cs="Times New Roman"/>
          <w:b w:val="0"/>
          <w:sz w:val="22"/>
          <w:szCs w:val="22"/>
        </w:rPr>
        <w:pict>
          <v:shape id="Text Box 1117" o:spid="_x0000_s1136" type="#_x0000_t202" style="position:absolute;margin-left:341pt;margin-top:481.85pt;width:143pt;height:162pt;z-index:251769856" o:preferrelative="t" fillcolor="#ff9">
            <v:stroke miterlimit="2"/>
            <v:textbox style="mso-next-textbox:#Text Box 1117">
              <w:txbxContent>
                <w:p w:rsidR="00EF6851" w:rsidRDefault="00EF6851" w:rsidP="000975CC">
                  <w:pPr>
                    <w:pStyle w:val="Default"/>
                    <w:jc w:val="center"/>
                    <w:rPr>
                      <w:rFonts w:ascii="Times New Roman" w:hAnsi="Times New Roman" w:cs="Times New Roman"/>
                    </w:rPr>
                  </w:pPr>
                </w:p>
                <w:p w:rsidR="00EF6851" w:rsidRDefault="00EF6851" w:rsidP="000975CC">
                  <w:pPr>
                    <w:pStyle w:val="Default"/>
                    <w:jc w:val="center"/>
                    <w:rPr>
                      <w:rFonts w:ascii="Times New Roman" w:hAnsi="Times New Roman" w:cs="Times New Roman"/>
                      <w:b/>
                    </w:rPr>
                  </w:pPr>
                  <w:r>
                    <w:rPr>
                      <w:rFonts w:ascii="Times New Roman" w:hAnsi="Times New Roman" w:cs="Times New Roman"/>
                      <w:b/>
                    </w:rPr>
                    <w:t>ТУЖБА</w:t>
                  </w:r>
                </w:p>
                <w:p w:rsidR="00EF6851" w:rsidRDefault="00EF6851" w:rsidP="000975CC">
                  <w:pPr>
                    <w:jc w:val="center"/>
                    <w:rPr>
                      <w:rFonts w:ascii="Times New Roman" w:hAnsi="Times New Roman"/>
                      <w:b/>
                      <w:sz w:val="24"/>
                      <w:szCs w:val="24"/>
                    </w:rPr>
                  </w:pPr>
                  <w:r>
                    <w:rPr>
                      <w:rFonts w:ascii="Times New Roman" w:hAnsi="Times New Roman"/>
                      <w:b/>
                      <w:sz w:val="24"/>
                      <w:szCs w:val="24"/>
                    </w:rPr>
                    <w:t>којом се покреће управни спор пред надлежним судом против решења Повереника</w:t>
                  </w:r>
                </w:p>
              </w:txbxContent>
            </v:textbox>
          </v:shape>
        </w:pict>
      </w:r>
      <w:r w:rsidRPr="00CD4C1E">
        <w:rPr>
          <w:rFonts w:ascii="Times New Roman" w:hAnsi="Times New Roman" w:cs="Times New Roman"/>
          <w:b w:val="0"/>
          <w:sz w:val="22"/>
          <w:szCs w:val="22"/>
        </w:rPr>
        <w:pict>
          <v:shape id="Text Box 1118" o:spid="_x0000_s1133" type="#_x0000_t202" style="position:absolute;margin-left:5.5pt;margin-top:373.85pt;width:143pt;height:90pt;z-index:251766784" o:preferrelative="t" fillcolor="#ff9">
            <v:stroke miterlimit="2"/>
            <v:textbox style="mso-next-textbox:#Text Box 1118">
              <w:txbxContent>
                <w:p w:rsidR="00EF6851" w:rsidRDefault="00EF6851" w:rsidP="000975CC">
                  <w:pPr>
                    <w:pStyle w:val="Default"/>
                    <w:jc w:val="center"/>
                    <w:rPr>
                      <w:rFonts w:ascii="Times New Roman" w:hAnsi="Times New Roman" w:cs="Times New Roman"/>
                    </w:rPr>
                  </w:pPr>
                </w:p>
                <w:p w:rsidR="00EF6851" w:rsidRDefault="00EF6851" w:rsidP="000975CC">
                  <w:pPr>
                    <w:pStyle w:val="Default"/>
                    <w:jc w:val="center"/>
                    <w:rPr>
                      <w:rFonts w:ascii="Times New Roman" w:hAnsi="Times New Roman" w:cs="Times New Roman"/>
                      <w:b/>
                    </w:rPr>
                  </w:pPr>
                  <w:r>
                    <w:rPr>
                      <w:rFonts w:ascii="Times New Roman" w:hAnsi="Times New Roman" w:cs="Times New Roman"/>
                      <w:b/>
                    </w:rPr>
                    <w:t>ЗАКЉУЧАК</w:t>
                  </w:r>
                </w:p>
                <w:p w:rsidR="00EF6851" w:rsidRDefault="00EF6851" w:rsidP="000975CC">
                  <w:pPr>
                    <w:jc w:val="center"/>
                    <w:rPr>
                      <w:rFonts w:ascii="Times New Roman" w:hAnsi="Times New Roman"/>
                      <w:b/>
                      <w:sz w:val="24"/>
                      <w:szCs w:val="24"/>
                    </w:rPr>
                  </w:pPr>
                  <w:r>
                    <w:rPr>
                      <w:rFonts w:ascii="Times New Roman" w:hAnsi="Times New Roman"/>
                      <w:b/>
                      <w:sz w:val="24"/>
                      <w:szCs w:val="24"/>
                    </w:rPr>
                    <w:t>о одбацивању жалбе</w:t>
                  </w:r>
                </w:p>
              </w:txbxContent>
            </v:textbox>
          </v:shape>
        </w:pict>
      </w:r>
      <w:r w:rsidRPr="00CD4C1E">
        <w:rPr>
          <w:rFonts w:ascii="Times New Roman" w:hAnsi="Times New Roman" w:cs="Times New Roman"/>
          <w:b w:val="0"/>
          <w:sz w:val="22"/>
          <w:szCs w:val="22"/>
        </w:rPr>
        <w:pict>
          <v:shape id="Text Box 1119" o:spid="_x0000_s1134" type="#_x0000_t202" style="position:absolute;margin-left:176pt;margin-top:373.85pt;width:143pt;height:90pt;z-index:251767808" o:preferrelative="t" fillcolor="#ff9">
            <v:stroke miterlimit="2"/>
            <v:textbox style="mso-next-textbox:#Text Box 1119">
              <w:txbxContent>
                <w:p w:rsidR="00EF6851" w:rsidRDefault="00EF6851" w:rsidP="000975CC">
                  <w:pPr>
                    <w:pStyle w:val="Default"/>
                    <w:jc w:val="center"/>
                    <w:rPr>
                      <w:rFonts w:ascii="Times New Roman" w:hAnsi="Times New Roman" w:cs="Times New Roman"/>
                    </w:rPr>
                  </w:pPr>
                </w:p>
                <w:p w:rsidR="00EF6851" w:rsidRDefault="00EF6851" w:rsidP="000975CC">
                  <w:pPr>
                    <w:pStyle w:val="Default"/>
                    <w:jc w:val="center"/>
                    <w:rPr>
                      <w:rFonts w:ascii="Times New Roman" w:hAnsi="Times New Roman" w:cs="Times New Roman"/>
                      <w:b/>
                    </w:rPr>
                  </w:pPr>
                  <w:r>
                    <w:rPr>
                      <w:rFonts w:ascii="Times New Roman" w:hAnsi="Times New Roman" w:cs="Times New Roman"/>
                      <w:b/>
                    </w:rPr>
                    <w:t>РЕШЕЊЕ</w:t>
                  </w:r>
                </w:p>
                <w:p w:rsidR="00EF6851" w:rsidRDefault="00EF6851" w:rsidP="000975CC">
                  <w:pPr>
                    <w:jc w:val="center"/>
                    <w:rPr>
                      <w:rFonts w:ascii="Times New Roman" w:hAnsi="Times New Roman"/>
                      <w:b/>
                      <w:sz w:val="24"/>
                      <w:szCs w:val="24"/>
                    </w:rPr>
                  </w:pPr>
                  <w:r>
                    <w:rPr>
                      <w:rFonts w:ascii="Times New Roman" w:hAnsi="Times New Roman"/>
                      <w:b/>
                      <w:sz w:val="24"/>
                      <w:szCs w:val="24"/>
                    </w:rPr>
                    <w:t>о усвајању жалбе</w:t>
                  </w:r>
                </w:p>
              </w:txbxContent>
            </v:textbox>
          </v:shape>
        </w:pict>
      </w:r>
      <w:r w:rsidRPr="00CD4C1E">
        <w:rPr>
          <w:rFonts w:ascii="Times New Roman" w:hAnsi="Times New Roman" w:cs="Times New Roman"/>
          <w:b w:val="0"/>
          <w:sz w:val="22"/>
          <w:szCs w:val="22"/>
        </w:rPr>
        <w:pict>
          <v:shape id="Text Box 1120" o:spid="_x0000_s1135" type="#_x0000_t202" style="position:absolute;margin-left:341pt;margin-top:373.85pt;width:143pt;height:90pt;z-index:251768832" o:preferrelative="t" fillcolor="#ff9">
            <v:stroke miterlimit="2"/>
            <v:textbox style="mso-next-textbox:#Text Box 1120">
              <w:txbxContent>
                <w:p w:rsidR="00EF6851" w:rsidRDefault="00EF6851" w:rsidP="000975CC">
                  <w:pPr>
                    <w:pStyle w:val="Default"/>
                    <w:jc w:val="center"/>
                    <w:rPr>
                      <w:rFonts w:ascii="Times New Roman" w:hAnsi="Times New Roman" w:cs="Times New Roman"/>
                    </w:rPr>
                  </w:pPr>
                </w:p>
                <w:p w:rsidR="00EF6851" w:rsidRDefault="00EF6851" w:rsidP="000975CC">
                  <w:pPr>
                    <w:pStyle w:val="Default"/>
                    <w:jc w:val="center"/>
                    <w:rPr>
                      <w:rFonts w:ascii="Times New Roman" w:hAnsi="Times New Roman" w:cs="Times New Roman"/>
                      <w:b/>
                    </w:rPr>
                  </w:pPr>
                  <w:r>
                    <w:rPr>
                      <w:rFonts w:ascii="Times New Roman" w:hAnsi="Times New Roman" w:cs="Times New Roman"/>
                      <w:b/>
                    </w:rPr>
                    <w:t>РЕШЕЊЕ</w:t>
                  </w:r>
                </w:p>
                <w:p w:rsidR="00EF6851" w:rsidRDefault="00EF6851" w:rsidP="000975CC">
                  <w:pPr>
                    <w:jc w:val="center"/>
                    <w:rPr>
                      <w:rFonts w:ascii="Times New Roman" w:hAnsi="Times New Roman"/>
                      <w:b/>
                      <w:sz w:val="24"/>
                      <w:szCs w:val="24"/>
                    </w:rPr>
                  </w:pPr>
                  <w:r>
                    <w:rPr>
                      <w:rFonts w:ascii="Times New Roman" w:hAnsi="Times New Roman"/>
                      <w:b/>
                      <w:sz w:val="24"/>
                      <w:szCs w:val="24"/>
                    </w:rPr>
                    <w:t>о одбијању жалбе</w:t>
                  </w:r>
                </w:p>
              </w:txbxContent>
            </v:textbox>
          </v:shape>
        </w:pict>
      </w:r>
      <w:r w:rsidRPr="00CD4C1E">
        <w:rPr>
          <w:rFonts w:ascii="Times New Roman" w:hAnsi="Times New Roman" w:cs="Times New Roman"/>
          <w:b w:val="0"/>
          <w:sz w:val="22"/>
          <w:szCs w:val="22"/>
        </w:rPr>
        <w:pict>
          <v:shape id="Text Box 1121" o:spid="_x0000_s1132" type="#_x0000_t202" style="position:absolute;margin-left:264pt;margin-top:310.85pt;width:220pt;height:45pt;z-index:251765760" o:preferrelative="t" fillcolor="#ff9">
            <v:stroke miterlimit="2"/>
            <v:textbox style="mso-next-textbox:#Text Box 1121">
              <w:txbxContent>
                <w:p w:rsidR="00EF6851" w:rsidRDefault="00EF6851" w:rsidP="000975CC">
                  <w:pPr>
                    <w:pStyle w:val="Default"/>
                    <w:jc w:val="center"/>
                    <w:rPr>
                      <w:rFonts w:ascii="Times New Roman" w:hAnsi="Times New Roman" w:cs="Times New Roman"/>
                      <w:b/>
                    </w:rPr>
                  </w:pPr>
                  <w:r>
                    <w:rPr>
                      <w:rFonts w:ascii="Times New Roman" w:hAnsi="Times New Roman" w:cs="Times New Roman"/>
                      <w:b/>
                    </w:rPr>
                    <w:t>РЕШЕЊЕ ПОВЕРЕНИКА</w:t>
                  </w:r>
                </w:p>
                <w:p w:rsidR="00EF6851" w:rsidRDefault="00EF6851" w:rsidP="000975CC">
                  <w:pPr>
                    <w:jc w:val="center"/>
                    <w:rPr>
                      <w:rFonts w:ascii="Times New Roman" w:hAnsi="Times New Roman"/>
                      <w:b/>
                      <w:sz w:val="24"/>
                      <w:szCs w:val="24"/>
                    </w:rPr>
                  </w:pPr>
                  <w:r>
                    <w:rPr>
                      <w:rFonts w:ascii="Times New Roman" w:hAnsi="Times New Roman"/>
                      <w:b/>
                      <w:sz w:val="24"/>
                      <w:szCs w:val="24"/>
                    </w:rPr>
                    <w:t>по жалби</w:t>
                  </w:r>
                </w:p>
              </w:txbxContent>
            </v:textbox>
          </v:shape>
        </w:pict>
      </w:r>
      <w:r w:rsidRPr="00CD4C1E">
        <w:rPr>
          <w:rFonts w:ascii="Times New Roman" w:hAnsi="Times New Roman" w:cs="Times New Roman"/>
          <w:b w:val="0"/>
          <w:sz w:val="22"/>
          <w:szCs w:val="22"/>
        </w:rPr>
        <w:pict>
          <v:shape id="Text Box 1122" o:spid="_x0000_s1131" type="#_x0000_t202" style="position:absolute;margin-left:264pt;margin-top:247.85pt;width:220pt;height:45pt;z-index:251764736" o:preferrelative="t" fillcolor="#ff9">
            <v:stroke miterlimit="2"/>
            <v:textbox style="mso-next-textbox:#Text Box 1122">
              <w:txbxContent>
                <w:p w:rsidR="00EF6851" w:rsidRDefault="00EF6851" w:rsidP="000975CC">
                  <w:pPr>
                    <w:pStyle w:val="Default"/>
                    <w:jc w:val="center"/>
                    <w:rPr>
                      <w:rFonts w:ascii="Times New Roman" w:hAnsi="Times New Roman" w:cs="Times New Roman"/>
                    </w:rPr>
                  </w:pPr>
                </w:p>
                <w:p w:rsidR="00EF6851" w:rsidRDefault="00EF6851" w:rsidP="000975CC">
                  <w:pPr>
                    <w:pStyle w:val="Default"/>
                    <w:jc w:val="center"/>
                    <w:rPr>
                      <w:rFonts w:ascii="Times New Roman" w:hAnsi="Times New Roman" w:cs="Times New Roman"/>
                      <w:b/>
                    </w:rPr>
                  </w:pPr>
                  <w:r>
                    <w:rPr>
                      <w:rFonts w:ascii="Times New Roman" w:hAnsi="Times New Roman" w:cs="Times New Roman"/>
                      <w:b/>
                    </w:rPr>
                    <w:t>ЖАЛБА ПОВЕРЕНИКУ</w:t>
                  </w:r>
                </w:p>
                <w:p w:rsidR="00EF6851" w:rsidRDefault="00EF6851" w:rsidP="000975CC"/>
              </w:txbxContent>
            </v:textbox>
          </v:shape>
        </w:pict>
      </w:r>
      <w:r w:rsidRPr="00CD4C1E">
        <w:rPr>
          <w:rFonts w:ascii="Times New Roman" w:hAnsi="Times New Roman" w:cs="Times New Roman"/>
          <w:b w:val="0"/>
          <w:sz w:val="22"/>
          <w:szCs w:val="22"/>
        </w:rPr>
        <w:pict>
          <v:shape id="Text Box 1123" o:spid="_x0000_s1129" type="#_x0000_t202" style="position:absolute;margin-left:-27.5pt;margin-top:166.85pt;width:220pt;height:171pt;z-index:251762688" o:preferrelative="t" fillcolor="#ff9">
            <v:stroke miterlimit="2"/>
            <v:textbox style="mso-next-textbox:#Text Box 1123">
              <w:txbxContent>
                <w:p w:rsidR="00EF6851" w:rsidRDefault="00EF6851" w:rsidP="000975CC">
                  <w:pPr>
                    <w:pStyle w:val="Default"/>
                    <w:jc w:val="center"/>
                    <w:rPr>
                      <w:rFonts w:ascii="Times New Roman" w:hAnsi="Times New Roman" w:cs="Times New Roman"/>
                    </w:rPr>
                  </w:pPr>
                </w:p>
                <w:p w:rsidR="00EF6851" w:rsidRDefault="00EF6851" w:rsidP="000975CC">
                  <w:pPr>
                    <w:pStyle w:val="Default"/>
                    <w:jc w:val="center"/>
                    <w:rPr>
                      <w:rFonts w:ascii="Times New Roman" w:hAnsi="Times New Roman" w:cs="Times New Roman"/>
                      <w:b/>
                    </w:rPr>
                  </w:pPr>
                  <w:r>
                    <w:rPr>
                      <w:rFonts w:ascii="Times New Roman" w:hAnsi="Times New Roman" w:cs="Times New Roman"/>
                      <w:b/>
                    </w:rPr>
                    <w:t>УДОВОЉАВАЊЕ ЗАХТЕВУ</w:t>
                  </w:r>
                </w:p>
                <w:p w:rsidR="00EF6851" w:rsidRDefault="00EF6851" w:rsidP="000975CC">
                  <w:pPr>
                    <w:pStyle w:val="Default"/>
                    <w:jc w:val="center"/>
                    <w:rPr>
                      <w:rFonts w:ascii="Times New Roman" w:hAnsi="Times New Roman" w:cs="Times New Roman"/>
                    </w:rPr>
                  </w:pPr>
                </w:p>
                <w:p w:rsidR="00EF6851" w:rsidRDefault="00EF6851" w:rsidP="000975CC">
                  <w:pPr>
                    <w:pStyle w:val="Default"/>
                    <w:jc w:val="center"/>
                    <w:rPr>
                      <w:rFonts w:ascii="Times New Roman" w:hAnsi="Times New Roman" w:cs="Times New Roman"/>
                    </w:rPr>
                  </w:pPr>
                  <w:r>
                    <w:rPr>
                      <w:rFonts w:ascii="Times New Roman" w:hAnsi="Times New Roman" w:cs="Times New Roman"/>
                    </w:rPr>
                    <w:t>- обавештење о поседовању информације;</w:t>
                  </w:r>
                </w:p>
                <w:p w:rsidR="00EF6851" w:rsidRDefault="00EF6851" w:rsidP="000975CC">
                  <w:pPr>
                    <w:pStyle w:val="Default"/>
                    <w:jc w:val="center"/>
                    <w:rPr>
                      <w:rFonts w:ascii="Times New Roman" w:hAnsi="Times New Roman" w:cs="Times New Roman"/>
                    </w:rPr>
                  </w:pPr>
                  <w:r>
                    <w:rPr>
                      <w:rFonts w:ascii="Times New Roman" w:hAnsi="Times New Roman" w:cs="Times New Roman"/>
                    </w:rPr>
                    <w:t>- увид у документ са траженом информацијом;</w:t>
                  </w:r>
                </w:p>
                <w:p w:rsidR="00EF6851" w:rsidRDefault="00EF6851" w:rsidP="000975CC">
                  <w:pPr>
                    <w:pStyle w:val="Default"/>
                    <w:jc w:val="center"/>
                    <w:rPr>
                      <w:rFonts w:ascii="Times New Roman" w:hAnsi="Times New Roman" w:cs="Times New Roman"/>
                    </w:rPr>
                  </w:pPr>
                  <w:r>
                    <w:rPr>
                      <w:rFonts w:ascii="Times New Roman" w:hAnsi="Times New Roman" w:cs="Times New Roman"/>
                    </w:rPr>
                    <w:t>- издавање копије документа са траженом информацијом;</w:t>
                  </w:r>
                </w:p>
                <w:p w:rsidR="00EF6851" w:rsidRDefault="00EF6851" w:rsidP="000975CC">
                  <w:pPr>
                    <w:pStyle w:val="Default"/>
                    <w:jc w:val="center"/>
                    <w:rPr>
                      <w:rFonts w:ascii="Times New Roman" w:hAnsi="Times New Roman" w:cs="Times New Roman"/>
                    </w:rPr>
                  </w:pPr>
                  <w:r>
                    <w:rPr>
                      <w:rFonts w:ascii="Times New Roman" w:hAnsi="Times New Roman" w:cs="Times New Roman"/>
                    </w:rPr>
                    <w:t>- достављање копије документа поштом или на други начин</w:t>
                  </w:r>
                </w:p>
                <w:p w:rsidR="00EF6851" w:rsidRDefault="00EF6851" w:rsidP="000975CC"/>
              </w:txbxContent>
            </v:textbox>
          </v:shape>
        </w:pict>
      </w:r>
      <w:r w:rsidRPr="00CD4C1E">
        <w:rPr>
          <w:rFonts w:ascii="Times New Roman" w:hAnsi="Times New Roman" w:cs="Times New Roman"/>
          <w:b w:val="0"/>
          <w:sz w:val="22"/>
          <w:szCs w:val="22"/>
        </w:rPr>
        <w:pict>
          <v:shape id="Text Box 1124" o:spid="_x0000_s1130" type="#_x0000_t202" style="position:absolute;margin-left:264pt;margin-top:166.85pt;width:220pt;height:63pt;z-index:251763712" o:preferrelative="t" fillcolor="#ff9">
            <v:stroke miterlimit="2"/>
            <v:textbox style="mso-next-textbox:#Text Box 1124">
              <w:txbxContent>
                <w:p w:rsidR="00EF6851" w:rsidRDefault="00EF6851" w:rsidP="000975CC">
                  <w:pPr>
                    <w:pStyle w:val="Default"/>
                    <w:jc w:val="center"/>
                    <w:rPr>
                      <w:rFonts w:ascii="Times New Roman" w:hAnsi="Times New Roman" w:cs="Times New Roman"/>
                    </w:rPr>
                  </w:pPr>
                </w:p>
                <w:p w:rsidR="00EF6851" w:rsidRDefault="00EF6851" w:rsidP="000975CC">
                  <w:pPr>
                    <w:pStyle w:val="Default"/>
                    <w:jc w:val="center"/>
                    <w:rPr>
                      <w:rFonts w:ascii="Times New Roman" w:hAnsi="Times New Roman" w:cs="Times New Roman"/>
                      <w:b/>
                    </w:rPr>
                  </w:pPr>
                  <w:r>
                    <w:rPr>
                      <w:rFonts w:ascii="Times New Roman" w:hAnsi="Times New Roman" w:cs="Times New Roman"/>
                      <w:b/>
                    </w:rPr>
                    <w:t>РЕШЕЊЕ</w:t>
                  </w:r>
                </w:p>
                <w:p w:rsidR="00EF6851" w:rsidRDefault="00EF6851" w:rsidP="000975CC">
                  <w:pPr>
                    <w:jc w:val="center"/>
                    <w:rPr>
                      <w:rFonts w:ascii="Times New Roman" w:hAnsi="Times New Roman"/>
                      <w:b/>
                      <w:sz w:val="24"/>
                      <w:szCs w:val="24"/>
                    </w:rPr>
                  </w:pPr>
                  <w:r>
                    <w:rPr>
                      <w:rFonts w:ascii="Times New Roman" w:hAnsi="Times New Roman"/>
                      <w:b/>
                      <w:sz w:val="24"/>
                      <w:szCs w:val="24"/>
                    </w:rPr>
                    <w:t>О ОДБИЈАЊУ ЗАХТЕВА</w:t>
                  </w:r>
                </w:p>
              </w:txbxContent>
            </v:textbox>
          </v:shape>
        </w:pict>
      </w:r>
      <w:r w:rsidR="000975CC">
        <w:rPr>
          <w:rFonts w:ascii="Times New Roman" w:hAnsi="Times New Roman" w:cs="Times New Roman"/>
          <w:b w:val="0"/>
          <w:sz w:val="22"/>
          <w:szCs w:val="22"/>
        </w:rPr>
        <w:br w:type="page"/>
      </w:r>
      <w:r w:rsidR="000975CC">
        <w:rPr>
          <w:rFonts w:ascii="Times New Roman" w:hAnsi="Times New Roman" w:cs="Times New Roman"/>
          <w:i/>
          <w:sz w:val="22"/>
          <w:szCs w:val="22"/>
        </w:rPr>
        <w:lastRenderedPageBreak/>
        <w:t xml:space="preserve">ЖАЛБА  ПРОТИВ  ОДЛУКЕ ОРГАНА  ВЛАСТИ КОЈОМ ЈЕ </w:t>
      </w:r>
      <w:r w:rsidR="000975CC">
        <w:rPr>
          <w:rFonts w:ascii="Times New Roman" w:hAnsi="Times New Roman" w:cs="Times New Roman"/>
          <w:i/>
          <w:sz w:val="22"/>
          <w:szCs w:val="22"/>
          <w:u w:val="single"/>
        </w:rPr>
        <w:t>ОДБИЈЕН ИЛИ ОДБАЧЕН ЗАХТЕВ</w:t>
      </w:r>
      <w:r w:rsidR="000975CC">
        <w:rPr>
          <w:rFonts w:ascii="Times New Roman" w:hAnsi="Times New Roman" w:cs="Times New Roman"/>
          <w:i/>
          <w:sz w:val="22"/>
          <w:szCs w:val="22"/>
        </w:rPr>
        <w:t xml:space="preserve"> ЗА ПРИСТУП ИНФОРМАЦИЈИ</w:t>
      </w:r>
    </w:p>
    <w:p w:rsidR="000975CC" w:rsidRDefault="000975CC" w:rsidP="000975CC">
      <w:pPr>
        <w:rPr>
          <w:rFonts w:ascii="Times New Roman" w:hAnsi="Times New Roman" w:cs="Times New Roman"/>
          <w:b/>
        </w:rPr>
      </w:pPr>
      <w:r>
        <w:rPr>
          <w:rFonts w:ascii="Times New Roman" w:hAnsi="Times New Roman" w:cs="Times New Roman"/>
          <w:b/>
        </w:rPr>
        <w:t>Поверенику за информације од јавног значаја и заштиту података о личности</w:t>
      </w:r>
    </w:p>
    <w:p w:rsidR="000975CC" w:rsidRDefault="000975CC" w:rsidP="000975CC">
      <w:pPr>
        <w:rPr>
          <w:rFonts w:ascii="Times New Roman" w:hAnsi="Times New Roman" w:cs="Times New Roman"/>
        </w:rPr>
      </w:pPr>
      <w:r>
        <w:rPr>
          <w:rFonts w:ascii="Times New Roman" w:hAnsi="Times New Roman" w:cs="Times New Roman"/>
        </w:rPr>
        <w:t>Адреса за пошту: Београд, Немањина 22-26</w:t>
      </w:r>
    </w:p>
    <w:p w:rsidR="000975CC" w:rsidRDefault="000975CC" w:rsidP="000975CC">
      <w:pPr>
        <w:jc w:val="center"/>
        <w:rPr>
          <w:rFonts w:ascii="Times New Roman" w:hAnsi="Times New Roman" w:cs="Times New Roman"/>
          <w:b/>
        </w:rPr>
      </w:pPr>
      <w:r>
        <w:rPr>
          <w:rFonts w:ascii="Times New Roman" w:hAnsi="Times New Roman" w:cs="Times New Roman"/>
          <w:b/>
        </w:rPr>
        <w:t xml:space="preserve">Ж А Л Б А </w:t>
      </w:r>
    </w:p>
    <w:p w:rsidR="000975CC" w:rsidRDefault="000975CC" w:rsidP="000975CC">
      <w:pPr>
        <w:jc w:val="center"/>
        <w:rPr>
          <w:rFonts w:ascii="Times New Roman" w:hAnsi="Times New Roman" w:cs="Times New Roman"/>
        </w:rPr>
      </w:pPr>
      <w:r>
        <w:rPr>
          <w:rFonts w:ascii="Times New Roman" w:hAnsi="Times New Roman" w:cs="Times New Roman"/>
        </w:rPr>
        <w:t>(............................................................................................................................</w:t>
      </w:r>
    </w:p>
    <w:p w:rsidR="000975CC" w:rsidRDefault="000975CC" w:rsidP="000975CC">
      <w:pPr>
        <w:spacing w:after="0"/>
        <w:jc w:val="center"/>
        <w:rPr>
          <w:rFonts w:ascii="Times New Roman" w:hAnsi="Times New Roman" w:cs="Times New Roman"/>
        </w:rPr>
      </w:pPr>
      <w:r>
        <w:rPr>
          <w:rFonts w:ascii="Times New Roman" w:hAnsi="Times New Roman" w:cs="Times New Roman"/>
        </w:rPr>
        <w:t>....................................................................................................................)</w:t>
      </w:r>
    </w:p>
    <w:p w:rsidR="000975CC" w:rsidRDefault="000975CC" w:rsidP="000975CC">
      <w:pPr>
        <w:jc w:val="center"/>
        <w:rPr>
          <w:rFonts w:ascii="Times New Roman" w:hAnsi="Times New Roman" w:cs="Times New Roman"/>
        </w:rPr>
      </w:pPr>
      <w:r>
        <w:rPr>
          <w:rFonts w:ascii="Times New Roman" w:hAnsi="Times New Roman" w:cs="Times New Roman"/>
        </w:rPr>
        <w:t>Име, презиме, односно назив, адреса и седиште жалиоца)</w:t>
      </w:r>
    </w:p>
    <w:p w:rsidR="000975CC" w:rsidRDefault="000975CC" w:rsidP="000975CC">
      <w:pPr>
        <w:spacing w:after="0"/>
        <w:ind w:firstLine="720"/>
        <w:jc w:val="center"/>
        <w:rPr>
          <w:rFonts w:ascii="Times New Roman" w:hAnsi="Times New Roman" w:cs="Times New Roman"/>
        </w:rPr>
      </w:pPr>
      <w:r>
        <w:rPr>
          <w:rFonts w:ascii="Times New Roman" w:hAnsi="Times New Roman" w:cs="Times New Roman"/>
        </w:rPr>
        <w:t>против решења-закључка (..............................................................................................................................................)</w:t>
      </w:r>
    </w:p>
    <w:p w:rsidR="000975CC" w:rsidRDefault="000975CC" w:rsidP="000975CC">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(назив органа који је донео одлуку)</w:t>
      </w: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Број.................................... од ............................... године. </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0975CC" w:rsidRDefault="000975CC" w:rsidP="000975CC">
      <w:pPr>
        <w:spacing w:after="0"/>
        <w:jc w:val="both"/>
        <w:rPr>
          <w:rFonts w:ascii="Times New Roman" w:hAnsi="Times New Roman" w:cs="Times New Roman"/>
        </w:rPr>
      </w:pPr>
      <w:r>
        <w:rPr>
          <w:rFonts w:ascii="Times New Roman" w:hAnsi="Times New Roman" w:cs="Times New Roman"/>
        </w:rPr>
        <w:t>............................................................................................................................................................................................................................................................................................................................................ јер није заснована на Закону о слободном приступу информацијама од јавног значаја.</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0975CC" w:rsidRDefault="000975CC" w:rsidP="000975CC">
      <w:pPr>
        <w:ind w:firstLine="720"/>
        <w:jc w:val="both"/>
        <w:rPr>
          <w:rFonts w:ascii="Times New Roman" w:hAnsi="Times New Roman" w:cs="Times New Roman"/>
        </w:rPr>
      </w:pPr>
      <w:r>
        <w:rPr>
          <w:rFonts w:ascii="Times New Roman" w:hAnsi="Times New Roman" w:cs="Times New Roman"/>
        </w:rPr>
        <w:t>Жалбу подносим благовремено, у законском року утврђеном у члану 22. ст. 1. Закона о слободном приступу информацијама од јавног значаја.</w:t>
      </w:r>
    </w:p>
    <w:p w:rsidR="000975CC" w:rsidRDefault="000975CC" w:rsidP="000975CC">
      <w:pPr>
        <w:jc w:val="right"/>
        <w:rPr>
          <w:rFonts w:ascii="Times New Roman" w:hAnsi="Times New Roman" w:cs="Times New Roman"/>
        </w:rPr>
      </w:pPr>
      <w:r>
        <w:rPr>
          <w:rFonts w:ascii="Times New Roman" w:hAnsi="Times New Roman" w:cs="Times New Roman"/>
        </w:rPr>
        <w:t>.....................................................................</w:t>
      </w:r>
    </w:p>
    <w:p w:rsidR="000975CC" w:rsidRDefault="000975CC" w:rsidP="000975CC">
      <w:pPr>
        <w:spacing w:after="0"/>
        <w:ind w:left="5040"/>
        <w:jc w:val="right"/>
        <w:rPr>
          <w:rFonts w:ascii="Times New Roman" w:hAnsi="Times New Roman" w:cs="Times New Roman"/>
        </w:rPr>
      </w:pPr>
      <w:r>
        <w:rPr>
          <w:rFonts w:ascii="Times New Roman" w:hAnsi="Times New Roman" w:cs="Times New Roman"/>
        </w:rPr>
        <w:t xml:space="preserve">   Подносилац жалбе / Име и презиме</w:t>
      </w:r>
    </w:p>
    <w:p w:rsidR="000975CC" w:rsidRDefault="000975CC" w:rsidP="000975CC">
      <w:pPr>
        <w:jc w:val="right"/>
        <w:rPr>
          <w:rFonts w:ascii="Times New Roman" w:hAnsi="Times New Roman" w:cs="Times New Roman"/>
        </w:rPr>
      </w:pPr>
      <w:r>
        <w:rPr>
          <w:rFonts w:ascii="Times New Roman" w:hAnsi="Times New Roman" w:cs="Times New Roman"/>
        </w:rPr>
        <w:t>У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0975CC" w:rsidRDefault="000975CC" w:rsidP="000975CC">
      <w:pPr>
        <w:spacing w:after="0"/>
        <w:jc w:val="right"/>
        <w:rPr>
          <w:rFonts w:ascii="Times New Roman" w:hAnsi="Times New Roman" w:cs="Times New Roman"/>
        </w:rPr>
      </w:pPr>
      <w:r>
        <w:rPr>
          <w:rFonts w:ascii="Times New Roman" w:hAnsi="Times New Roman" w:cs="Times New Roman"/>
        </w:rPr>
        <w:t>адреса</w:t>
      </w:r>
    </w:p>
    <w:p w:rsidR="000975CC" w:rsidRDefault="000975CC" w:rsidP="000975CC">
      <w:pPr>
        <w:ind w:left="1200" w:firstLine="3840"/>
        <w:rPr>
          <w:rFonts w:ascii="Times New Roman" w:hAnsi="Times New Roman" w:cs="Times New Roman"/>
        </w:rPr>
      </w:pPr>
    </w:p>
    <w:p w:rsidR="000975CC" w:rsidRDefault="000975CC" w:rsidP="000975CC">
      <w:pPr>
        <w:ind w:left="5040" w:hanging="5040"/>
        <w:jc w:val="right"/>
        <w:rPr>
          <w:rFonts w:ascii="Times New Roman" w:hAnsi="Times New Roman" w:cs="Times New Roman"/>
        </w:rPr>
      </w:pPr>
      <w:r>
        <w:rPr>
          <w:rFonts w:ascii="Times New Roman" w:hAnsi="Times New Roman" w:cs="Times New Roman"/>
        </w:rPr>
        <w:t>дана............201... године                                     ....................................................................</w:t>
      </w:r>
    </w:p>
    <w:p w:rsidR="000975CC" w:rsidRDefault="000975CC" w:rsidP="000975CC">
      <w:pPr>
        <w:spacing w:after="0"/>
        <w:ind w:left="5040"/>
        <w:jc w:val="right"/>
        <w:rPr>
          <w:rFonts w:ascii="Times New Roman" w:hAnsi="Times New Roman" w:cs="Times New Roman"/>
        </w:rPr>
      </w:pPr>
      <w:r>
        <w:rPr>
          <w:rFonts w:ascii="Times New Roman" w:hAnsi="Times New Roman" w:cs="Times New Roman"/>
        </w:rPr>
        <w:t xml:space="preserve">           други подаци за контакт</w:t>
      </w:r>
    </w:p>
    <w:p w:rsidR="000975CC" w:rsidRDefault="000975CC" w:rsidP="000975CC">
      <w:pPr>
        <w:ind w:left="5040" w:hanging="5160"/>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0975CC" w:rsidRDefault="000975CC" w:rsidP="000975CC">
      <w:pPr>
        <w:ind w:left="5040"/>
        <w:jc w:val="right"/>
        <w:rPr>
          <w:rFonts w:ascii="Times New Roman" w:hAnsi="Times New Roman" w:cs="Times New Roman"/>
        </w:rPr>
      </w:pPr>
      <w:r>
        <w:rPr>
          <w:rFonts w:ascii="Times New Roman" w:hAnsi="Times New Roman" w:cs="Times New Roman"/>
        </w:rPr>
        <w:t>.................................................................                                                           потпис</w:t>
      </w: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sz w:val="22"/>
          <w:szCs w:val="22"/>
        </w:rPr>
      </w:pPr>
      <w:r>
        <w:rPr>
          <w:rFonts w:cs="Times New Roman"/>
          <w:b/>
          <w:sz w:val="22"/>
          <w:szCs w:val="22"/>
        </w:rPr>
        <w:lastRenderedPageBreak/>
        <w:t xml:space="preserve"> Напомена</w:t>
      </w:r>
      <w:r>
        <w:rPr>
          <w:rFonts w:cs="Times New Roman"/>
          <w:sz w:val="22"/>
          <w:szCs w:val="22"/>
        </w:rPr>
        <w:t xml:space="preserve">: </w:t>
      </w:r>
    </w:p>
    <w:p w:rsidR="000975CC" w:rsidRDefault="000975CC" w:rsidP="000975CC">
      <w:pPr>
        <w:pStyle w:val="FootnoteText"/>
        <w:numPr>
          <w:ilvl w:val="0"/>
          <w:numId w:val="19"/>
        </w:numPr>
        <w:jc w:val="both"/>
        <w:rPr>
          <w:rFonts w:cs="Times New Roman"/>
          <w:sz w:val="22"/>
          <w:szCs w:val="22"/>
        </w:rPr>
      </w:pPr>
      <w:r>
        <w:rPr>
          <w:rFonts w:cs="Times New Roman"/>
          <w:sz w:val="22"/>
          <w:szCs w:val="22"/>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0975CC" w:rsidRDefault="000975CC" w:rsidP="000975CC">
      <w:pPr>
        <w:pStyle w:val="FootnoteText"/>
        <w:numPr>
          <w:ilvl w:val="0"/>
          <w:numId w:val="19"/>
        </w:numPr>
        <w:jc w:val="both"/>
        <w:rPr>
          <w:rFonts w:cs="Times New Roman"/>
          <w:sz w:val="22"/>
          <w:szCs w:val="22"/>
        </w:rPr>
      </w:pPr>
      <w:r>
        <w:rPr>
          <w:rFonts w:cs="Times New Roman"/>
          <w:sz w:val="22"/>
          <w:szCs w:val="22"/>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0975CC" w:rsidRDefault="000975CC" w:rsidP="000975CC">
      <w:pPr>
        <w:pBdr>
          <w:bottom w:val="single" w:sz="12" w:space="6" w:color="auto"/>
        </w:pBdr>
        <w:jc w:val="center"/>
        <w:rPr>
          <w:rFonts w:ascii="Times New Roman" w:hAnsi="Times New Roman" w:cs="Times New Roman"/>
          <w:b/>
        </w:rPr>
      </w:pPr>
    </w:p>
    <w:p w:rsidR="000975CC" w:rsidRDefault="000975CC" w:rsidP="000975CC">
      <w:pPr>
        <w:pBdr>
          <w:bottom w:val="single" w:sz="12" w:space="6" w:color="auto"/>
        </w:pBdr>
        <w:jc w:val="center"/>
        <w:rPr>
          <w:rFonts w:ascii="Times New Roman" w:hAnsi="Times New Roman" w:cs="Times New Roman"/>
          <w:b/>
        </w:rPr>
      </w:pPr>
    </w:p>
    <w:p w:rsidR="000975CC" w:rsidRDefault="000975CC" w:rsidP="000975CC">
      <w:pPr>
        <w:jc w:val="center"/>
        <w:rPr>
          <w:rFonts w:ascii="Times New Roman" w:hAnsi="Times New Roman" w:cs="Times New Roman"/>
          <w:b/>
        </w:rPr>
      </w:pPr>
      <w:r>
        <w:rPr>
          <w:rFonts w:ascii="Times New Roman" w:hAnsi="Times New Roman" w:cs="Times New Roman"/>
          <w:b/>
        </w:rPr>
        <w:t xml:space="preserve">ЖАЛБА КАДА ОРГАН ВЛАСТИ </w:t>
      </w:r>
      <w:r>
        <w:rPr>
          <w:rFonts w:ascii="Times New Roman" w:hAnsi="Times New Roman" w:cs="Times New Roman"/>
          <w:b/>
          <w:u w:val="single"/>
        </w:rPr>
        <w:t>НИЈЕ ПОСТУПИО/ није поступио у целости/ ПО ЗАХТЕВУ</w:t>
      </w:r>
      <w:r>
        <w:rPr>
          <w:rFonts w:ascii="Times New Roman" w:hAnsi="Times New Roman" w:cs="Times New Roman"/>
          <w:b/>
        </w:rPr>
        <w:t xml:space="preserve"> ТРАЖИОЦА У ЗАКОНСКОМ  РОКУ  (ЋУТАЊЕ УПРАВЕ)</w:t>
      </w: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b/>
        </w:rPr>
      </w:pPr>
      <w:r>
        <w:rPr>
          <w:rFonts w:ascii="Times New Roman" w:hAnsi="Times New Roman" w:cs="Times New Roman"/>
          <w:b/>
        </w:rPr>
        <w:t xml:space="preserve"> Повереникy за информације од јавног значаја и заштиту података о личности</w:t>
      </w:r>
    </w:p>
    <w:p w:rsidR="000975CC" w:rsidRDefault="000975CC" w:rsidP="000975CC">
      <w:pPr>
        <w:rPr>
          <w:rFonts w:ascii="Times New Roman" w:hAnsi="Times New Roman" w:cs="Times New Roman"/>
        </w:rPr>
      </w:pPr>
      <w:r>
        <w:rPr>
          <w:rFonts w:ascii="Times New Roman" w:hAnsi="Times New Roman" w:cs="Times New Roman"/>
        </w:rPr>
        <w:t>Адреса за пошту:  Београд, Немањина 22-26</w:t>
      </w:r>
    </w:p>
    <w:p w:rsidR="000975CC" w:rsidRDefault="000975CC" w:rsidP="000975CC">
      <w:pPr>
        <w:pStyle w:val="Heading5"/>
        <w:rPr>
          <w:rFonts w:ascii="Times New Roman" w:hAnsi="Times New Roman" w:cs="Times New Roman"/>
          <w:i w:val="0"/>
          <w:sz w:val="22"/>
          <w:szCs w:val="22"/>
        </w:rPr>
      </w:pPr>
    </w:p>
    <w:p w:rsidR="000975CC" w:rsidRDefault="000975CC" w:rsidP="000975CC">
      <w:pPr>
        <w:jc w:val="both"/>
        <w:rPr>
          <w:rFonts w:ascii="Times New Roman" w:hAnsi="Times New Roman" w:cs="Times New Roman"/>
        </w:rPr>
      </w:pPr>
      <w:r>
        <w:rPr>
          <w:rFonts w:ascii="Times New Roman" w:hAnsi="Times New Roman" w:cs="Times New Roman"/>
        </w:rPr>
        <w:t>У складу са чланом 22. Закона о слободном приступу информацијама од јавног значаја подносим:</w:t>
      </w:r>
    </w:p>
    <w:p w:rsidR="000975CC" w:rsidRDefault="000975CC" w:rsidP="000975CC">
      <w:pPr>
        <w:jc w:val="both"/>
        <w:rPr>
          <w:rFonts w:ascii="Times New Roman" w:hAnsi="Times New Roman" w:cs="Times New Roman"/>
        </w:rPr>
      </w:pPr>
    </w:p>
    <w:p w:rsidR="000975CC" w:rsidRDefault="000975CC" w:rsidP="000975CC">
      <w:pPr>
        <w:jc w:val="center"/>
        <w:rPr>
          <w:rFonts w:ascii="Times New Roman" w:hAnsi="Times New Roman" w:cs="Times New Roman"/>
          <w:b/>
        </w:rPr>
      </w:pPr>
      <w:r>
        <w:rPr>
          <w:rFonts w:ascii="Times New Roman" w:hAnsi="Times New Roman" w:cs="Times New Roman"/>
          <w:b/>
        </w:rPr>
        <w:t>Ж А Л Б У</w:t>
      </w:r>
    </w:p>
    <w:p w:rsidR="000975CC" w:rsidRDefault="000975CC" w:rsidP="000975CC">
      <w:pPr>
        <w:jc w:val="center"/>
        <w:rPr>
          <w:rFonts w:ascii="Times New Roman" w:hAnsi="Times New Roman" w:cs="Times New Roman"/>
        </w:rPr>
      </w:pPr>
      <w:r>
        <w:rPr>
          <w:rFonts w:ascii="Times New Roman" w:hAnsi="Times New Roman" w:cs="Times New Roman"/>
        </w:rPr>
        <w:t>против</w:t>
      </w:r>
    </w:p>
    <w:p w:rsidR="000975CC" w:rsidRDefault="000975CC" w:rsidP="000975CC">
      <w:pPr>
        <w:jc w:val="center"/>
        <w:rPr>
          <w:rFonts w:ascii="Times New Roman" w:hAnsi="Times New Roman" w:cs="Times New Roman"/>
        </w:rPr>
      </w:pPr>
      <w:r>
        <w:rPr>
          <w:rFonts w:ascii="Times New Roman" w:hAnsi="Times New Roman" w:cs="Times New Roman"/>
        </w:rPr>
        <w:t>............................................................................................................................................................</w:t>
      </w:r>
    </w:p>
    <w:p w:rsidR="000975CC" w:rsidRDefault="000975CC" w:rsidP="000975CC">
      <w:pPr>
        <w:jc w:val="center"/>
        <w:rPr>
          <w:rFonts w:ascii="Times New Roman" w:hAnsi="Times New Roman" w:cs="Times New Roman"/>
        </w:rPr>
      </w:pPr>
      <w:r>
        <w:rPr>
          <w:rFonts w:ascii="Times New Roman" w:hAnsi="Times New Roman" w:cs="Times New Roman"/>
        </w:rPr>
        <w:t xml:space="preserve">............................................................................................................................................................ </w:t>
      </w:r>
    </w:p>
    <w:p w:rsidR="000975CC" w:rsidRDefault="000975CC" w:rsidP="000975CC">
      <w:pPr>
        <w:jc w:val="center"/>
        <w:rPr>
          <w:rFonts w:ascii="Times New Roman" w:hAnsi="Times New Roman" w:cs="Times New Roman"/>
        </w:rPr>
      </w:pPr>
      <w:r>
        <w:rPr>
          <w:rFonts w:ascii="Times New Roman" w:hAnsi="Times New Roman" w:cs="Times New Roman"/>
        </w:rPr>
        <w:t xml:space="preserve"> ( навести назив органа)</w:t>
      </w:r>
    </w:p>
    <w:p w:rsidR="000975CC" w:rsidRDefault="000975CC" w:rsidP="000975CC">
      <w:pPr>
        <w:jc w:val="center"/>
        <w:rPr>
          <w:rFonts w:ascii="Times New Roman" w:hAnsi="Times New Roman" w:cs="Times New Roman"/>
        </w:rPr>
      </w:pPr>
    </w:p>
    <w:p w:rsidR="000975CC" w:rsidRDefault="000975CC" w:rsidP="000975CC">
      <w:pPr>
        <w:jc w:val="center"/>
        <w:rPr>
          <w:rFonts w:ascii="Times New Roman" w:hAnsi="Times New Roman" w:cs="Times New Roman"/>
        </w:rPr>
      </w:pPr>
      <w:r>
        <w:rPr>
          <w:rFonts w:ascii="Times New Roman" w:hAnsi="Times New Roman" w:cs="Times New Roman"/>
        </w:rPr>
        <w:t xml:space="preserve">због тога што орган власти: </w:t>
      </w:r>
    </w:p>
    <w:p w:rsidR="000975CC" w:rsidRDefault="000975CC" w:rsidP="000975CC">
      <w:pPr>
        <w:ind w:left="480"/>
        <w:jc w:val="center"/>
        <w:rPr>
          <w:rFonts w:ascii="Times New Roman" w:hAnsi="Times New Roman" w:cs="Times New Roman"/>
          <w:b/>
        </w:rPr>
      </w:pPr>
      <w:r>
        <w:rPr>
          <w:rFonts w:ascii="Times New Roman" w:hAnsi="Times New Roman" w:cs="Times New Roman"/>
          <w:b/>
        </w:rPr>
        <w:t xml:space="preserve">није поступио </w:t>
      </w:r>
      <w:r>
        <w:rPr>
          <w:rFonts w:ascii="Times New Roman" w:hAnsi="Times New Roman" w:cs="Times New Roman"/>
        </w:rPr>
        <w:t xml:space="preserve">/ </w:t>
      </w:r>
      <w:r>
        <w:rPr>
          <w:rFonts w:ascii="Times New Roman" w:hAnsi="Times New Roman" w:cs="Times New Roman"/>
          <w:b/>
        </w:rPr>
        <w:t xml:space="preserve">није поступио у целости </w:t>
      </w:r>
      <w:r>
        <w:rPr>
          <w:rFonts w:ascii="Times New Roman" w:hAnsi="Times New Roman" w:cs="Times New Roman"/>
        </w:rPr>
        <w:t xml:space="preserve">/  </w:t>
      </w:r>
      <w:r>
        <w:rPr>
          <w:rFonts w:ascii="Times New Roman" w:hAnsi="Times New Roman" w:cs="Times New Roman"/>
          <w:b/>
        </w:rPr>
        <w:t>у законском року</w:t>
      </w:r>
    </w:p>
    <w:p w:rsidR="000975CC" w:rsidRDefault="000975CC" w:rsidP="000975CC">
      <w:pPr>
        <w:ind w:left="360"/>
        <w:rPr>
          <w:rFonts w:ascii="Times New Roman" w:hAnsi="Times New Roman" w:cs="Times New Roman"/>
        </w:rPr>
      </w:pPr>
      <w:r>
        <w:rPr>
          <w:rFonts w:ascii="Times New Roman" w:hAnsi="Times New Roman" w:cs="Times New Roman"/>
        </w:rPr>
        <w:t xml:space="preserve">                                  (подвући  због чега се изјављује жалба)</w:t>
      </w:r>
    </w:p>
    <w:p w:rsidR="000975CC" w:rsidRDefault="000975CC" w:rsidP="000975CC">
      <w:pPr>
        <w:rPr>
          <w:rFonts w:ascii="Times New Roman" w:hAnsi="Times New Roman" w:cs="Times New Roman"/>
        </w:rPr>
      </w:pPr>
    </w:p>
    <w:p w:rsidR="000975CC" w:rsidRDefault="000975CC" w:rsidP="000975CC">
      <w:pPr>
        <w:jc w:val="both"/>
        <w:rPr>
          <w:rFonts w:ascii="Times New Roman" w:hAnsi="Times New Roman" w:cs="Times New Roman"/>
        </w:rPr>
      </w:pPr>
      <w:r>
        <w:rPr>
          <w:rFonts w:ascii="Times New Roman" w:hAnsi="Times New Roman" w:cs="Times New Roman"/>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lastRenderedPageBreak/>
        <w:t>..................................................................................................................................................................</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t xml:space="preserve">                                   (навести податке о захтеву и информацији/ама)</w:t>
      </w:r>
    </w:p>
    <w:p w:rsidR="000975CC" w:rsidRDefault="000975CC" w:rsidP="000975CC">
      <w:pPr>
        <w:rPr>
          <w:rFonts w:ascii="Times New Roman" w:hAnsi="Times New Roman" w:cs="Times New Roman"/>
        </w:rPr>
      </w:pPr>
    </w:p>
    <w:p w:rsidR="000975CC" w:rsidRDefault="000975CC" w:rsidP="000975CC">
      <w:pPr>
        <w:ind w:firstLine="720"/>
        <w:jc w:val="both"/>
        <w:rPr>
          <w:rFonts w:ascii="Times New Roman" w:hAnsi="Times New Roman" w:cs="Times New Roman"/>
        </w:rPr>
      </w:pPr>
      <w:r>
        <w:rPr>
          <w:rFonts w:ascii="Times New Roman" w:hAnsi="Times New Roman" w:cs="Times New Roman"/>
        </w:rPr>
        <w:t>На основу изнетог, предлажем да Повереник уважи моју жалбу и омогући ми приступ траженој/им  информацији/ма.</w:t>
      </w:r>
    </w:p>
    <w:p w:rsidR="000975CC" w:rsidRDefault="000975CC" w:rsidP="000975CC">
      <w:pPr>
        <w:ind w:firstLine="720"/>
        <w:jc w:val="both"/>
        <w:rPr>
          <w:rFonts w:ascii="Times New Roman" w:hAnsi="Times New Roman" w:cs="Times New Roman"/>
        </w:rPr>
      </w:pPr>
      <w:r>
        <w:rPr>
          <w:rFonts w:ascii="Times New Roman" w:hAnsi="Times New Roman" w:cs="Times New Roman"/>
        </w:rPr>
        <w:t>Као доказ , уз жалбу достављам копију захтева са доказом о предаји органу власти.</w:t>
      </w:r>
    </w:p>
    <w:p w:rsidR="000975CC" w:rsidRDefault="000975CC" w:rsidP="000975CC">
      <w:pPr>
        <w:ind w:firstLine="720"/>
        <w:jc w:val="both"/>
        <w:rPr>
          <w:rFonts w:ascii="Times New Roman" w:hAnsi="Times New Roman" w:cs="Times New Roman"/>
        </w:rPr>
      </w:pPr>
      <w:r>
        <w:rPr>
          <w:rFonts w:ascii="Times New Roman" w:hAnsi="Times New Roman" w:cs="Times New Roman"/>
          <w:b/>
        </w:rPr>
        <w:t>Напомена:</w:t>
      </w:r>
      <w:r>
        <w:rPr>
          <w:rFonts w:ascii="Times New Roman" w:hAnsi="Times New Roman" w:cs="Times New Roman"/>
        </w:rPr>
        <w:t xml:space="preserve"> Код жалбе  због непоступању по захтеву у целости, треба приложити и добијени одговор органа власти.</w:t>
      </w:r>
    </w:p>
    <w:p w:rsidR="000975CC" w:rsidRDefault="000975CC" w:rsidP="000975CC">
      <w:pPr>
        <w:ind w:left="5040"/>
        <w:jc w:val="right"/>
        <w:rPr>
          <w:rFonts w:ascii="Times New Roman" w:hAnsi="Times New Roman" w:cs="Times New Roman"/>
        </w:rPr>
      </w:pPr>
      <w:r>
        <w:rPr>
          <w:rFonts w:ascii="Times New Roman" w:hAnsi="Times New Roman" w:cs="Times New Roman"/>
        </w:rPr>
        <w:t xml:space="preserve">        .............................................................</w:t>
      </w:r>
    </w:p>
    <w:p w:rsidR="000975CC" w:rsidRDefault="000975CC" w:rsidP="000975CC">
      <w:pPr>
        <w:ind w:left="5040"/>
        <w:jc w:val="right"/>
        <w:rPr>
          <w:rFonts w:ascii="Times New Roman" w:hAnsi="Times New Roman" w:cs="Times New Roman"/>
        </w:rPr>
      </w:pPr>
      <w:r>
        <w:rPr>
          <w:rFonts w:ascii="Times New Roman" w:hAnsi="Times New Roman" w:cs="Times New Roman"/>
        </w:rPr>
        <w:t>............................................................</w:t>
      </w:r>
    </w:p>
    <w:p w:rsidR="000975CC" w:rsidRDefault="000975CC" w:rsidP="000975CC">
      <w:pPr>
        <w:ind w:left="5040"/>
        <w:jc w:val="right"/>
        <w:rPr>
          <w:rFonts w:ascii="Times New Roman" w:hAnsi="Times New Roman" w:cs="Times New Roman"/>
        </w:rPr>
      </w:pPr>
      <w:r>
        <w:rPr>
          <w:rFonts w:ascii="Times New Roman" w:hAnsi="Times New Roman" w:cs="Times New Roman"/>
        </w:rPr>
        <w:t>Подносилац жалбе / Име и презиме</w:t>
      </w:r>
    </w:p>
    <w:p w:rsidR="000975CC" w:rsidRDefault="000975CC" w:rsidP="000975CC">
      <w:pPr>
        <w:ind w:left="5040"/>
        <w:jc w:val="right"/>
        <w:rPr>
          <w:rFonts w:ascii="Times New Roman" w:hAnsi="Times New Roman" w:cs="Times New Roman"/>
        </w:rPr>
      </w:pPr>
      <w:r>
        <w:rPr>
          <w:rFonts w:ascii="Times New Roman" w:hAnsi="Times New Roman" w:cs="Times New Roman"/>
        </w:rPr>
        <w:t xml:space="preserve">.................................................................                                                           потпис                          </w:t>
      </w:r>
    </w:p>
    <w:p w:rsidR="000975CC" w:rsidRDefault="000975CC" w:rsidP="000975CC">
      <w:pPr>
        <w:ind w:left="1200" w:firstLine="3840"/>
        <w:jc w:val="right"/>
        <w:rPr>
          <w:rFonts w:ascii="Times New Roman" w:hAnsi="Times New Roman" w:cs="Times New Roman"/>
        </w:rPr>
      </w:pPr>
      <w:r>
        <w:rPr>
          <w:rFonts w:ascii="Times New Roman" w:hAnsi="Times New Roman" w:cs="Times New Roman"/>
        </w:rPr>
        <w:t xml:space="preserve">..............................................................                                                 адреса                                           </w:t>
      </w:r>
    </w:p>
    <w:p w:rsidR="000975CC" w:rsidRDefault="000975CC" w:rsidP="000975CC">
      <w:pPr>
        <w:ind w:left="1200" w:firstLine="3840"/>
        <w:jc w:val="right"/>
        <w:rPr>
          <w:rFonts w:ascii="Times New Roman" w:hAnsi="Times New Roman" w:cs="Times New Roman"/>
        </w:rPr>
      </w:pPr>
      <w:r>
        <w:rPr>
          <w:rFonts w:ascii="Times New Roman" w:hAnsi="Times New Roman" w:cs="Times New Roman"/>
        </w:rPr>
        <w:t>..............................................................                                                           други подаци за контакт</w:t>
      </w:r>
    </w:p>
    <w:p w:rsidR="000975CC" w:rsidRDefault="000975CC" w:rsidP="000975CC">
      <w:pPr>
        <w:ind w:left="5040" w:hanging="50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0975CC" w:rsidRDefault="000975CC" w:rsidP="000975CC">
      <w:pPr>
        <w:ind w:left="5040"/>
        <w:jc w:val="right"/>
        <w:rPr>
          <w:rFonts w:ascii="Times New Roman" w:hAnsi="Times New Roman" w:cs="Times New Roman"/>
        </w:rPr>
      </w:pPr>
      <w:r>
        <w:rPr>
          <w:rFonts w:ascii="Times New Roman" w:hAnsi="Times New Roman" w:cs="Times New Roman"/>
        </w:rPr>
        <w:t>Потпис</w:t>
      </w:r>
    </w:p>
    <w:p w:rsidR="000975CC" w:rsidRDefault="000975CC" w:rsidP="000975CC">
      <w:pPr>
        <w:rPr>
          <w:rFonts w:ascii="Times New Roman" w:hAnsi="Times New Roman" w:cs="Times New Roman"/>
        </w:rPr>
      </w:pPr>
      <w:r>
        <w:rPr>
          <w:rFonts w:ascii="Times New Roman" w:hAnsi="Times New Roman" w:cs="Times New Roman"/>
        </w:rPr>
        <w:t>У................................., дана ............ 201....године</w:t>
      </w: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both"/>
        <w:rPr>
          <w:rFonts w:ascii="Times New Roman" w:hAnsi="Times New Roman" w:cs="Times New Roman"/>
        </w:rPr>
      </w:pPr>
      <w:bookmarkStart w:id="0" w:name="_GoBack"/>
      <w:bookmarkEnd w:id="0"/>
    </w:p>
    <w:p w:rsidR="000975CC" w:rsidRDefault="000975CC" w:rsidP="000975CC">
      <w:pPr>
        <w:jc w:val="center"/>
        <w:rPr>
          <w:rFonts w:ascii="Times New Roman" w:hAnsi="Times New Roman" w:cs="Times New Roman"/>
        </w:rPr>
      </w:pPr>
      <w:r>
        <w:rPr>
          <w:rFonts w:ascii="Times New Roman" w:hAnsi="Times New Roman" w:cs="Times New Roman"/>
        </w:rPr>
        <w:lastRenderedPageBreak/>
        <w:t>ПРИМЕР ТУЖБЕ ПРОТИВ ПРВОСТЕПЕНОГ РЕШЕЊА</w:t>
      </w:r>
    </w:p>
    <w:p w:rsidR="000975CC" w:rsidRDefault="000975CC" w:rsidP="000975CC">
      <w:pPr>
        <w:jc w:val="center"/>
        <w:rPr>
          <w:rFonts w:ascii="Times New Roman" w:hAnsi="Times New Roman" w:cs="Times New Roman"/>
        </w:rPr>
      </w:pPr>
      <w:r>
        <w:rPr>
          <w:rFonts w:ascii="Times New Roman" w:hAnsi="Times New Roman" w:cs="Times New Roman"/>
        </w:rPr>
        <w:t>ПРОТИВ КОГА НИЈЕ ДОЗВОЉЕНА ЖАЛБА</w:t>
      </w:r>
    </w:p>
    <w:p w:rsidR="000975CC" w:rsidRDefault="000975CC" w:rsidP="000975CC">
      <w:pPr>
        <w:rPr>
          <w:rFonts w:ascii="Times New Roman" w:hAnsi="Times New Roman" w:cs="Times New Roman"/>
        </w:rPr>
      </w:pPr>
    </w:p>
    <w:p w:rsidR="000975CC" w:rsidRDefault="000975CC" w:rsidP="000975CC">
      <w:pPr>
        <w:jc w:val="right"/>
        <w:rPr>
          <w:rFonts w:ascii="Times New Roman" w:hAnsi="Times New Roman" w:cs="Times New Roman"/>
        </w:rPr>
      </w:pPr>
      <w:r>
        <w:rPr>
          <w:rFonts w:ascii="Times New Roman" w:hAnsi="Times New Roman" w:cs="Times New Roman"/>
        </w:rPr>
        <w:t xml:space="preserve">УПРАВНИ СУД </w:t>
      </w:r>
    </w:p>
    <w:p w:rsidR="000975CC" w:rsidRDefault="000975CC" w:rsidP="000975CC">
      <w:pPr>
        <w:jc w:val="right"/>
        <w:rPr>
          <w:rFonts w:ascii="Times New Roman" w:hAnsi="Times New Roman" w:cs="Times New Roman"/>
        </w:rPr>
      </w:pPr>
      <w:r>
        <w:rPr>
          <w:rFonts w:ascii="Times New Roman" w:hAnsi="Times New Roman" w:cs="Times New Roman"/>
        </w:rPr>
        <w:t>Б е о г р а д</w:t>
      </w:r>
    </w:p>
    <w:p w:rsidR="000975CC" w:rsidRDefault="000975CC" w:rsidP="000975CC">
      <w:pPr>
        <w:spacing w:after="0"/>
        <w:ind w:left="360"/>
        <w:jc w:val="right"/>
        <w:rPr>
          <w:rFonts w:ascii="Times New Roman" w:hAnsi="Times New Roman" w:cs="Times New Roman"/>
        </w:rPr>
      </w:pPr>
      <w:r>
        <w:rPr>
          <w:rFonts w:ascii="Times New Roman" w:hAnsi="Times New Roman" w:cs="Times New Roman"/>
        </w:rPr>
        <w:t>Немањина 9</w:t>
      </w:r>
    </w:p>
    <w:p w:rsidR="000975CC" w:rsidRDefault="000975CC" w:rsidP="000975CC">
      <w:pPr>
        <w:ind w:left="360"/>
        <w:jc w:val="right"/>
        <w:rPr>
          <w:rFonts w:ascii="Times New Roman" w:hAnsi="Times New Roman" w:cs="Times New Roman"/>
        </w:rPr>
      </w:pPr>
    </w:p>
    <w:p w:rsidR="000975CC" w:rsidRDefault="000975CC" w:rsidP="000975CC">
      <w:pPr>
        <w:pStyle w:val="BodyText"/>
        <w:spacing w:after="0"/>
        <w:rPr>
          <w:rFonts w:cs="Times New Roman"/>
          <w:sz w:val="22"/>
          <w:szCs w:val="22"/>
        </w:rPr>
      </w:pPr>
      <w:r>
        <w:rPr>
          <w:rFonts w:cs="Times New Roman"/>
          <w:sz w:val="22"/>
          <w:szCs w:val="22"/>
        </w:rPr>
        <w:t xml:space="preserve">ТУЖИЛАЦ:_______________________________                  </w:t>
      </w:r>
    </w:p>
    <w:p w:rsidR="000975CC" w:rsidRDefault="000975CC" w:rsidP="000975CC">
      <w:pPr>
        <w:jc w:val="both"/>
        <w:rPr>
          <w:rFonts w:ascii="Times New Roman" w:hAnsi="Times New Roman" w:cs="Times New Roman"/>
        </w:rPr>
      </w:pP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ТУЖЕНИ:________________________________                                             </w:t>
      </w:r>
    </w:p>
    <w:p w:rsidR="000975CC" w:rsidRDefault="000975CC" w:rsidP="000975CC">
      <w:pPr>
        <w:ind w:firstLine="360"/>
        <w:jc w:val="both"/>
        <w:rPr>
          <w:rFonts w:ascii="Times New Roman" w:hAnsi="Times New Roman" w:cs="Times New Roman"/>
        </w:rPr>
      </w:pPr>
    </w:p>
    <w:p w:rsidR="000975CC" w:rsidRDefault="000975CC" w:rsidP="000975CC">
      <w:pPr>
        <w:spacing w:after="0"/>
        <w:ind w:firstLine="360"/>
        <w:jc w:val="both"/>
        <w:rPr>
          <w:rFonts w:ascii="Times New Roman" w:hAnsi="Times New Roman" w:cs="Times New Roman"/>
        </w:rPr>
      </w:pPr>
      <w:r>
        <w:rPr>
          <w:rFonts w:ascii="Times New Roman" w:hAnsi="Times New Roman" w:cs="Times New Roman"/>
        </w:rPr>
        <w:t>Против решења органа власти (навести назив органа)_______________број:__ од _____, на основу члана 22. ст. 2 и 3. Закона о слободном приступу информацијама од јавног значаја (Сл. гласник РС“ бр. 120/04. 54/07, 104/09 и 36/10),  члана 14. став 2. и члана 18. став 1. Закона о управним споровима („Сл. гласник РС“ број 111/09), у законском року, подносим</w:t>
      </w:r>
    </w:p>
    <w:p w:rsidR="000975CC" w:rsidRDefault="000975CC" w:rsidP="000975CC">
      <w:pPr>
        <w:ind w:left="360" w:hanging="360"/>
        <w:rPr>
          <w:rFonts w:ascii="Times New Roman" w:hAnsi="Times New Roman" w:cs="Times New Roman"/>
        </w:rPr>
      </w:pPr>
    </w:p>
    <w:p w:rsidR="000975CC" w:rsidRDefault="000975CC" w:rsidP="000975CC">
      <w:pPr>
        <w:spacing w:after="0"/>
        <w:ind w:left="360" w:hanging="360"/>
        <w:jc w:val="center"/>
        <w:rPr>
          <w:rFonts w:ascii="Times New Roman" w:hAnsi="Times New Roman" w:cs="Times New Roman"/>
        </w:rPr>
      </w:pPr>
      <w:r>
        <w:rPr>
          <w:rFonts w:ascii="Times New Roman" w:hAnsi="Times New Roman" w:cs="Times New Roman"/>
        </w:rPr>
        <w:t>Т У Ж Б У</w:t>
      </w:r>
    </w:p>
    <w:p w:rsidR="000975CC" w:rsidRDefault="000975CC" w:rsidP="000975CC">
      <w:pPr>
        <w:spacing w:after="0"/>
        <w:ind w:hanging="360"/>
        <w:jc w:val="both"/>
        <w:rPr>
          <w:rFonts w:ascii="Times New Roman" w:hAnsi="Times New Roman" w:cs="Times New Roman"/>
          <w:i/>
        </w:rPr>
      </w:pPr>
      <w:r>
        <w:rPr>
          <w:rFonts w:ascii="Times New Roman" w:hAnsi="Times New Roman" w:cs="Times New Roman"/>
        </w:rPr>
        <w:t xml:space="preserve">      Због тога што:  </w:t>
      </w:r>
      <w:r>
        <w:rPr>
          <w:rFonts w:ascii="Times New Roman" w:hAnsi="Times New Roman" w:cs="Times New Roman"/>
          <w:i/>
        </w:rPr>
        <w:t>(заокружити разлог)</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1) у акту није уопште или није правилно примењен закон, други пропис или општи акт;</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2) је акт донео ненадлежни орган;</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3) у поступку доношења акта није поступљено по правилима поступка;</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4) је чињенично стање непотпуно или нетачно утврђено или ако је из утврђених чињеница изведен неправилан закључак у погледу чињеничног стања;</w:t>
      </w:r>
    </w:p>
    <w:p w:rsidR="000975CC" w:rsidRDefault="000975CC" w:rsidP="000975CC">
      <w:pPr>
        <w:ind w:hanging="360"/>
        <w:jc w:val="both"/>
        <w:rPr>
          <w:rFonts w:ascii="Times New Roman" w:hAnsi="Times New Roman" w:cs="Times New Roman"/>
        </w:rPr>
      </w:pPr>
      <w:r>
        <w:rPr>
          <w:rFonts w:ascii="Times New Roman" w:hAnsi="Times New Roman" w:cs="Times New Roman"/>
        </w:rPr>
        <w:t xml:space="preserve">      5) је у акту који је донет по слободној оцени, орган прекорачио границе законског овлашћења или ако такав акт није донет у складу са циљем у којем је овлашћење дато  </w:t>
      </w:r>
    </w:p>
    <w:p w:rsidR="000975CC" w:rsidRDefault="000975CC" w:rsidP="000975CC">
      <w:pPr>
        <w:spacing w:after="0"/>
        <w:ind w:left="360" w:hanging="360"/>
        <w:jc w:val="center"/>
        <w:rPr>
          <w:rFonts w:ascii="Times New Roman" w:hAnsi="Times New Roman" w:cs="Times New Roman"/>
        </w:rPr>
      </w:pPr>
      <w:r>
        <w:rPr>
          <w:rFonts w:ascii="Times New Roman" w:hAnsi="Times New Roman" w:cs="Times New Roman"/>
        </w:rPr>
        <w:t>О б р а з л о ж е њ е</w:t>
      </w:r>
    </w:p>
    <w:p w:rsidR="000975CC" w:rsidRDefault="000975CC" w:rsidP="000975CC">
      <w:pPr>
        <w:ind w:left="360" w:firstLine="36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Решењем органа власти </w:t>
      </w:r>
      <w:r>
        <w:rPr>
          <w:rFonts w:ascii="Times New Roman" w:hAnsi="Times New Roman" w:cs="Times New Roman"/>
          <w:i/>
        </w:rPr>
        <w:t>(навести назив органа</w:t>
      </w:r>
      <w:r>
        <w:rPr>
          <w:rFonts w:ascii="Times New Roman" w:hAnsi="Times New Roman" w:cs="Times New Roman"/>
        </w:rPr>
        <w:t>)    ___________________________________________________број________од______ одбијен је мој захтев за приступ информацијама од јавног значаја као неоснован.</w:t>
      </w:r>
    </w:p>
    <w:p w:rsidR="000975CC" w:rsidRDefault="000975CC" w:rsidP="000975CC">
      <w:pPr>
        <w:ind w:firstLine="720"/>
        <w:jc w:val="both"/>
        <w:rPr>
          <w:rFonts w:ascii="Times New Roman" w:hAnsi="Times New Roman" w:cs="Times New Roman"/>
        </w:rPr>
      </w:pPr>
    </w:p>
    <w:p w:rsidR="000975CC" w:rsidRDefault="000975CC" w:rsidP="000975CC">
      <w:pPr>
        <w:ind w:firstLine="720"/>
        <w:jc w:val="both"/>
        <w:rPr>
          <w:rFonts w:ascii="Times New Roman" w:hAnsi="Times New Roman" w:cs="Times New Roman"/>
        </w:rPr>
      </w:pP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i/>
        </w:rPr>
      </w:pPr>
      <w:r>
        <w:rPr>
          <w:rFonts w:ascii="Times New Roman" w:hAnsi="Times New Roman" w:cs="Times New Roman"/>
          <w:i/>
        </w:rPr>
        <w:t xml:space="preserve">(Образложити због чега је решење незаконито) </w:t>
      </w: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lastRenderedPageBreak/>
        <w:t>Како је наведеним решењем тужиоцу ускраћено уставно и законско право на приступ траженим информацијама, тужилац  п р е д л а ж е  да  Управни суд поднету тужбу уважи и поништи решење органа власти ______________ број:________ од _________.</w:t>
      </w: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Прилог: решење органа власти ______________ број:________ од _________.</w:t>
      </w:r>
    </w:p>
    <w:p w:rsidR="000975CC" w:rsidRDefault="000975CC" w:rsidP="000975CC">
      <w:pPr>
        <w:ind w:left="360"/>
        <w:rPr>
          <w:rFonts w:ascii="Times New Roman" w:hAnsi="Times New Roman" w:cs="Times New Roman"/>
        </w:rPr>
      </w:pPr>
    </w:p>
    <w:p w:rsidR="000975CC" w:rsidRDefault="000975CC" w:rsidP="000975CC">
      <w:pPr>
        <w:ind w:left="360"/>
        <w:rPr>
          <w:rFonts w:ascii="Times New Roman" w:hAnsi="Times New Roman" w:cs="Times New Roman"/>
        </w:rPr>
      </w:pPr>
      <w:r>
        <w:rPr>
          <w:rFonts w:ascii="Times New Roman" w:hAnsi="Times New Roman" w:cs="Times New Roman"/>
        </w:rPr>
        <w:t>Дана ________20____године                                                     ______________________</w:t>
      </w:r>
    </w:p>
    <w:p w:rsidR="000975CC" w:rsidRDefault="000975CC" w:rsidP="000975CC">
      <w:pPr>
        <w:spacing w:after="0"/>
        <w:ind w:left="360"/>
        <w:rPr>
          <w:rFonts w:ascii="Times New Roman" w:hAnsi="Times New Roman" w:cs="Times New Roman"/>
        </w:rPr>
      </w:pPr>
      <w:r>
        <w:rPr>
          <w:rFonts w:ascii="Times New Roman" w:hAnsi="Times New Roman" w:cs="Times New Roman"/>
        </w:rPr>
        <w:t xml:space="preserve">                                                                                                   Тужилац/име и презиме,назив</w:t>
      </w:r>
    </w:p>
    <w:p w:rsidR="000975CC" w:rsidRDefault="000975CC" w:rsidP="000975CC">
      <w:pPr>
        <w:ind w:left="360"/>
        <w:rPr>
          <w:rFonts w:ascii="Times New Roman" w:hAnsi="Times New Roman" w:cs="Times New Roman"/>
        </w:rPr>
      </w:pPr>
      <w:r>
        <w:rPr>
          <w:rFonts w:ascii="Times New Roman" w:hAnsi="Times New Roman" w:cs="Times New Roman"/>
        </w:rPr>
        <w:t xml:space="preserve">                                                                                                      _______________________</w:t>
      </w:r>
    </w:p>
    <w:p w:rsidR="000975CC" w:rsidRDefault="000975CC" w:rsidP="000975CC">
      <w:pPr>
        <w:spacing w:after="0"/>
        <w:ind w:left="360"/>
        <w:rPr>
          <w:rFonts w:ascii="Times New Roman" w:hAnsi="Times New Roman" w:cs="Times New Roman"/>
        </w:rPr>
      </w:pPr>
      <w:r>
        <w:rPr>
          <w:rFonts w:ascii="Times New Roman" w:hAnsi="Times New Roman" w:cs="Times New Roman"/>
        </w:rPr>
        <w:t xml:space="preserve">                                                                                                         адреса, седиште</w:t>
      </w:r>
    </w:p>
    <w:p w:rsidR="000975CC" w:rsidRDefault="000975CC" w:rsidP="000975CC">
      <w:pPr>
        <w:ind w:left="360"/>
        <w:rPr>
          <w:rFonts w:ascii="Times New Roman" w:hAnsi="Times New Roman" w:cs="Times New Roman"/>
        </w:rPr>
      </w:pPr>
      <w:r>
        <w:rPr>
          <w:rFonts w:ascii="Times New Roman" w:hAnsi="Times New Roman" w:cs="Times New Roman"/>
        </w:rPr>
        <w:t xml:space="preserve">                                                                                                     ________________________</w:t>
      </w:r>
    </w:p>
    <w:p w:rsidR="000975CC" w:rsidRDefault="000975CC" w:rsidP="000975CC">
      <w:pPr>
        <w:ind w:left="360"/>
        <w:rPr>
          <w:rFonts w:ascii="Times New Roman" w:hAnsi="Times New Roman" w:cs="Times New Roman"/>
        </w:rPr>
      </w:pPr>
      <w:r>
        <w:rPr>
          <w:rFonts w:ascii="Times New Roman" w:hAnsi="Times New Roman" w:cs="Times New Roman"/>
        </w:rPr>
        <w:t xml:space="preserve">                                                                                                              потпис   </w:t>
      </w:r>
    </w:p>
    <w:p w:rsidR="000975CC" w:rsidRDefault="000975CC" w:rsidP="000975CC">
      <w:pPr>
        <w:ind w:left="360"/>
        <w:rPr>
          <w:rFonts w:ascii="Times New Roman" w:hAnsi="Times New Roman" w:cs="Times New Roman"/>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autoSpaceDE w:val="0"/>
        <w:autoSpaceDN w:val="0"/>
        <w:adjustRightInd w:val="0"/>
        <w:spacing w:after="0" w:line="240" w:lineRule="auto"/>
        <w:ind w:firstLine="720"/>
        <w:rPr>
          <w:rFonts w:ascii="Times New Roman" w:hAnsi="Times New Roman" w:cs="Times New Roman"/>
          <w:b/>
          <w:bCs/>
        </w:rPr>
      </w:pP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rPr>
      </w:pPr>
    </w:p>
    <w:p w:rsidR="000975CC" w:rsidRDefault="000975CC" w:rsidP="000975CC"/>
    <w:p w:rsidR="00AC3E0A" w:rsidRDefault="00AC3E0A">
      <w:pPr>
        <w:jc w:val="both"/>
        <w:rPr>
          <w:rFonts w:ascii="Times New Roman" w:hAnsi="Times New Roman" w:cs="Times New Roman"/>
        </w:rPr>
      </w:pPr>
    </w:p>
    <w:sectPr w:rsidR="00AC3E0A" w:rsidSect="002F593E">
      <w:pgSz w:w="11906" w:h="16838"/>
      <w:pgMar w:top="1440" w:right="1077" w:bottom="1440" w:left="1077" w:header="709" w:footer="709" w:gutter="0"/>
      <w:pgNumType w:start="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Segoe Print"/>
    <w:charset w:val="00"/>
    <w:family w:val="auto"/>
    <w:pitch w:val="default"/>
    <w:sig w:usb0="800000AF" w:usb1="1001ECEA" w:usb2="00000000" w:usb3="00000000" w:csb0="00000001"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elv Ciril">
    <w:altName w:val="Courier New"/>
    <w:charset w:val="00"/>
    <w:family w:val="auto"/>
    <w:pitch w:val="default"/>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Arial,Bold">
    <w:altName w:val="Segoe Print"/>
    <w:charset w:val="CC"/>
    <w:family w:val="auto"/>
    <w:pitch w:val="default"/>
    <w:sig w:usb0="00000000"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MT">
    <w:altName w:val="Segoe Print"/>
    <w:charset w:val="CC"/>
    <w:family w:val="auto"/>
    <w:pitch w:val="default"/>
    <w:sig w:usb0="00000000" w:usb1="00000000" w:usb2="00000000" w:usb3="00000000" w:csb0="00000004" w:csb1="00000000"/>
  </w:font>
  <w:font w:name="Arial-BoldMT">
    <w:altName w:val="Segoe Print"/>
    <w:charset w:val="00"/>
    <w:family w:val="auto"/>
    <w:pitch w:val="default"/>
    <w:sig w:usb0="00000000" w:usb1="00000000" w:usb2="00000000" w:usb3="00000000" w:csb0="00000001" w:csb1="00000000"/>
  </w:font>
  <w:font w:name="TimesNewRoman">
    <w:altName w:val="Segoe Print"/>
    <w:charset w:val="CC"/>
    <w:family w:val="auto"/>
    <w:pitch w:val="default"/>
    <w:sig w:usb0="00000000"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left" w:pos="0"/>
        </w:tabs>
        <w:ind w:left="720" w:hanging="360"/>
      </w:pPr>
      <w:rPr>
        <w:rFonts w:ascii="Symbol" w:hAnsi="Symbol" w:cs="OpenSymbol"/>
      </w:rPr>
    </w:lvl>
    <w:lvl w:ilvl="1" w:tentative="1">
      <w:start w:val="1"/>
      <w:numFmt w:val="bullet"/>
      <w:lvlText w:val=""/>
      <w:lvlJc w:val="left"/>
      <w:pPr>
        <w:tabs>
          <w:tab w:val="left" w:pos="0"/>
        </w:tabs>
        <w:ind w:left="1080" w:hanging="360"/>
      </w:pPr>
      <w:rPr>
        <w:rFonts w:ascii="Symbol" w:hAnsi="Symbol" w:cs="OpenSymbol"/>
      </w:rPr>
    </w:lvl>
    <w:lvl w:ilvl="2" w:tentative="1">
      <w:start w:val="1"/>
      <w:numFmt w:val="bullet"/>
      <w:lvlText w:val=""/>
      <w:lvlJc w:val="left"/>
      <w:pPr>
        <w:tabs>
          <w:tab w:val="left" w:pos="0"/>
        </w:tabs>
        <w:ind w:left="1440" w:hanging="360"/>
      </w:pPr>
      <w:rPr>
        <w:rFonts w:ascii="Symbol" w:hAnsi="Symbol" w:cs="OpenSymbol"/>
      </w:rPr>
    </w:lvl>
    <w:lvl w:ilvl="3" w:tentative="1">
      <w:start w:val="1"/>
      <w:numFmt w:val="bullet"/>
      <w:lvlText w:val=""/>
      <w:lvlJc w:val="left"/>
      <w:pPr>
        <w:tabs>
          <w:tab w:val="left" w:pos="0"/>
        </w:tabs>
        <w:ind w:left="1800" w:hanging="360"/>
      </w:pPr>
      <w:rPr>
        <w:rFonts w:ascii="Symbol" w:hAnsi="Symbol" w:cs="OpenSymbol"/>
      </w:rPr>
    </w:lvl>
    <w:lvl w:ilvl="4" w:tentative="1">
      <w:start w:val="1"/>
      <w:numFmt w:val="bullet"/>
      <w:lvlText w:val=""/>
      <w:lvlJc w:val="left"/>
      <w:pPr>
        <w:tabs>
          <w:tab w:val="left" w:pos="0"/>
        </w:tabs>
        <w:ind w:left="2160" w:hanging="360"/>
      </w:pPr>
      <w:rPr>
        <w:rFonts w:ascii="Symbol" w:hAnsi="Symbol" w:cs="OpenSymbol"/>
      </w:rPr>
    </w:lvl>
    <w:lvl w:ilvl="5" w:tentative="1">
      <w:start w:val="1"/>
      <w:numFmt w:val="bullet"/>
      <w:lvlText w:val=""/>
      <w:lvlJc w:val="left"/>
      <w:pPr>
        <w:tabs>
          <w:tab w:val="left" w:pos="0"/>
        </w:tabs>
        <w:ind w:left="2520" w:hanging="360"/>
      </w:pPr>
      <w:rPr>
        <w:rFonts w:ascii="Symbol" w:hAnsi="Symbol" w:cs="OpenSymbol"/>
      </w:rPr>
    </w:lvl>
    <w:lvl w:ilvl="6" w:tentative="1">
      <w:start w:val="1"/>
      <w:numFmt w:val="bullet"/>
      <w:lvlText w:val=""/>
      <w:lvlJc w:val="left"/>
      <w:pPr>
        <w:tabs>
          <w:tab w:val="left" w:pos="0"/>
        </w:tabs>
        <w:ind w:left="2880" w:hanging="360"/>
      </w:pPr>
      <w:rPr>
        <w:rFonts w:ascii="Symbol" w:hAnsi="Symbol" w:cs="OpenSymbol"/>
      </w:rPr>
    </w:lvl>
    <w:lvl w:ilvl="7" w:tentative="1">
      <w:start w:val="1"/>
      <w:numFmt w:val="bullet"/>
      <w:lvlText w:val=""/>
      <w:lvlJc w:val="left"/>
      <w:pPr>
        <w:tabs>
          <w:tab w:val="left" w:pos="0"/>
        </w:tabs>
        <w:ind w:left="3240" w:hanging="360"/>
      </w:pPr>
      <w:rPr>
        <w:rFonts w:ascii="Symbol" w:hAnsi="Symbol" w:cs="OpenSymbol"/>
      </w:rPr>
    </w:lvl>
    <w:lvl w:ilvl="8" w:tentative="1">
      <w:start w:val="1"/>
      <w:numFmt w:val="bullet"/>
      <w:lvlText w:val=""/>
      <w:lvlJc w:val="left"/>
      <w:pPr>
        <w:tabs>
          <w:tab w:val="left" w:pos="0"/>
        </w:tabs>
        <w:ind w:left="3600" w:hanging="360"/>
      </w:pPr>
      <w:rPr>
        <w:rFonts w:ascii="Symbol" w:hAnsi="Symbol" w:cs="Open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114F2FF7"/>
    <w:multiLevelType w:val="multilevel"/>
    <w:tmpl w:val="114F2FF7"/>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337587B"/>
    <w:multiLevelType w:val="multilevel"/>
    <w:tmpl w:val="1337587B"/>
    <w:lvl w:ilvl="0">
      <w:start w:val="5"/>
      <w:numFmt w:val="bullet"/>
      <w:lvlText w:val="-"/>
      <w:lvlJc w:val="left"/>
      <w:pPr>
        <w:ind w:left="1440" w:hanging="360"/>
      </w:pPr>
      <w:rPr>
        <w:rFonts w:ascii="Times New Roman" w:eastAsia="Calibri"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E4A3972"/>
    <w:multiLevelType w:val="multilevel"/>
    <w:tmpl w:val="1E4A397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F035E43"/>
    <w:multiLevelType w:val="multilevel"/>
    <w:tmpl w:val="E9E6A9F2"/>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03D7819"/>
    <w:multiLevelType w:val="hybridMultilevel"/>
    <w:tmpl w:val="613A79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5E5033F"/>
    <w:multiLevelType w:val="multilevel"/>
    <w:tmpl w:val="25E5033F"/>
    <w:lvl w:ilvl="0">
      <w:start w:val="1"/>
      <w:numFmt w:val="decimal"/>
      <w:lvlText w:val="%1."/>
      <w:lvlJc w:val="left"/>
      <w:pPr>
        <w:ind w:left="1080" w:hanging="360"/>
      </w:pPr>
      <w:rPr>
        <w:rFonts w:eastAsia="Times New Roman"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6B329E0"/>
    <w:multiLevelType w:val="multilevel"/>
    <w:tmpl w:val="36B329E0"/>
    <w:lvl w:ilvl="0">
      <w:start w:val="1"/>
      <w:numFmt w:val="bullet"/>
      <w:lvlText w:val=""/>
      <w:lvlJc w:val="left"/>
      <w:pPr>
        <w:tabs>
          <w:tab w:val="left" w:pos="360"/>
        </w:tabs>
        <w:ind w:left="360" w:hanging="360"/>
      </w:pPr>
      <w:rPr>
        <w:rFonts w:ascii="Symbol" w:hAnsi="Symbol"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nsid w:val="3FAC5F1A"/>
    <w:multiLevelType w:val="multilevel"/>
    <w:tmpl w:val="3FAC5F1A"/>
    <w:lvl w:ilvl="0">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nsid w:val="4F8579D6"/>
    <w:multiLevelType w:val="multilevel"/>
    <w:tmpl w:val="4F8579D6"/>
    <w:lvl w:ilvl="0">
      <w:numFmt w:val="bullet"/>
      <w:lvlText w:val=""/>
      <w:lvlJc w:val="left"/>
      <w:pPr>
        <w:ind w:left="644" w:hanging="360"/>
      </w:pPr>
      <w:rPr>
        <w:rFonts w:ascii="Wingdings" w:eastAsia="Calibri" w:hAnsi="Wingdings" w:cs="Wingdings" w:hint="default"/>
        <w:color w:val="auto"/>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11">
    <w:nsid w:val="51C6597C"/>
    <w:multiLevelType w:val="multilevel"/>
    <w:tmpl w:val="51C6597C"/>
    <w:lvl w:ilvl="0">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nsid w:val="5458A1CA"/>
    <w:multiLevelType w:val="singleLevel"/>
    <w:tmpl w:val="5458A1CA"/>
    <w:lvl w:ilvl="0">
      <w:start w:val="5"/>
      <w:numFmt w:val="decimal"/>
      <w:suff w:val="space"/>
      <w:lvlText w:val="%1."/>
      <w:lvlJc w:val="left"/>
    </w:lvl>
  </w:abstractNum>
  <w:abstractNum w:abstractNumId="13">
    <w:nsid w:val="562A5F05"/>
    <w:multiLevelType w:val="multilevel"/>
    <w:tmpl w:val="562A5F05"/>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606F50FC"/>
    <w:multiLevelType w:val="multilevel"/>
    <w:tmpl w:val="606F50FC"/>
    <w:lvl w:ilvl="0">
      <w:numFmt w:val="bullet"/>
      <w:lvlText w:val="-"/>
      <w:lvlJc w:val="left"/>
      <w:pPr>
        <w:tabs>
          <w:tab w:val="left" w:pos="1080"/>
        </w:tabs>
        <w:ind w:left="1080" w:hanging="360"/>
      </w:pPr>
      <w:rPr>
        <w:rFonts w:ascii="Times New Roman" w:eastAsia="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5">
    <w:nsid w:val="61FD763E"/>
    <w:multiLevelType w:val="multilevel"/>
    <w:tmpl w:val="61FD7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4DE6B58"/>
    <w:multiLevelType w:val="multilevel"/>
    <w:tmpl w:val="64DE6B5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nsid w:val="669B18EF"/>
    <w:multiLevelType w:val="multilevel"/>
    <w:tmpl w:val="669B18EF"/>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CC055CF"/>
    <w:multiLevelType w:val="multilevel"/>
    <w:tmpl w:val="6CC055CF"/>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E2A1FFE"/>
    <w:multiLevelType w:val="multilevel"/>
    <w:tmpl w:val="6E2A1F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7"/>
  </w:num>
  <w:num w:numId="2">
    <w:abstractNumId w:val="16"/>
    <w:lvlOverride w:ilvl="0">
      <w:startOverride w:val="1"/>
    </w:lvlOverride>
  </w:num>
  <w:num w:numId="3">
    <w:abstractNumId w:val="16"/>
    <w:lvlOverride w:ilvl="0"/>
    <w:lvlOverride w:ilvl="1">
      <w:startOverride w:val="1"/>
    </w:lvlOverride>
  </w:num>
  <w:num w:numId="4">
    <w:abstractNumId w:val="13"/>
  </w:num>
  <w:num w:numId="5">
    <w:abstractNumId w:val="11"/>
    <w:lvlOverride w:ilvl="0">
      <w:startOverride w:val="1"/>
    </w:lvlOverride>
  </w:num>
  <w:num w:numId="6">
    <w:abstractNumId w:val="9"/>
    <w:lvlOverride w:ilvl="0">
      <w:startOverride w:val="1"/>
    </w:lvlOverride>
  </w:num>
  <w:num w:numId="7">
    <w:abstractNumId w:val="7"/>
  </w:num>
  <w:num w:numId="8">
    <w:abstractNumId w:val="18"/>
  </w:num>
  <w:num w:numId="9">
    <w:abstractNumId w:val="15"/>
  </w:num>
  <w:num w:numId="10">
    <w:abstractNumId w:val="2"/>
  </w:num>
  <w:num w:numId="11">
    <w:abstractNumId w:val="4"/>
  </w:num>
  <w:num w:numId="12">
    <w:abstractNumId w:val="19"/>
  </w:num>
  <w:num w:numId="13">
    <w:abstractNumId w:val="3"/>
  </w:num>
  <w:num w:numId="14">
    <w:abstractNumId w:val="5"/>
  </w:num>
  <w:num w:numId="15">
    <w:abstractNumId w:val="14"/>
  </w:num>
  <w:num w:numId="16">
    <w:abstractNumId w:val="10"/>
  </w:num>
  <w:num w:numId="17">
    <w:abstractNumId w:val="12"/>
  </w:num>
  <w:num w:numId="18">
    <w:abstractNumId w:val="0"/>
  </w:num>
  <w:num w:numId="19">
    <w:abstractNumId w:val="8"/>
  </w:num>
  <w:num w:numId="20">
    <w:abstractNumId w:val="6"/>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compat>
    <w:spaceForUL/>
    <w:doNotLeaveBackslashAlone/>
    <w:ulTrailSpace/>
    <w:doNotExpandShiftReturn/>
  </w:compat>
  <w:rsids>
    <w:rsidRoot w:val="00C00703"/>
    <w:rsid w:val="00004510"/>
    <w:rsid w:val="000156B9"/>
    <w:rsid w:val="0003454C"/>
    <w:rsid w:val="000975CC"/>
    <w:rsid w:val="000A41C5"/>
    <w:rsid w:val="000B1E63"/>
    <w:rsid w:val="000B48F8"/>
    <w:rsid w:val="000E4B5B"/>
    <w:rsid w:val="00123CFF"/>
    <w:rsid w:val="001B5A9A"/>
    <w:rsid w:val="001C0FB0"/>
    <w:rsid w:val="001C25AC"/>
    <w:rsid w:val="0025400E"/>
    <w:rsid w:val="00256AF6"/>
    <w:rsid w:val="002F593E"/>
    <w:rsid w:val="002F7801"/>
    <w:rsid w:val="003635B8"/>
    <w:rsid w:val="00364F97"/>
    <w:rsid w:val="00422467"/>
    <w:rsid w:val="00474F74"/>
    <w:rsid w:val="00483C85"/>
    <w:rsid w:val="00492060"/>
    <w:rsid w:val="004A510E"/>
    <w:rsid w:val="004F7EAB"/>
    <w:rsid w:val="00534FB5"/>
    <w:rsid w:val="00581E49"/>
    <w:rsid w:val="005926B9"/>
    <w:rsid w:val="005C13D1"/>
    <w:rsid w:val="005E700B"/>
    <w:rsid w:val="0060076E"/>
    <w:rsid w:val="006136F8"/>
    <w:rsid w:val="006619FA"/>
    <w:rsid w:val="006657C3"/>
    <w:rsid w:val="006A6E88"/>
    <w:rsid w:val="006C2BED"/>
    <w:rsid w:val="006C448E"/>
    <w:rsid w:val="006F61AB"/>
    <w:rsid w:val="00793F55"/>
    <w:rsid w:val="007E5012"/>
    <w:rsid w:val="008124CD"/>
    <w:rsid w:val="0086729D"/>
    <w:rsid w:val="00870BA9"/>
    <w:rsid w:val="008B7A86"/>
    <w:rsid w:val="008F43C6"/>
    <w:rsid w:val="008F4CD6"/>
    <w:rsid w:val="00991286"/>
    <w:rsid w:val="009C42A3"/>
    <w:rsid w:val="009D6E4F"/>
    <w:rsid w:val="009E139A"/>
    <w:rsid w:val="009E54B3"/>
    <w:rsid w:val="00A11FE8"/>
    <w:rsid w:val="00A5193A"/>
    <w:rsid w:val="00A87813"/>
    <w:rsid w:val="00AA4F5C"/>
    <w:rsid w:val="00AC3E0A"/>
    <w:rsid w:val="00AC4008"/>
    <w:rsid w:val="00B15FB4"/>
    <w:rsid w:val="00B20089"/>
    <w:rsid w:val="00B30933"/>
    <w:rsid w:val="00B31A9C"/>
    <w:rsid w:val="00B423A6"/>
    <w:rsid w:val="00B5374B"/>
    <w:rsid w:val="00B72EEB"/>
    <w:rsid w:val="00BB3726"/>
    <w:rsid w:val="00BC07BC"/>
    <w:rsid w:val="00BC7A58"/>
    <w:rsid w:val="00BD2BB8"/>
    <w:rsid w:val="00C00703"/>
    <w:rsid w:val="00C35E11"/>
    <w:rsid w:val="00CD4C1E"/>
    <w:rsid w:val="00D171B6"/>
    <w:rsid w:val="00D5314E"/>
    <w:rsid w:val="00D73430"/>
    <w:rsid w:val="00DD1750"/>
    <w:rsid w:val="00E451E1"/>
    <w:rsid w:val="00E74983"/>
    <w:rsid w:val="00E807D9"/>
    <w:rsid w:val="00E9664E"/>
    <w:rsid w:val="00EF6851"/>
    <w:rsid w:val="00F00DBE"/>
    <w:rsid w:val="00F247F6"/>
    <w:rsid w:val="00F435A2"/>
    <w:rsid w:val="00F72BF8"/>
    <w:rsid w:val="00F75A43"/>
    <w:rsid w:val="00FD0191"/>
    <w:rsid w:val="00FF24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semiHidden="0" w:uiPriority="0"/>
    <w:lsdException w:name="header" w:semiHidden="0" w:uiPriority="0"/>
    <w:lsdException w:name="footer" w:semiHidden="0"/>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lsdException w:name="annotation reference" w:semiHidden="0"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semiHidden="0" w:uiPriority="0" w:unhideWhenUsed="1"/>
    <w:lsdException w:name="Body Text" w:semiHidden="0" w:uiPriority="0"/>
    <w:lsdException w:name="Body Text Indent"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0"/>
    <w:lsdException w:name="Body Text 3" w:unhideWhenUsed="1"/>
    <w:lsdException w:name="Body Text Indent 2" w:semiHidden="0" w:uiPriority="0"/>
    <w:lsdException w:name="Body Text Indent 3" w:unhideWhenUsed="1"/>
    <w:lsdException w:name="Block Text" w:unhideWhenUsed="1"/>
    <w:lsdException w:name="Hyperlink" w:semiHidden="0"/>
    <w:lsdException w:name="FollowedHyperlink" w:semiHidden="0"/>
    <w:lsdException w:name="Strong" w:semiHidden="0" w:uiPriority="22" w:qFormat="1"/>
    <w:lsdException w:name="Emphasis" w:semiHidden="0" w:uiPriority="20" w:qFormat="1"/>
    <w:lsdException w:name="Document Map" w:uiPriority="0"/>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lsdException w:name="HTML Sample" w:unhideWhenUsed="1"/>
    <w:lsdException w:name="HTML Typewriter" w:unhideWhenUsed="1"/>
    <w:lsdException w:name="HTML Variable" w:unhideWhenUsed="1"/>
    <w:lsdException w:name="Normal Table" w:unhideWhenUsed="1"/>
    <w:lsdException w:name="annotation subject"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unhideWhenUsed="1"/>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00703"/>
    <w:rPr>
      <w:sz w:val="22"/>
      <w:szCs w:val="22"/>
      <w:lang w:eastAsia="en-US"/>
    </w:rPr>
  </w:style>
  <w:style w:type="paragraph" w:styleId="Heading1">
    <w:name w:val="heading 1"/>
    <w:basedOn w:val="Normal"/>
    <w:next w:val="Normal"/>
    <w:link w:val="Heading1Char"/>
    <w:qFormat/>
    <w:rsid w:val="00C00703"/>
    <w:pPr>
      <w:spacing w:before="300" w:after="40" w:line="240" w:lineRule="auto"/>
      <w:outlineLvl w:val="0"/>
    </w:pPr>
    <w:rPr>
      <w:rFonts w:eastAsia="Times New Roman"/>
      <w:smallCaps/>
      <w:spacing w:val="5"/>
      <w:sz w:val="32"/>
      <w:szCs w:val="32"/>
      <w:lang w:bidi="en-US"/>
    </w:rPr>
  </w:style>
  <w:style w:type="paragraph" w:styleId="Heading2">
    <w:name w:val="heading 2"/>
    <w:basedOn w:val="Normal"/>
    <w:next w:val="Normal"/>
    <w:link w:val="Heading2Char"/>
    <w:qFormat/>
    <w:rsid w:val="00C00703"/>
    <w:pPr>
      <w:spacing w:before="240" w:after="80" w:line="240" w:lineRule="auto"/>
      <w:outlineLvl w:val="1"/>
    </w:pPr>
    <w:rPr>
      <w:rFonts w:eastAsia="Times New Roman"/>
      <w:smallCaps/>
      <w:spacing w:val="5"/>
      <w:sz w:val="28"/>
      <w:szCs w:val="28"/>
      <w:lang w:bidi="en-US"/>
    </w:rPr>
  </w:style>
  <w:style w:type="paragraph" w:styleId="Heading3">
    <w:name w:val="heading 3"/>
    <w:basedOn w:val="Normal"/>
    <w:next w:val="Normal"/>
    <w:link w:val="Heading3Char"/>
    <w:qFormat/>
    <w:rsid w:val="00C00703"/>
    <w:pPr>
      <w:spacing w:after="0" w:line="240" w:lineRule="auto"/>
      <w:outlineLvl w:val="2"/>
    </w:pPr>
    <w:rPr>
      <w:rFonts w:eastAsia="Times New Roman"/>
      <w:smallCaps/>
      <w:spacing w:val="5"/>
      <w:sz w:val="24"/>
      <w:szCs w:val="24"/>
      <w:lang w:bidi="en-US"/>
    </w:rPr>
  </w:style>
  <w:style w:type="paragraph" w:styleId="Heading4">
    <w:name w:val="heading 4"/>
    <w:basedOn w:val="Normal"/>
    <w:next w:val="Normal"/>
    <w:link w:val="Heading4Char"/>
    <w:uiPriority w:val="9"/>
    <w:qFormat/>
    <w:rsid w:val="00C0070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C00703"/>
    <w:pPr>
      <w:spacing w:before="240" w:after="60"/>
      <w:outlineLvl w:val="4"/>
    </w:pPr>
    <w:rPr>
      <w:rFonts w:eastAsia="Times New Roman"/>
      <w:b/>
      <w:bCs/>
      <w:i/>
      <w:iCs/>
      <w:sz w:val="26"/>
      <w:szCs w:val="26"/>
    </w:rPr>
  </w:style>
  <w:style w:type="character" w:default="1" w:styleId="DefaultParagraphFont">
    <w:name w:val="Default Paragraph Font"/>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00703"/>
    <w:rPr>
      <w:rFonts w:eastAsia="Times New Roman"/>
      <w:smallCaps/>
      <w:spacing w:val="5"/>
      <w:sz w:val="32"/>
      <w:szCs w:val="32"/>
      <w:lang w:val="en-US" w:eastAsia="en-US" w:bidi="en-US"/>
    </w:rPr>
  </w:style>
  <w:style w:type="character" w:customStyle="1" w:styleId="Heading2Char">
    <w:name w:val="Heading 2 Char"/>
    <w:link w:val="Heading2"/>
    <w:rsid w:val="00C00703"/>
    <w:rPr>
      <w:rFonts w:eastAsia="Times New Roman"/>
      <w:smallCaps/>
      <w:spacing w:val="5"/>
      <w:sz w:val="28"/>
      <w:szCs w:val="28"/>
      <w:lang w:val="en-US" w:eastAsia="en-US" w:bidi="en-US"/>
    </w:rPr>
  </w:style>
  <w:style w:type="character" w:customStyle="1" w:styleId="Heading3Char">
    <w:name w:val="Heading 3 Char"/>
    <w:link w:val="Heading3"/>
    <w:rsid w:val="00C00703"/>
    <w:rPr>
      <w:rFonts w:eastAsia="Times New Roman"/>
      <w:smallCaps/>
      <w:spacing w:val="5"/>
      <w:sz w:val="24"/>
      <w:szCs w:val="24"/>
      <w:lang w:val="en-US" w:eastAsia="en-US" w:bidi="en-US"/>
    </w:rPr>
  </w:style>
  <w:style w:type="character" w:customStyle="1" w:styleId="Heading4Char">
    <w:name w:val="Heading 4 Char"/>
    <w:link w:val="Heading4"/>
    <w:uiPriority w:val="9"/>
    <w:rsid w:val="00C00703"/>
    <w:rPr>
      <w:rFonts w:ascii="Calibri" w:eastAsia="Times New Roman" w:hAnsi="Calibri" w:cs="Times New Roman"/>
      <w:b/>
      <w:bCs/>
      <w:sz w:val="28"/>
      <w:szCs w:val="28"/>
      <w:lang w:eastAsia="en-US"/>
    </w:rPr>
  </w:style>
  <w:style w:type="character" w:customStyle="1" w:styleId="Heading5Char">
    <w:name w:val="Heading 5 Char"/>
    <w:link w:val="Heading5"/>
    <w:uiPriority w:val="9"/>
    <w:rsid w:val="00C00703"/>
    <w:rPr>
      <w:rFonts w:ascii="Calibri" w:eastAsia="Times New Roman" w:hAnsi="Calibri" w:cs="Times New Roman"/>
      <w:b/>
      <w:bCs/>
      <w:i/>
      <w:iCs/>
      <w:sz w:val="26"/>
      <w:szCs w:val="26"/>
      <w:lang w:eastAsia="en-US"/>
    </w:rPr>
  </w:style>
  <w:style w:type="paragraph" w:styleId="BalloonText">
    <w:name w:val="Balloon Text"/>
    <w:basedOn w:val="Normal"/>
    <w:link w:val="BalloonTextChar"/>
    <w:semiHidden/>
    <w:rsid w:val="00C00703"/>
    <w:pPr>
      <w:spacing w:after="0" w:line="240" w:lineRule="auto"/>
    </w:pPr>
    <w:rPr>
      <w:rFonts w:ascii="Tahoma" w:eastAsia="Times New Roman" w:hAnsi="Tahoma"/>
      <w:b/>
      <w:sz w:val="16"/>
      <w:szCs w:val="16"/>
      <w:u w:val="single"/>
    </w:rPr>
  </w:style>
  <w:style w:type="character" w:customStyle="1" w:styleId="BalloonTextChar">
    <w:name w:val="Balloon Text Char"/>
    <w:link w:val="BalloonText"/>
    <w:semiHidden/>
    <w:rsid w:val="00C00703"/>
    <w:rPr>
      <w:rFonts w:ascii="Tahoma" w:eastAsia="Times New Roman" w:hAnsi="Tahoma" w:cs="Tahoma"/>
      <w:b/>
      <w:sz w:val="16"/>
      <w:szCs w:val="16"/>
      <w:u w:val="single"/>
      <w:lang w:eastAsia="en-US"/>
    </w:rPr>
  </w:style>
  <w:style w:type="paragraph" w:styleId="BodyText">
    <w:name w:val="Body Text"/>
    <w:basedOn w:val="Normal"/>
    <w:link w:val="BodyTextChar"/>
    <w:rsid w:val="00C00703"/>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C00703"/>
    <w:rPr>
      <w:rFonts w:ascii="Times New Roman" w:eastAsia="Times New Roman" w:hAnsi="Times New Roman"/>
      <w:sz w:val="24"/>
      <w:szCs w:val="24"/>
    </w:rPr>
  </w:style>
  <w:style w:type="paragraph" w:styleId="BodyText2">
    <w:name w:val="Body Text 2"/>
    <w:basedOn w:val="Normal"/>
    <w:link w:val="BodyText2Char"/>
    <w:rsid w:val="00C00703"/>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C00703"/>
    <w:rPr>
      <w:rFonts w:ascii="Times New Roman" w:eastAsia="Times New Roman" w:hAnsi="Times New Roman"/>
      <w:sz w:val="24"/>
      <w:szCs w:val="24"/>
    </w:rPr>
  </w:style>
  <w:style w:type="paragraph" w:styleId="BodyTextIndent">
    <w:name w:val="Body Text Indent"/>
    <w:basedOn w:val="Normal"/>
    <w:link w:val="BodyTextIndentChar"/>
    <w:rsid w:val="00C00703"/>
    <w:pPr>
      <w:spacing w:after="0" w:line="240" w:lineRule="auto"/>
      <w:ind w:left="360" w:firstLine="360"/>
      <w:jc w:val="both"/>
    </w:pPr>
    <w:rPr>
      <w:rFonts w:ascii="Times New Roman" w:eastAsia="Times New Roman" w:hAnsi="Times New Roman"/>
      <w:sz w:val="24"/>
      <w:szCs w:val="24"/>
    </w:rPr>
  </w:style>
  <w:style w:type="character" w:customStyle="1" w:styleId="BodyTextIndentChar">
    <w:name w:val="Body Text Indent Char"/>
    <w:link w:val="BodyTextIndent"/>
    <w:rsid w:val="00C00703"/>
    <w:rPr>
      <w:rFonts w:ascii="Times New Roman" w:eastAsia="Times New Roman" w:hAnsi="Times New Roman"/>
      <w:sz w:val="24"/>
      <w:szCs w:val="24"/>
      <w:lang w:eastAsia="en-US"/>
    </w:rPr>
  </w:style>
  <w:style w:type="paragraph" w:styleId="BodyTextIndent2">
    <w:name w:val="Body Text Indent 2"/>
    <w:basedOn w:val="Normal"/>
    <w:link w:val="BodyTextIndent2Char"/>
    <w:rsid w:val="00C00703"/>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C00703"/>
    <w:rPr>
      <w:rFonts w:ascii="Times New Roman" w:eastAsia="Times New Roman" w:hAnsi="Times New Roman"/>
      <w:sz w:val="24"/>
      <w:szCs w:val="24"/>
    </w:rPr>
  </w:style>
  <w:style w:type="paragraph" w:styleId="Caption">
    <w:name w:val="caption"/>
    <w:basedOn w:val="Normal"/>
    <w:qFormat/>
    <w:rsid w:val="00C00703"/>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styleId="CommentText">
    <w:name w:val="annotation text"/>
    <w:basedOn w:val="Normal"/>
    <w:link w:val="CommentTextChar1"/>
    <w:rsid w:val="00C00703"/>
    <w:pPr>
      <w:spacing w:after="0" w:line="240" w:lineRule="auto"/>
    </w:pPr>
    <w:rPr>
      <w:sz w:val="24"/>
      <w:szCs w:val="24"/>
    </w:rPr>
  </w:style>
  <w:style w:type="character" w:customStyle="1" w:styleId="CommentTextChar1">
    <w:name w:val="Comment Text Char1"/>
    <w:link w:val="CommentText"/>
    <w:rsid w:val="00C00703"/>
    <w:rPr>
      <w:sz w:val="24"/>
      <w:szCs w:val="24"/>
    </w:rPr>
  </w:style>
  <w:style w:type="paragraph" w:styleId="CommentSubject">
    <w:name w:val="annotation subject"/>
    <w:basedOn w:val="CommentText"/>
    <w:next w:val="CommentText"/>
    <w:link w:val="CommentSubjectChar"/>
    <w:rsid w:val="00C00703"/>
    <w:rPr>
      <w:b/>
      <w:bCs/>
    </w:rPr>
  </w:style>
  <w:style w:type="character" w:customStyle="1" w:styleId="CommentSubjectChar">
    <w:name w:val="Comment Subject Char"/>
    <w:link w:val="CommentSubject"/>
    <w:rsid w:val="00C00703"/>
    <w:rPr>
      <w:b/>
      <w:bCs/>
      <w:sz w:val="24"/>
      <w:szCs w:val="24"/>
    </w:rPr>
  </w:style>
  <w:style w:type="paragraph" w:styleId="DocumentMap">
    <w:name w:val="Document Map"/>
    <w:basedOn w:val="Normal"/>
    <w:link w:val="DocumentMapChar"/>
    <w:semiHidden/>
    <w:rsid w:val="00C00703"/>
    <w:pPr>
      <w:shd w:val="clear" w:color="auto" w:fill="000080"/>
      <w:spacing w:after="0" w:line="240" w:lineRule="auto"/>
    </w:pPr>
    <w:rPr>
      <w:rFonts w:ascii="Tahoma" w:eastAsia="Times New Roman" w:hAnsi="Tahoma"/>
      <w:b/>
      <w:sz w:val="20"/>
      <w:szCs w:val="20"/>
      <w:u w:val="single"/>
    </w:rPr>
  </w:style>
  <w:style w:type="character" w:customStyle="1" w:styleId="DocumentMapChar">
    <w:name w:val="Document Map Char"/>
    <w:link w:val="DocumentMap"/>
    <w:semiHidden/>
    <w:rsid w:val="00C00703"/>
    <w:rPr>
      <w:rFonts w:ascii="Tahoma" w:eastAsia="Times New Roman" w:hAnsi="Tahoma" w:cs="Tahoma"/>
      <w:b/>
      <w:u w:val="single"/>
      <w:shd w:val="clear" w:color="auto" w:fill="000080"/>
      <w:lang w:eastAsia="en-US"/>
    </w:rPr>
  </w:style>
  <w:style w:type="paragraph" w:styleId="Footer">
    <w:name w:val="footer"/>
    <w:basedOn w:val="Normal"/>
    <w:link w:val="FooterChar"/>
    <w:uiPriority w:val="99"/>
    <w:rsid w:val="00C00703"/>
    <w:pPr>
      <w:tabs>
        <w:tab w:val="center" w:pos="4536"/>
        <w:tab w:val="right" w:pos="9072"/>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C00703"/>
    <w:rPr>
      <w:rFonts w:ascii="Times New Roman" w:eastAsia="Times New Roman" w:hAnsi="Times New Roman"/>
      <w:sz w:val="24"/>
      <w:szCs w:val="24"/>
    </w:rPr>
  </w:style>
  <w:style w:type="paragraph" w:styleId="FootnoteText">
    <w:name w:val="footnote text"/>
    <w:basedOn w:val="Normal"/>
    <w:link w:val="FootnoteTextChar"/>
    <w:semiHidden/>
    <w:rsid w:val="00C00703"/>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C00703"/>
    <w:rPr>
      <w:rFonts w:ascii="Times New Roman" w:eastAsia="Times New Roman" w:hAnsi="Times New Roman"/>
      <w:lang w:val="en-US" w:eastAsia="en-US"/>
    </w:rPr>
  </w:style>
  <w:style w:type="paragraph" w:styleId="Header">
    <w:name w:val="header"/>
    <w:basedOn w:val="Normal"/>
    <w:link w:val="HeaderChar"/>
    <w:rsid w:val="00C00703"/>
    <w:pPr>
      <w:tabs>
        <w:tab w:val="left" w:pos="720"/>
        <w:tab w:val="center" w:pos="4536"/>
        <w:tab w:val="right" w:pos="9072"/>
      </w:tabs>
      <w:spacing w:after="0" w:line="240" w:lineRule="auto"/>
    </w:pPr>
    <w:rPr>
      <w:rFonts w:ascii="Tahoma" w:eastAsia="Times New Roman" w:hAnsi="Tahoma"/>
      <w:sz w:val="19"/>
      <w:szCs w:val="20"/>
    </w:rPr>
  </w:style>
  <w:style w:type="character" w:customStyle="1" w:styleId="HeaderChar">
    <w:name w:val="Header Char"/>
    <w:link w:val="Header"/>
    <w:rsid w:val="00C00703"/>
    <w:rPr>
      <w:rFonts w:ascii="Tahoma" w:eastAsia="Times New Roman" w:hAnsi="Tahoma"/>
      <w:sz w:val="19"/>
      <w:lang w:eastAsia="en-US"/>
    </w:rPr>
  </w:style>
  <w:style w:type="paragraph" w:styleId="HTMLPreformatted">
    <w:name w:val="HTML Preformatted"/>
    <w:basedOn w:val="Normal"/>
    <w:link w:val="HTMLPreformattedChar"/>
    <w:rsid w:val="00C0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rsid w:val="00C00703"/>
    <w:rPr>
      <w:rFonts w:ascii="Courier New" w:eastAsia="Times New Roman" w:hAnsi="Courier New" w:cs="Courier New"/>
      <w:lang w:val="en-US" w:eastAsia="en-US"/>
    </w:rPr>
  </w:style>
  <w:style w:type="paragraph" w:styleId="List">
    <w:name w:val="List"/>
    <w:basedOn w:val="BodyText"/>
    <w:rsid w:val="00C00703"/>
    <w:pPr>
      <w:widowControl w:val="0"/>
      <w:suppressAutoHyphens/>
    </w:pPr>
    <w:rPr>
      <w:rFonts w:eastAsia="Lucida Sans Unicode" w:cs="Tahoma"/>
      <w:kern w:val="1"/>
      <w:lang w:eastAsia="ar-SA"/>
    </w:rPr>
  </w:style>
  <w:style w:type="paragraph" w:styleId="Title">
    <w:name w:val="Title"/>
    <w:basedOn w:val="Normal"/>
    <w:next w:val="Normal"/>
    <w:link w:val="TitleChar"/>
    <w:qFormat/>
    <w:rsid w:val="00C00703"/>
    <w:pPr>
      <w:pBdr>
        <w:top w:val="single" w:sz="12" w:space="1" w:color="C0504D"/>
      </w:pBdr>
      <w:spacing w:line="240" w:lineRule="auto"/>
      <w:jc w:val="right"/>
    </w:pPr>
    <w:rPr>
      <w:rFonts w:eastAsia="Times New Roman"/>
      <w:smallCaps/>
      <w:sz w:val="48"/>
      <w:szCs w:val="48"/>
      <w:lang w:bidi="en-US"/>
    </w:rPr>
  </w:style>
  <w:style w:type="character" w:customStyle="1" w:styleId="TitleChar">
    <w:name w:val="Title Char"/>
    <w:link w:val="Title"/>
    <w:rsid w:val="00C00703"/>
    <w:rPr>
      <w:rFonts w:eastAsia="Times New Roman"/>
      <w:smallCaps/>
      <w:sz w:val="48"/>
      <w:szCs w:val="48"/>
      <w:lang w:val="en-US" w:eastAsia="en-US" w:bidi="en-US"/>
    </w:rPr>
  </w:style>
  <w:style w:type="character" w:styleId="CommentReference">
    <w:name w:val="annotation reference"/>
    <w:rsid w:val="00C00703"/>
    <w:rPr>
      <w:sz w:val="16"/>
      <w:szCs w:val="16"/>
    </w:rPr>
  </w:style>
  <w:style w:type="character" w:styleId="FollowedHyperlink">
    <w:name w:val="FollowedHyperlink"/>
    <w:uiPriority w:val="99"/>
    <w:rsid w:val="00C00703"/>
    <w:rPr>
      <w:color w:val="800000"/>
    </w:rPr>
  </w:style>
  <w:style w:type="character" w:styleId="FootnoteReference">
    <w:name w:val="footnote reference"/>
    <w:semiHidden/>
    <w:rsid w:val="00C00703"/>
    <w:rPr>
      <w:vertAlign w:val="superscript"/>
    </w:rPr>
  </w:style>
  <w:style w:type="character" w:styleId="Hyperlink">
    <w:name w:val="Hyperlink"/>
    <w:uiPriority w:val="99"/>
    <w:rsid w:val="00C00703"/>
    <w:rPr>
      <w:color w:val="000080"/>
    </w:rPr>
  </w:style>
  <w:style w:type="character" w:styleId="PageNumber">
    <w:name w:val="page number"/>
    <w:basedOn w:val="DefaultParagraphFont"/>
    <w:rsid w:val="00C00703"/>
  </w:style>
  <w:style w:type="paragraph" w:customStyle="1" w:styleId="xl105">
    <w:name w:val="xl105"/>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9">
    <w:name w:val="xl6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Caption12">
    <w:name w:val="Caption12"/>
    <w:basedOn w:val="Normal"/>
    <w:uiPriority w:val="7"/>
    <w:rsid w:val="00C00703"/>
    <w:pPr>
      <w:suppressLineNumbers/>
      <w:spacing w:before="120" w:after="120"/>
    </w:pPr>
    <w:rPr>
      <w:rFonts w:cs="Tahoma"/>
      <w:i/>
      <w:iCs/>
      <w:sz w:val="24"/>
      <w:szCs w:val="24"/>
    </w:rPr>
  </w:style>
  <w:style w:type="paragraph" w:customStyle="1" w:styleId="xl88">
    <w:name w:val="xl88"/>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22">
    <w:name w:val="xl122"/>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1">
    <w:name w:val="xl91"/>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3">
    <w:name w:val="xl103"/>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81">
    <w:name w:val="xl81"/>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28">
    <w:name w:val="xl128"/>
    <w:basedOn w:val="Normal"/>
    <w:rsid w:val="00C00703"/>
    <w:pP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72">
    <w:name w:val="xl7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Clan">
    <w:name w:val="Clan"/>
    <w:basedOn w:val="Normal"/>
    <w:rsid w:val="00C00703"/>
    <w:pPr>
      <w:keepNext/>
      <w:tabs>
        <w:tab w:val="left" w:pos="1872"/>
      </w:tabs>
      <w:spacing w:before="240" w:after="360" w:line="240" w:lineRule="auto"/>
      <w:ind w:left="720" w:right="720"/>
      <w:jc w:val="center"/>
    </w:pPr>
    <w:rPr>
      <w:rFonts w:ascii="Helv Ciril" w:eastAsia="Times New Roman" w:hAnsi="Helv Ciril"/>
      <w:b/>
      <w:sz w:val="24"/>
      <w:szCs w:val="20"/>
    </w:rPr>
  </w:style>
  <w:style w:type="paragraph" w:customStyle="1" w:styleId="xl80">
    <w:name w:val="xl80"/>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25">
    <w:name w:val="xl125"/>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76">
    <w:name w:val="xl7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12">
    <w:name w:val="xl112"/>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21">
    <w:name w:val="xl121"/>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6">
    <w:name w:val="xl116"/>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0">
    <w:name w:val="xl110"/>
    <w:basedOn w:val="Normal"/>
    <w:rsid w:val="00C00703"/>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6">
    <w:name w:val="xl8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4">
    <w:name w:val="xl104"/>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19">
    <w:name w:val="xl119"/>
    <w:basedOn w:val="Normal"/>
    <w:rsid w:val="00C00703"/>
    <w:pP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7">
    <w:name w:val="xl107"/>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5">
    <w:name w:val="xl95"/>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67">
    <w:name w:val="xl67"/>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08">
    <w:name w:val="xl108"/>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6">
    <w:name w:val="xl126"/>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97">
    <w:name w:val="xl97"/>
    <w:basedOn w:val="Normal"/>
    <w:rsid w:val="00C00703"/>
    <w:pP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18">
    <w:name w:val="xl118"/>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90">
    <w:name w:val="xl90"/>
    <w:basedOn w:val="Normal"/>
    <w:rsid w:val="00C00703"/>
    <w:pP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6">
    <w:name w:val="xl106"/>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5">
    <w:name w:val="xl115"/>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14">
    <w:name w:val="xl114"/>
    <w:basedOn w:val="Normal"/>
    <w:rsid w:val="00C00703"/>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20">
    <w:name w:val="xl120"/>
    <w:basedOn w:val="Normal"/>
    <w:rsid w:val="00C00703"/>
    <w:pPr>
      <w:shd w:val="clear" w:color="000000" w:fill="FFFF00"/>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ListParagraph1">
    <w:name w:val="List Paragraph1"/>
    <w:basedOn w:val="Normal"/>
    <w:uiPriority w:val="34"/>
    <w:qFormat/>
    <w:rsid w:val="00C00703"/>
    <w:pPr>
      <w:ind w:left="720"/>
      <w:contextualSpacing/>
    </w:pPr>
  </w:style>
  <w:style w:type="paragraph" w:customStyle="1" w:styleId="xl82">
    <w:name w:val="xl8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4">
    <w:name w:val="xl8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89">
    <w:name w:val="xl89"/>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87">
    <w:name w:val="xl87"/>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75">
    <w:name w:val="xl75"/>
    <w:basedOn w:val="Normal"/>
    <w:rsid w:val="00C0070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77">
    <w:name w:val="xl77"/>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Default">
    <w:name w:val="Default"/>
    <w:rsid w:val="00C00703"/>
    <w:pPr>
      <w:autoSpaceDE w:val="0"/>
      <w:autoSpaceDN w:val="0"/>
      <w:adjustRightInd w:val="0"/>
    </w:pPr>
    <w:rPr>
      <w:rFonts w:ascii="Arial" w:eastAsia="Times New Roman" w:hAnsi="Arial" w:cs="Arial"/>
      <w:color w:val="000000"/>
      <w:sz w:val="24"/>
      <w:szCs w:val="24"/>
      <w:lang w:eastAsia="en-US"/>
    </w:rPr>
  </w:style>
  <w:style w:type="paragraph" w:customStyle="1" w:styleId="xl92">
    <w:name w:val="xl9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23">
    <w:name w:val="xl123"/>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3">
    <w:name w:val="xl93"/>
    <w:basedOn w:val="Normal"/>
    <w:rsid w:val="00C00703"/>
    <w:pP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99">
    <w:name w:val="xl9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33">
    <w:name w:val="xl133"/>
    <w:basedOn w:val="Normal"/>
    <w:rsid w:val="00C0070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79">
    <w:name w:val="xl7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96">
    <w:name w:val="xl9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71">
    <w:name w:val="xl71"/>
    <w:basedOn w:val="Normal"/>
    <w:rsid w:val="00C00703"/>
    <w:pP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2">
    <w:name w:val="xl132"/>
    <w:basedOn w:val="Normal"/>
    <w:rsid w:val="00C0070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9">
    <w:name w:val="xl129"/>
    <w:basedOn w:val="Normal"/>
    <w:rsid w:val="00C007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17">
    <w:name w:val="xl117"/>
    <w:basedOn w:val="Normal"/>
    <w:rsid w:val="00C00703"/>
    <w:pPr>
      <w:shd w:val="clear" w:color="000000" w:fill="FFFF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6">
    <w:name w:val="xl6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73">
    <w:name w:val="xl73"/>
    <w:basedOn w:val="Normal"/>
    <w:rsid w:val="00C00703"/>
    <w:pP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9">
    <w:name w:val="xl109"/>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5">
    <w:name w:val="xl65"/>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TableContents">
    <w:name w:val="Table Contents"/>
    <w:basedOn w:val="Normal"/>
    <w:rsid w:val="00C00703"/>
    <w:pPr>
      <w:widowControl w:val="0"/>
      <w:suppressLineNumbers/>
      <w:suppressAutoHyphens/>
      <w:spacing w:after="0" w:line="240" w:lineRule="auto"/>
    </w:pPr>
    <w:rPr>
      <w:rFonts w:ascii="Times New Roman" w:eastAsia="Lucida Sans Unicode" w:hAnsi="Times New Roman"/>
      <w:kern w:val="1"/>
      <w:sz w:val="24"/>
      <w:szCs w:val="24"/>
      <w:lang w:eastAsia="ar-SA"/>
    </w:rPr>
  </w:style>
  <w:style w:type="paragraph" w:customStyle="1" w:styleId="xl70">
    <w:name w:val="xl70"/>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0">
    <w:name w:val="xl130"/>
    <w:basedOn w:val="Normal"/>
    <w:rsid w:val="00C007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85">
    <w:name w:val="xl85"/>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3">
    <w:name w:val="xl83"/>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11">
    <w:name w:val="xl111"/>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68">
    <w:name w:val="xl68"/>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27">
    <w:name w:val="xl127"/>
    <w:basedOn w:val="Normal"/>
    <w:rsid w:val="00C00703"/>
    <w:pP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Caption111">
    <w:name w:val="Caption111"/>
    <w:basedOn w:val="Normal"/>
    <w:uiPriority w:val="7"/>
    <w:rsid w:val="00C00703"/>
    <w:pPr>
      <w:suppressLineNumbers/>
      <w:spacing w:before="120" w:after="120"/>
    </w:pPr>
    <w:rPr>
      <w:rFonts w:cs="Tahoma"/>
      <w:i/>
      <w:iCs/>
      <w:sz w:val="24"/>
      <w:szCs w:val="24"/>
    </w:rPr>
  </w:style>
  <w:style w:type="paragraph" w:customStyle="1" w:styleId="xl98">
    <w:name w:val="xl98"/>
    <w:basedOn w:val="Normal"/>
    <w:rsid w:val="00C00703"/>
    <w:pP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01">
    <w:name w:val="xl101"/>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02">
    <w:name w:val="xl102"/>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NoSpacing1">
    <w:name w:val="No Spacing1"/>
    <w:uiPriority w:val="1"/>
    <w:qFormat/>
    <w:rsid w:val="00C00703"/>
    <w:rPr>
      <w:sz w:val="22"/>
      <w:szCs w:val="22"/>
      <w:lang w:eastAsia="en-US"/>
    </w:rPr>
  </w:style>
  <w:style w:type="paragraph" w:customStyle="1" w:styleId="CharCharCarCharCarCharCarCharCarCharCarChar">
    <w:name w:val="Char Char Car Char Car Char Car Char Car Char Car Char"/>
    <w:basedOn w:val="Normal"/>
    <w:rsid w:val="00C00703"/>
    <w:pPr>
      <w:spacing w:after="160" w:line="240" w:lineRule="exact"/>
    </w:pPr>
    <w:rPr>
      <w:rFonts w:ascii="Arial" w:eastAsia="Times New Roman" w:hAnsi="Arial" w:cs="Arial"/>
      <w:sz w:val="20"/>
      <w:szCs w:val="20"/>
    </w:rPr>
  </w:style>
  <w:style w:type="paragraph" w:customStyle="1" w:styleId="Index">
    <w:name w:val="Index"/>
    <w:basedOn w:val="Normal"/>
    <w:rsid w:val="00C00703"/>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DateRef">
    <w:name w:val="DateRef"/>
    <w:basedOn w:val="Normal"/>
    <w:rsid w:val="00C00703"/>
    <w:pPr>
      <w:tabs>
        <w:tab w:val="right" w:pos="9356"/>
      </w:tabs>
      <w:spacing w:before="480" w:after="480" w:line="240" w:lineRule="auto"/>
      <w:jc w:val="both"/>
    </w:pPr>
    <w:rPr>
      <w:rFonts w:ascii="Tahoma" w:eastAsia="Times New Roman" w:hAnsi="Tahoma"/>
      <w:sz w:val="19"/>
      <w:szCs w:val="24"/>
    </w:rPr>
  </w:style>
  <w:style w:type="paragraph" w:customStyle="1" w:styleId="xl74">
    <w:name w:val="xl7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0">
    <w:name w:val="xl100"/>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TableHeading">
    <w:name w:val="Table Heading"/>
    <w:basedOn w:val="TableContents"/>
    <w:rsid w:val="00C00703"/>
    <w:pPr>
      <w:jc w:val="center"/>
    </w:pPr>
    <w:rPr>
      <w:b/>
      <w:bCs/>
    </w:rPr>
  </w:style>
  <w:style w:type="paragraph" w:customStyle="1" w:styleId="xl113">
    <w:name w:val="xl113"/>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Heading">
    <w:name w:val="Heading"/>
    <w:basedOn w:val="Normal"/>
    <w:next w:val="BodyText"/>
    <w:rsid w:val="00C00703"/>
    <w:pPr>
      <w:keepNext/>
      <w:widowControl w:val="0"/>
      <w:suppressAutoHyphens/>
      <w:spacing w:before="240" w:after="120" w:line="240" w:lineRule="auto"/>
    </w:pPr>
    <w:rPr>
      <w:rFonts w:ascii="Arial" w:eastAsia="Lucida Sans Unicode" w:hAnsi="Arial" w:cs="Tahoma"/>
      <w:kern w:val="1"/>
      <w:sz w:val="28"/>
      <w:szCs w:val="28"/>
      <w:lang w:eastAsia="ar-SA"/>
    </w:rPr>
  </w:style>
  <w:style w:type="paragraph" w:customStyle="1" w:styleId="xl94">
    <w:name w:val="xl9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78">
    <w:name w:val="xl78"/>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1">
    <w:name w:val="xl131"/>
    <w:basedOn w:val="Normal"/>
    <w:rsid w:val="00C0070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4">
    <w:name w:val="xl124"/>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Caption11">
    <w:name w:val="Caption11"/>
    <w:basedOn w:val="Normal"/>
    <w:uiPriority w:val="7"/>
    <w:rsid w:val="00C00703"/>
    <w:pPr>
      <w:suppressLineNumbers/>
      <w:spacing w:before="120" w:after="120"/>
    </w:pPr>
    <w:rPr>
      <w:rFonts w:cs="Tahoma"/>
      <w:i/>
      <w:iCs/>
      <w:sz w:val="24"/>
      <w:szCs w:val="24"/>
    </w:rPr>
  </w:style>
  <w:style w:type="paragraph" w:customStyle="1" w:styleId="Caption1">
    <w:name w:val="Caption1"/>
    <w:basedOn w:val="Normal"/>
    <w:rsid w:val="00C00703"/>
    <w:pPr>
      <w:suppressLineNumbers/>
      <w:spacing w:before="120" w:after="120"/>
    </w:pPr>
    <w:rPr>
      <w:rFonts w:cs="Tahoma"/>
      <w:i/>
      <w:iCs/>
      <w:sz w:val="24"/>
      <w:szCs w:val="24"/>
    </w:rPr>
  </w:style>
  <w:style w:type="paragraph" w:customStyle="1" w:styleId="ListContents">
    <w:name w:val="List Contents"/>
    <w:basedOn w:val="Normal"/>
    <w:uiPriority w:val="7"/>
    <w:rsid w:val="00C00703"/>
    <w:pPr>
      <w:ind w:left="567"/>
    </w:pPr>
  </w:style>
  <w:style w:type="paragraph" w:customStyle="1" w:styleId="Caption1111">
    <w:name w:val="Caption1111"/>
    <w:basedOn w:val="Normal"/>
    <w:uiPriority w:val="7"/>
    <w:rsid w:val="00C00703"/>
    <w:pPr>
      <w:suppressLineNumbers/>
      <w:spacing w:before="120" w:after="120"/>
    </w:pPr>
    <w:rPr>
      <w:rFonts w:cs="Tahoma"/>
      <w:i/>
      <w:iCs/>
      <w:sz w:val="24"/>
      <w:szCs w:val="24"/>
    </w:rPr>
  </w:style>
  <w:style w:type="character" w:customStyle="1" w:styleId="WW-Absatz-Standardschriftart1111111111111111111111111111111">
    <w:name w:val="WW-Absatz-Standardschriftart1111111111111111111111111111111"/>
    <w:rsid w:val="00C00703"/>
  </w:style>
  <w:style w:type="character" w:customStyle="1" w:styleId="WW-Absatz-Standardschriftart11111111111111111111111111111111111111111111111111111111111111">
    <w:name w:val="WW-Absatz-Standardschriftart11111111111111111111111111111111111111111111111111111111111111"/>
    <w:rsid w:val="00C00703"/>
  </w:style>
  <w:style w:type="character" w:customStyle="1" w:styleId="WW-Absatz-Standardschriftart111111111111111111111111111111111111111111111111111111111111">
    <w:name w:val="WW-Absatz-Standardschriftart111111111111111111111111111111111111111111111111111111111111"/>
    <w:rsid w:val="00C00703"/>
  </w:style>
  <w:style w:type="character" w:customStyle="1" w:styleId="WW-Absatz-Standardschriftart11111111111111111111111111111111111">
    <w:name w:val="WW-Absatz-Standardschriftart11111111111111111111111111111111111"/>
    <w:rsid w:val="00C00703"/>
  </w:style>
  <w:style w:type="character" w:customStyle="1" w:styleId="WW-Absatz-Standardschriftart11111111111111111111111111111">
    <w:name w:val="WW-Absatz-Standardschriftart11111111111111111111111111111"/>
    <w:rsid w:val="00C00703"/>
  </w:style>
  <w:style w:type="character" w:customStyle="1" w:styleId="WW8Num1z0">
    <w:name w:val="WW8Num1z0"/>
    <w:rsid w:val="00C00703"/>
    <w:rPr>
      <w:rFonts w:ascii="Symbol" w:hAnsi="Symbol" w:cs="OpenSymbol"/>
    </w:rPr>
  </w:style>
  <w:style w:type="character" w:customStyle="1" w:styleId="WW-Absatz-Standardschriftart11111111111">
    <w:name w:val="WW-Absatz-Standardschriftart11111111111"/>
    <w:rsid w:val="00C00703"/>
  </w:style>
  <w:style w:type="character" w:customStyle="1" w:styleId="WW-Absatz-Standardschriftart11111111111111111111111111">
    <w:name w:val="WW-Absatz-Standardschriftart11111111111111111111111111"/>
    <w:rsid w:val="00C00703"/>
  </w:style>
  <w:style w:type="character" w:customStyle="1" w:styleId="WW-Absatz-Standardschriftart11111111111111111111111111111111">
    <w:name w:val="WW-Absatz-Standardschriftart11111111111111111111111111111111"/>
    <w:rsid w:val="00C00703"/>
  </w:style>
  <w:style w:type="character" w:customStyle="1" w:styleId="WW-Absatz-Standardschriftart1111111111111111111111111111111111111111111111111111111111111">
    <w:name w:val="WW-Absatz-Standardschriftart1111111111111111111111111111111111111111111111111111111111111"/>
    <w:rsid w:val="00C00703"/>
  </w:style>
  <w:style w:type="character" w:customStyle="1" w:styleId="WW-Absatz-Standardschriftart111111111">
    <w:name w:val="WW-Absatz-Standardschriftart111111111"/>
    <w:rsid w:val="00C00703"/>
  </w:style>
  <w:style w:type="character" w:customStyle="1" w:styleId="WW-Absatz-Standardschriftart1111111111111111111111111111111111111111111111111111111111">
    <w:name w:val="WW-Absatz-Standardschriftart1111111111111111111111111111111111111111111111111111111111"/>
    <w:rsid w:val="00C00703"/>
  </w:style>
  <w:style w:type="character" w:customStyle="1" w:styleId="NumberingSymbols">
    <w:name w:val="Numbering Symbols"/>
    <w:rsid w:val="00C00703"/>
  </w:style>
  <w:style w:type="character" w:customStyle="1" w:styleId="WW-Absatz-Standardschriftart111111111111111111111111111111111111111111111111">
    <w:name w:val="WW-Absatz-Standardschriftart111111111111111111111111111111111111111111111111"/>
    <w:rsid w:val="00C00703"/>
  </w:style>
  <w:style w:type="character" w:customStyle="1" w:styleId="WW-Absatz-Standardschriftart11111111111111111111111111111111111111111111111111111111111">
    <w:name w:val="WW-Absatz-Standardschriftart11111111111111111111111111111111111111111111111111111111111"/>
    <w:rsid w:val="00C00703"/>
  </w:style>
  <w:style w:type="character" w:customStyle="1" w:styleId="WW-Absatz-Standardschriftart111111111111111111111111111111111111111111111111111111">
    <w:name w:val="WW-Absatz-Standardschriftart111111111111111111111111111111111111111111111111111111"/>
    <w:rsid w:val="00C00703"/>
  </w:style>
  <w:style w:type="character" w:customStyle="1" w:styleId="DefaultParagraphFont12">
    <w:name w:val="Default Paragraph Font12"/>
    <w:uiPriority w:val="6"/>
    <w:rsid w:val="00C00703"/>
  </w:style>
  <w:style w:type="character" w:customStyle="1" w:styleId="WW-Absatz-Standardschriftart11111111111111111111111111111111111111">
    <w:name w:val="WW-Absatz-Standardschriftart11111111111111111111111111111111111111"/>
    <w:rsid w:val="00C00703"/>
  </w:style>
  <w:style w:type="character" w:customStyle="1" w:styleId="WW-Absatz-Standardschriftart1111111121">
    <w:name w:val="WW-Absatz-Standardschriftart1111111121"/>
    <w:uiPriority w:val="2"/>
    <w:rsid w:val="00C00703"/>
  </w:style>
  <w:style w:type="character" w:customStyle="1" w:styleId="Bullets">
    <w:name w:val="Bullets"/>
    <w:rsid w:val="00C00703"/>
    <w:rPr>
      <w:rFonts w:ascii="OpenSymbol" w:eastAsia="OpenSymbol" w:hAnsi="OpenSymbol" w:cs="OpenSymbol"/>
    </w:rPr>
  </w:style>
  <w:style w:type="character" w:customStyle="1" w:styleId="WW-Absatz-Standardschriftart111111111111111111111111111111111111111111111111111111111111111">
    <w:name w:val="WW-Absatz-Standardschriftart111111111111111111111111111111111111111111111111111111111111111"/>
    <w:rsid w:val="00C00703"/>
  </w:style>
  <w:style w:type="character" w:customStyle="1" w:styleId="WW-Absatz-Standardschriftart111111111111111111111111111111111">
    <w:name w:val="WW-Absatz-Standardschriftart111111111111111111111111111111111"/>
    <w:rsid w:val="00C00703"/>
  </w:style>
  <w:style w:type="character" w:customStyle="1" w:styleId="WW-Absatz-Standardschriftart1111111111111111111111111111111111111">
    <w:name w:val="WW-Absatz-Standardschriftart1111111111111111111111111111111111111"/>
    <w:rsid w:val="00C00703"/>
  </w:style>
  <w:style w:type="character" w:customStyle="1" w:styleId="WW-Absatz-Standardschriftart111111111111111111111111111111111111111111111111111">
    <w:name w:val="WW-Absatz-Standardschriftart111111111111111111111111111111111111111111111111111"/>
    <w:rsid w:val="00C00703"/>
  </w:style>
  <w:style w:type="character" w:customStyle="1" w:styleId="WW-Absatz-Standardschriftart1111111111">
    <w:name w:val="WW-Absatz-Standardschriftart1111111111"/>
    <w:rsid w:val="00C00703"/>
  </w:style>
  <w:style w:type="character" w:customStyle="1" w:styleId="WW-Absatz-Standardschriftart111111111111111111111111111111111111111111111111111111111">
    <w:name w:val="WW-Absatz-Standardschriftart111111111111111111111111111111111111111111111111111111111"/>
    <w:rsid w:val="00C00703"/>
  </w:style>
  <w:style w:type="character" w:customStyle="1" w:styleId="DefaultParagraphFont1">
    <w:name w:val="Default Paragraph Font1"/>
    <w:rsid w:val="00C00703"/>
  </w:style>
  <w:style w:type="character" w:customStyle="1" w:styleId="WW-Absatz-Standardschriftart123">
    <w:name w:val="WW-Absatz-Standardschriftart123"/>
    <w:uiPriority w:val="2"/>
    <w:rsid w:val="00C00703"/>
  </w:style>
  <w:style w:type="character" w:customStyle="1" w:styleId="WW-Absatz-Standardschriftart1111111111111111111111">
    <w:name w:val="WW-Absatz-Standardschriftart1111111111111111111111"/>
    <w:rsid w:val="00C00703"/>
  </w:style>
  <w:style w:type="character" w:customStyle="1" w:styleId="WW-Absatz-Standardschriftart111111111111111111111111111111">
    <w:name w:val="WW-Absatz-Standardschriftart111111111111111111111111111111"/>
    <w:rsid w:val="00C00703"/>
  </w:style>
  <w:style w:type="character" w:customStyle="1" w:styleId="WW-Absatz-Standardschriftart111111111111111111111111111111111111111">
    <w:name w:val="WW-Absatz-Standardschriftart111111111111111111111111111111111111111"/>
    <w:rsid w:val="00C00703"/>
  </w:style>
  <w:style w:type="character" w:customStyle="1" w:styleId="WW-Absatz-Standardschriftart11111111111111111111111111111111111111111111111111111111">
    <w:name w:val="WW-Absatz-Standardschriftart11111111111111111111111111111111111111111111111111111111"/>
    <w:rsid w:val="00C00703"/>
  </w:style>
  <w:style w:type="character" w:customStyle="1" w:styleId="WW-Absatz-Standardschriftart12">
    <w:name w:val="WW-Absatz-Standardschriftart12"/>
    <w:rsid w:val="00C00703"/>
  </w:style>
  <w:style w:type="character" w:customStyle="1" w:styleId="WW-Absatz-Standardschriftart112">
    <w:name w:val="WW-Absatz-Standardschriftart112"/>
    <w:rsid w:val="00C00703"/>
  </w:style>
  <w:style w:type="character" w:customStyle="1" w:styleId="WW-Absatz-Standardschriftart1111111">
    <w:name w:val="WW-Absatz-Standardschriftart1111111"/>
    <w:rsid w:val="00C00703"/>
  </w:style>
  <w:style w:type="character" w:customStyle="1" w:styleId="WW-Absatz-Standardschriftart111111111111111111111111111111111111">
    <w:name w:val="WW-Absatz-Standardschriftart111111111111111111111111111111111111"/>
    <w:rsid w:val="00C00703"/>
  </w:style>
  <w:style w:type="character" w:customStyle="1" w:styleId="FootnoteCharacters">
    <w:name w:val="Footnote Characters"/>
    <w:uiPriority w:val="6"/>
    <w:rsid w:val="00C00703"/>
  </w:style>
  <w:style w:type="character" w:customStyle="1" w:styleId="WW-Absatz-Standardschriftart111112">
    <w:name w:val="WW-Absatz-Standardschriftart111112"/>
    <w:uiPriority w:val="2"/>
    <w:rsid w:val="00C00703"/>
  </w:style>
  <w:style w:type="character" w:customStyle="1" w:styleId="WW-Absatz-Standardschriftart11112">
    <w:name w:val="WW-Absatz-Standardschriftart11112"/>
    <w:rsid w:val="00C00703"/>
  </w:style>
  <w:style w:type="character" w:customStyle="1" w:styleId="WW-Absatz-Standardschriftart1111111111111111111111111111111111111111">
    <w:name w:val="WW-Absatz-Standardschriftart1111111111111111111111111111111111111111"/>
    <w:rsid w:val="00C00703"/>
  </w:style>
  <w:style w:type="character" w:customStyle="1" w:styleId="WW-Absatz-Standardschriftart1111111111111111111111111111111111111111111">
    <w:name w:val="WW-Absatz-Standardschriftart1111111111111111111111111111111111111111111"/>
    <w:rsid w:val="00C00703"/>
  </w:style>
  <w:style w:type="character" w:customStyle="1" w:styleId="WW-Absatz-Standardschriftart11111">
    <w:name w:val="WW-Absatz-Standardschriftart11111"/>
    <w:rsid w:val="00C00703"/>
  </w:style>
  <w:style w:type="character" w:customStyle="1" w:styleId="WW-Absatz-Standardschriftart1111111111111111">
    <w:name w:val="WW-Absatz-Standardschriftart1111111111111111"/>
    <w:rsid w:val="00C00703"/>
  </w:style>
  <w:style w:type="character" w:customStyle="1" w:styleId="WW-Absatz-Standardschriftart1121">
    <w:name w:val="WW-Absatz-Standardschriftart1121"/>
    <w:rsid w:val="00C00703"/>
  </w:style>
  <w:style w:type="character" w:customStyle="1" w:styleId="WW-Absatz-Standardschriftart111111111111111111111111111">
    <w:name w:val="WW-Absatz-Standardschriftart111111111111111111111111111"/>
    <w:rsid w:val="00C00703"/>
  </w:style>
  <w:style w:type="character" w:customStyle="1" w:styleId="WW-Absatz-Standardschriftart111111112">
    <w:name w:val="WW-Absatz-Standardschriftart111111112"/>
    <w:rsid w:val="00C00703"/>
  </w:style>
  <w:style w:type="character" w:customStyle="1" w:styleId="WW-Absatz-Standardschriftart1111111111111111111111111">
    <w:name w:val="WW-Absatz-Standardschriftart1111111111111111111111111"/>
    <w:rsid w:val="00C00703"/>
  </w:style>
  <w:style w:type="character" w:customStyle="1" w:styleId="WW-Absatz-Standardschriftart111111">
    <w:name w:val="WW-Absatz-Standardschriftart111111"/>
    <w:rsid w:val="00C00703"/>
  </w:style>
  <w:style w:type="character" w:customStyle="1" w:styleId="WW-Absatz-Standardschriftart1111111111111111111111111111111111111111111111">
    <w:name w:val="WW-Absatz-Standardschriftart1111111111111111111111111111111111111111111111"/>
    <w:rsid w:val="00C00703"/>
  </w:style>
  <w:style w:type="character" w:customStyle="1" w:styleId="WW-Absatz-Standardschriftart11111111111111">
    <w:name w:val="WW-Absatz-Standardschriftart11111111111111"/>
    <w:rsid w:val="00C00703"/>
  </w:style>
  <w:style w:type="character" w:customStyle="1" w:styleId="WW-Absatz-Standardschriftart11">
    <w:name w:val="WW-Absatz-Standardschriftart11"/>
    <w:rsid w:val="00C00703"/>
  </w:style>
  <w:style w:type="character" w:customStyle="1" w:styleId="WW-Absatz-Standardschriftart11111111111111111111">
    <w:name w:val="WW-Absatz-Standardschriftart11111111111111111111"/>
    <w:rsid w:val="00C00703"/>
  </w:style>
  <w:style w:type="character" w:customStyle="1" w:styleId="WW-DefaultParagraphFont">
    <w:name w:val="WW-Default Paragraph Font"/>
    <w:rsid w:val="00C00703"/>
  </w:style>
  <w:style w:type="character" w:customStyle="1" w:styleId="WW-Absatz-Standardschriftart111111111111111111111111111111111111111111111">
    <w:name w:val="WW-Absatz-Standardschriftart111111111111111111111111111111111111111111111"/>
    <w:rsid w:val="00C00703"/>
  </w:style>
  <w:style w:type="character" w:customStyle="1" w:styleId="Absatz-Standardschriftart">
    <w:name w:val="Absatz-Standardschriftart"/>
    <w:rsid w:val="00C00703"/>
  </w:style>
  <w:style w:type="character" w:customStyle="1" w:styleId="WW-Absatz-Standardschriftart1111111111111">
    <w:name w:val="WW-Absatz-Standardschriftart1111111111111"/>
    <w:rsid w:val="00C00703"/>
  </w:style>
  <w:style w:type="character" w:customStyle="1" w:styleId="WW-Absatz-Standardschriftart11111111111111111111111111111111111111111111111111111">
    <w:name w:val="WW-Absatz-Standardschriftart11111111111111111111111111111111111111111111111111111"/>
    <w:rsid w:val="00C00703"/>
  </w:style>
  <w:style w:type="character" w:customStyle="1" w:styleId="WW-Absatz-Standardschriftart11212">
    <w:name w:val="WW-Absatz-Standardschriftart11212"/>
    <w:uiPriority w:val="2"/>
    <w:rsid w:val="00C00703"/>
  </w:style>
  <w:style w:type="character" w:customStyle="1" w:styleId="WW-Absatz-Standardschriftart111111111111111111">
    <w:name w:val="WW-Absatz-Standardschriftart111111111111111111"/>
    <w:rsid w:val="00C00703"/>
  </w:style>
  <w:style w:type="character" w:customStyle="1" w:styleId="WW-Absatz-Standardschriftart1">
    <w:name w:val="WW-Absatz-Standardschriftart1"/>
    <w:rsid w:val="00C00703"/>
  </w:style>
  <w:style w:type="character" w:customStyle="1" w:styleId="WW-Absatz-Standardschriftart111">
    <w:name w:val="WW-Absatz-Standardschriftart111"/>
    <w:rsid w:val="00C00703"/>
  </w:style>
  <w:style w:type="character" w:customStyle="1" w:styleId="WW-Absatz-Standardschriftart111111111111">
    <w:name w:val="WW-Absatz-Standardschriftart111111111111"/>
    <w:rsid w:val="00C00703"/>
  </w:style>
  <w:style w:type="character" w:customStyle="1" w:styleId="WW-Absatz-Standardschriftart111111111111111111111111111111111111111111">
    <w:name w:val="WW-Absatz-Standardschriftart111111111111111111111111111111111111111111"/>
    <w:rsid w:val="00C00703"/>
  </w:style>
  <w:style w:type="character" w:customStyle="1" w:styleId="WW-Absatz-Standardschriftart1111111111111111111111111111111111111111111111111">
    <w:name w:val="WW-Absatz-Standardschriftart1111111111111111111111111111111111111111111111111"/>
    <w:rsid w:val="00C00703"/>
  </w:style>
  <w:style w:type="character" w:customStyle="1" w:styleId="CharChar5">
    <w:name w:val="Char Char5"/>
    <w:rsid w:val="00C00703"/>
  </w:style>
  <w:style w:type="character" w:customStyle="1" w:styleId="WW-Absatz-Standardschriftart11111111111111111111111111111111111111111111111111">
    <w:name w:val="WW-Absatz-Standardschriftart11111111111111111111111111111111111111111111111111"/>
    <w:rsid w:val="00C00703"/>
  </w:style>
  <w:style w:type="character" w:customStyle="1" w:styleId="WW-Absatz-Standardschriftart1111111111111111111111111111111111111111111111111111111">
    <w:name w:val="WW-Absatz-Standardschriftart1111111111111111111111111111111111111111111111111111111"/>
    <w:rsid w:val="00C00703"/>
  </w:style>
  <w:style w:type="character" w:customStyle="1" w:styleId="WW-Absatz-Standardschriftart11111111111111111111111111111111111111111111111">
    <w:name w:val="WW-Absatz-Standardschriftart11111111111111111111111111111111111111111111111"/>
    <w:rsid w:val="00C00703"/>
  </w:style>
  <w:style w:type="character" w:customStyle="1" w:styleId="WW-Absatz-Standardschriftart1111111111111111111111111111">
    <w:name w:val="WW-Absatz-Standardschriftart1111111111111111111111111111"/>
    <w:rsid w:val="00C00703"/>
  </w:style>
  <w:style w:type="character" w:customStyle="1" w:styleId="WW-Absatz-Standardschriftart11111111111111111111111111111111111111111111">
    <w:name w:val="WW-Absatz-Standardschriftart11111111111111111111111111111111111111111111"/>
    <w:rsid w:val="00C00703"/>
  </w:style>
  <w:style w:type="character" w:customStyle="1" w:styleId="WW-Absatz-Standardschriftart1111">
    <w:name w:val="WW-Absatz-Standardschriftart1111"/>
    <w:rsid w:val="00C00703"/>
  </w:style>
  <w:style w:type="character" w:customStyle="1" w:styleId="WW-Absatz-Standardschriftart11111111">
    <w:name w:val="WW-Absatz-Standardschriftart11111111"/>
    <w:rsid w:val="00C00703"/>
  </w:style>
  <w:style w:type="character" w:customStyle="1" w:styleId="WW-Absatz-Standardschriftart111111111111111111111111">
    <w:name w:val="WW-Absatz-Standardschriftart111111111111111111111111"/>
    <w:rsid w:val="00C00703"/>
  </w:style>
  <w:style w:type="character" w:customStyle="1" w:styleId="WW-Absatz-Standardschriftart1111111111111111111111111111111111111111111111111111">
    <w:name w:val="WW-Absatz-Standardschriftart1111111111111111111111111111111111111111111111111111"/>
    <w:rsid w:val="00C00703"/>
  </w:style>
  <w:style w:type="character" w:customStyle="1" w:styleId="WW-Absatz-Standardschriftart111111111111111111111">
    <w:name w:val="WW-Absatz-Standardschriftart111111111111111111111"/>
    <w:rsid w:val="00C00703"/>
  </w:style>
  <w:style w:type="character" w:customStyle="1" w:styleId="WW-Absatz-Standardschriftart11111111111111111111111111111111111111111">
    <w:name w:val="WW-Absatz-Standardschriftart11111111111111111111111111111111111111111"/>
    <w:rsid w:val="00C00703"/>
  </w:style>
  <w:style w:type="character" w:customStyle="1" w:styleId="WW-Absatz-Standardschriftart11111111211">
    <w:name w:val="WW-Absatz-Standardschriftart11111111211"/>
    <w:uiPriority w:val="2"/>
    <w:rsid w:val="00C00703"/>
  </w:style>
  <w:style w:type="character" w:customStyle="1" w:styleId="WW-Absatz-Standardschriftart11111111111111111">
    <w:name w:val="WW-Absatz-Standardschriftart11111111111111111"/>
    <w:rsid w:val="00C00703"/>
  </w:style>
  <w:style w:type="character" w:customStyle="1" w:styleId="WW-Absatz-Standardschriftart111111111111111">
    <w:name w:val="WW-Absatz-Standardschriftart111111111111111"/>
    <w:rsid w:val="00C00703"/>
  </w:style>
  <w:style w:type="character" w:customStyle="1" w:styleId="WW-Absatz-Standardschriftart121">
    <w:name w:val="WW-Absatz-Standardschriftart121"/>
    <w:uiPriority w:val="2"/>
    <w:rsid w:val="00C00703"/>
  </w:style>
  <w:style w:type="character" w:customStyle="1" w:styleId="WW-Absatz-Standardschriftart1111111111111111111111111111111111">
    <w:name w:val="WW-Absatz-Standardschriftart1111111111111111111111111111111111"/>
    <w:rsid w:val="00C00703"/>
  </w:style>
  <w:style w:type="character" w:customStyle="1" w:styleId="WW-Absatz-Standardschriftart">
    <w:name w:val="WW-Absatz-Standardschriftart"/>
    <w:rsid w:val="00C00703"/>
  </w:style>
  <w:style w:type="character" w:customStyle="1" w:styleId="WW-Absatz-Standardschriftart1111111111111111111">
    <w:name w:val="WW-Absatz-Standardschriftart1111111111111111111"/>
    <w:rsid w:val="00C00703"/>
  </w:style>
  <w:style w:type="character" w:customStyle="1" w:styleId="WW-Absatz-Standardschriftart11111111111111111111111">
    <w:name w:val="WW-Absatz-Standardschriftart11111111111111111111111"/>
    <w:rsid w:val="00C00703"/>
  </w:style>
  <w:style w:type="character" w:customStyle="1" w:styleId="DefaultParagraphFont11">
    <w:name w:val="Default Paragraph Font11"/>
    <w:uiPriority w:val="6"/>
    <w:rsid w:val="00C00703"/>
  </w:style>
  <w:style w:type="character" w:customStyle="1" w:styleId="CommentTextChar">
    <w:name w:val="Comment Text Char"/>
    <w:rsid w:val="00C00703"/>
    <w:rPr>
      <w:lang w:eastAsia="en-US"/>
    </w:rPr>
  </w:style>
  <w:style w:type="character" w:customStyle="1" w:styleId="EndnoteCharacters">
    <w:name w:val="Endnote Characters"/>
    <w:uiPriority w:val="6"/>
    <w:rsid w:val="00C00703"/>
  </w:style>
  <w:style w:type="paragraph" w:styleId="ListParagraph">
    <w:name w:val="List Paragraph"/>
    <w:basedOn w:val="Normal"/>
    <w:uiPriority w:val="34"/>
    <w:qFormat/>
    <w:rsid w:val="00EF6851"/>
    <w:pPr>
      <w:ind w:left="720"/>
      <w:contextualSpacing/>
    </w:pPr>
  </w:style>
  <w:style w:type="character" w:customStyle="1" w:styleId="WW8Num2z0">
    <w:name w:val="WW8Num2z0"/>
    <w:rsid w:val="005E700B"/>
    <w:rPr>
      <w:rFonts w:ascii="Symbol" w:hAnsi="Symbol" w:cs="OpenSymbol"/>
    </w:rPr>
  </w:style>
  <w:style w:type="character" w:customStyle="1" w:styleId="WW8Num3z0">
    <w:name w:val="WW8Num3z0"/>
    <w:rsid w:val="005E700B"/>
    <w:rPr>
      <w:rFonts w:ascii="Symbol" w:hAnsi="Symbol" w:cs="OpenSymbol"/>
    </w:rPr>
  </w:style>
  <w:style w:type="character" w:customStyle="1" w:styleId="WW8Num4z0">
    <w:name w:val="WW8Num4z0"/>
    <w:rsid w:val="005E700B"/>
    <w:rPr>
      <w:rFonts w:ascii="Symbol" w:hAnsi="Symbol" w:cs="OpenSymbol"/>
    </w:rPr>
  </w:style>
  <w:style w:type="character" w:customStyle="1" w:styleId="WW8Num5z0">
    <w:name w:val="WW8Num5z0"/>
    <w:rsid w:val="005E700B"/>
    <w:rPr>
      <w:rFonts w:ascii="Symbol" w:hAnsi="Symbol" w:cs="OpenSymbol"/>
    </w:rPr>
  </w:style>
  <w:style w:type="character" w:customStyle="1" w:styleId="WW8Num6z0">
    <w:name w:val="WW8Num6z0"/>
    <w:rsid w:val="005E700B"/>
    <w:rPr>
      <w:rFonts w:ascii="Symbol" w:hAnsi="Symbol" w:cs="OpenSymbol"/>
    </w:rPr>
  </w:style>
  <w:style w:type="character" w:customStyle="1" w:styleId="WW8Num7z0">
    <w:name w:val="WW8Num7z0"/>
    <w:rsid w:val="005E700B"/>
    <w:rPr>
      <w:rFonts w:ascii="Symbol" w:hAnsi="Symbol" w:cs="OpenSymbol"/>
    </w:rPr>
  </w:style>
  <w:style w:type="character" w:customStyle="1" w:styleId="WW-Absatz-Standardschriftart1111111111111111111111111111111111111111111111111111111111111111">
    <w:name w:val="WW-Absatz-Standardschriftart1111111111111111111111111111111111111111111111111111111111111111"/>
    <w:rsid w:val="005E700B"/>
  </w:style>
  <w:style w:type="character" w:customStyle="1" w:styleId="WW-Absatz-Standardschriftart11111111111111111111111111111111111111111111111111111111111111111">
    <w:name w:val="WW-Absatz-Standardschriftart11111111111111111111111111111111111111111111111111111111111111111"/>
    <w:rsid w:val="005E700B"/>
  </w:style>
  <w:style w:type="character" w:customStyle="1" w:styleId="WW-Absatz-Standardschriftart111111111111111111111111111111111111111111111111111111111111111111">
    <w:name w:val="WW-Absatz-Standardschriftart111111111111111111111111111111111111111111111111111111111111111111"/>
    <w:rsid w:val="005E700B"/>
  </w:style>
  <w:style w:type="character" w:customStyle="1" w:styleId="WW-Absatz-Standardschriftart1111111111111111111111111111111111111111111111111111111111111111111">
    <w:name w:val="WW-Absatz-Standardschriftart1111111111111111111111111111111111111111111111111111111111111111111"/>
    <w:rsid w:val="005E700B"/>
  </w:style>
  <w:style w:type="character" w:customStyle="1" w:styleId="WW-Absatz-Standardschriftart11111111111111111111111111111111111111111111111111111111111111111111">
    <w:name w:val="WW-Absatz-Standardschriftart11111111111111111111111111111111111111111111111111111111111111111111"/>
    <w:rsid w:val="005E700B"/>
  </w:style>
  <w:style w:type="character" w:customStyle="1" w:styleId="WW-Absatz-Standardschriftart111111111111111111111111111111111111111111111111111111111111111111111">
    <w:name w:val="WW-Absatz-Standardschriftart111111111111111111111111111111111111111111111111111111111111111111111"/>
    <w:rsid w:val="005E700B"/>
  </w:style>
  <w:style w:type="character" w:customStyle="1" w:styleId="WW-Absatz-Standardschriftart1111111111111111111111111111111111111111111111111111111111111111111111">
    <w:name w:val="WW-Absatz-Standardschriftart1111111111111111111111111111111111111111111111111111111111111111111111"/>
    <w:rsid w:val="005E700B"/>
  </w:style>
  <w:style w:type="character" w:customStyle="1" w:styleId="WW-Absatz-Standardschriftart11111111111111111111111111111111111111111111111111111111111111111111111">
    <w:name w:val="WW-Absatz-Standardschriftart11111111111111111111111111111111111111111111111111111111111111111111111"/>
    <w:rsid w:val="005E700B"/>
  </w:style>
  <w:style w:type="character" w:customStyle="1" w:styleId="WW-Absatz-Standardschriftart111111111111111111111111111111111111111111111111111111111111111111111111">
    <w:name w:val="WW-Absatz-Standardschriftart111111111111111111111111111111111111111111111111111111111111111111111111"/>
    <w:rsid w:val="005E700B"/>
  </w:style>
  <w:style w:type="character" w:customStyle="1" w:styleId="WW-Absatz-Standardschriftart1111111111111111111111111111111111111111111111111111111111111111111111111">
    <w:name w:val="WW-Absatz-Standardschriftart1111111111111111111111111111111111111111111111111111111111111111111111111"/>
    <w:rsid w:val="005E700B"/>
  </w:style>
  <w:style w:type="character" w:customStyle="1" w:styleId="WW-Absatz-Standardschriftart11111111111111111111111111111111111111111111111111111111111111111111111111">
    <w:name w:val="WW-Absatz-Standardschriftart11111111111111111111111111111111111111111111111111111111111111111111111111"/>
    <w:rsid w:val="005E700B"/>
  </w:style>
  <w:style w:type="character" w:customStyle="1" w:styleId="WW-Absatz-Standardschriftart111111111111111111111111111111111111111111111111111111111111111111111111111">
    <w:name w:val="WW-Absatz-Standardschriftart111111111111111111111111111111111111111111111111111111111111111111111111111"/>
    <w:rsid w:val="005E700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E700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E700B"/>
  </w:style>
  <w:style w:type="character" w:customStyle="1" w:styleId="WW-Absatz-Standardschriftart11111111111111111111111111111111111111111111112">
    <w:name w:val="WW-Absatz-Standardschriftart11111111111111111111111111111111111111111111112"/>
    <w:rsid w:val="005E700B"/>
  </w:style>
  <w:style w:type="character" w:customStyle="1" w:styleId="WW-Absatz-Standardschriftart111111111111111111111111111111111111111112">
    <w:name w:val="WW-Absatz-Standardschriftart111111111111111111111111111111111111111112"/>
    <w:rsid w:val="005E700B"/>
  </w:style>
  <w:style w:type="character" w:customStyle="1" w:styleId="WW-Absatz-Standardschriftart111111111111111111111111111111111111111111111121">
    <w:name w:val="WW-Absatz-Standardschriftart111111111111111111111111111111111111111111111121"/>
    <w:rsid w:val="005E700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E700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E700B"/>
  </w:style>
  <w:style w:type="character" w:customStyle="1" w:styleId="WW-Absatz-Standardschriftart1111111111111111111111111111111111111111121">
    <w:name w:val="WW-Absatz-Standardschriftart1111111111111111111111111111111111111111121"/>
    <w:rsid w:val="005E700B"/>
  </w:style>
  <w:style w:type="character" w:customStyle="1" w:styleId="WW-Absatz-Standardschriftart11111111111111111111111111112">
    <w:name w:val="WW-Absatz-Standardschriftart11111111111111111111111111112"/>
    <w:rsid w:val="005E700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E700B"/>
  </w:style>
  <w:style w:type="character" w:customStyle="1" w:styleId="WW-Absatz-Standardschriftart1111111111111111111111111111111111111111111111111111111112">
    <w:name w:val="WW-Absatz-Standardschriftart1111111111111111111111111111111111111111111111111111111112"/>
    <w:rsid w:val="005E700B"/>
  </w:style>
  <w:style w:type="character" w:customStyle="1" w:styleId="WW-Absatz-Standardschriftart111111111111111111111111111121">
    <w:name w:val="WW-Absatz-Standardschriftart111111111111111111111111111121"/>
    <w:rsid w:val="005E700B"/>
  </w:style>
  <w:style w:type="character" w:customStyle="1" w:styleId="WW-Absatz-Standardschriftart1111111111111111111111111111111111111111111111111111112">
    <w:name w:val="WW-Absatz-Standardschriftart1111111111111111111111111111111111111111111111111111112"/>
    <w:rsid w:val="005E700B"/>
  </w:style>
  <w:style w:type="character" w:customStyle="1" w:styleId="WW-Absatz-Standardschriftart11111111111111111111111111111111111111112">
    <w:name w:val="WW-Absatz-Standardschriftart11111111111111111111111111111111111111112"/>
    <w:rsid w:val="005E700B"/>
  </w:style>
  <w:style w:type="character" w:customStyle="1" w:styleId="WW-Absatz-Standardschriftart1111111111111111111111112">
    <w:name w:val="WW-Absatz-Standardschriftart1111111111111111111111112"/>
    <w:rsid w:val="005E700B"/>
  </w:style>
  <w:style w:type="character" w:customStyle="1" w:styleId="WW-Absatz-Standardschriftart1111111111111111111111111111111111111111111111111111111111111111111111112">
    <w:name w:val="WW-Absatz-Standardschriftart1111111111111111111111111111111111111111111111111111111111111111111111112"/>
    <w:rsid w:val="005E700B"/>
  </w:style>
  <w:style w:type="character" w:customStyle="1" w:styleId="WW-Absatz-Standardschriftart11111111111111111111111121">
    <w:name w:val="WW-Absatz-Standardschriftart11111111111111111111111121"/>
    <w:rsid w:val="005E700B"/>
  </w:style>
  <w:style w:type="character" w:customStyle="1" w:styleId="WW-Absatz-Standardschriftart11111111111111111111111111111111111111111111111111111111111111111111111121">
    <w:name w:val="WW-Absatz-Standardschriftart11111111111111111111111111111111111111111111111111111111111111111111111121"/>
    <w:rsid w:val="005E700B"/>
  </w:style>
  <w:style w:type="character" w:customStyle="1" w:styleId="WW-Absatz-Standardschriftart1111111111111111111111111111111111111111111111211">
    <w:name w:val="WW-Absatz-Standardschriftart1111111111111111111111111111111111111111111111211"/>
    <w:rsid w:val="005E700B"/>
  </w:style>
  <w:style w:type="character" w:customStyle="1" w:styleId="WW-Absatz-Standardschriftart11111111111111111111111111111111111111111111111111111121">
    <w:name w:val="WW-Absatz-Standardschriftart11111111111111111111111111111111111111111111111111111121"/>
    <w:rsid w:val="005E700B"/>
  </w:style>
  <w:style w:type="character" w:customStyle="1" w:styleId="WW-Absatz-Standardschriftart111111111111111111111111111111111111111111111111111111111111111111111111211">
    <w:name w:val="WW-Absatz-Standardschriftart111111111111111111111111111111111111111111111111111111111111111111111111211"/>
    <w:rsid w:val="005E700B"/>
  </w:style>
  <w:style w:type="character" w:customStyle="1" w:styleId="WW-Absatz-Standardschriftart11111111111111111111112">
    <w:name w:val="WW-Absatz-Standardschriftart11111111111111111111112"/>
    <w:rsid w:val="005E700B"/>
  </w:style>
  <w:style w:type="character" w:customStyle="1" w:styleId="WW-Absatz-Standardschriftart1111111111111111111111111111111111111111111111111112">
    <w:name w:val="WW-Absatz-Standardschriftart1111111111111111111111111111111111111111111111111112"/>
    <w:rsid w:val="005E700B"/>
  </w:style>
  <w:style w:type="character" w:customStyle="1" w:styleId="WW-Absatz-Standardschriftart1111111111111111111111111111111111111111111111111111111111111111112">
    <w:name w:val="WW-Absatz-Standardschriftart1111111111111111111111111111111111111111111111111111111111111111112"/>
    <w:rsid w:val="005E700B"/>
  </w:style>
  <w:style w:type="character" w:customStyle="1" w:styleId="WW-Absatz-Standardschriftart111111111111111111111121">
    <w:name w:val="WW-Absatz-Standardschriftart111111111111111111111121"/>
    <w:rsid w:val="005E700B"/>
  </w:style>
  <w:style w:type="character" w:customStyle="1" w:styleId="WW-Absatz-Standardschriftart11111111111112">
    <w:name w:val="WW-Absatz-Standardschriftart11111111111112"/>
    <w:rsid w:val="005E700B"/>
  </w:style>
  <w:style w:type="character" w:customStyle="1" w:styleId="WW-Absatz-Standardschriftart11111111112">
    <w:name w:val="WW-Absatz-Standardschriftart11111111112"/>
    <w:rsid w:val="005E700B"/>
  </w:style>
  <w:style w:type="character" w:customStyle="1" w:styleId="WW-Absatz-Standardschriftart1111112">
    <w:name w:val="WW-Absatz-Standardschriftart1111112"/>
    <w:rsid w:val="005E700B"/>
  </w:style>
  <w:style w:type="character" w:customStyle="1" w:styleId="WW-Absatz-Standardschriftart111111111111111111111111111111111111111121">
    <w:name w:val="WW-Absatz-Standardschriftart111111111111111111111111111111111111111121"/>
    <w:rsid w:val="005E700B"/>
  </w:style>
  <w:style w:type="character" w:customStyle="1" w:styleId="WW-Absatz-Standardschriftart111111111111111111111111111111111111111111111111111111111111111111111112">
    <w:name w:val="WW-Absatz-Standardschriftart111111111111111111111111111111111111111111111111111111111111111111111112"/>
    <w:rsid w:val="005E700B"/>
  </w:style>
  <w:style w:type="character" w:customStyle="1" w:styleId="WW-Absatz-Standardschriftart111111111111111111111111111111111111111111111111111111111111111112">
    <w:name w:val="WW-Absatz-Standardschriftart111111111111111111111111111111111111111111111111111111111111111112"/>
    <w:rsid w:val="005E700B"/>
  </w:style>
  <w:style w:type="character" w:customStyle="1" w:styleId="WW-Absatz-Standardschriftart1111111111111111111111111111111111111111211">
    <w:name w:val="WW-Absatz-Standardschriftart1111111111111111111111111111111111111111211"/>
    <w:rsid w:val="005E700B"/>
  </w:style>
  <w:style w:type="character" w:customStyle="1" w:styleId="WW-Absatz-Standardschriftart1111111111111111111111211">
    <w:name w:val="WW-Absatz-Standardschriftart1111111111111111111111211"/>
    <w:rsid w:val="005E700B"/>
  </w:style>
  <w:style w:type="character" w:customStyle="1" w:styleId="WW-Absatz-Standardschriftart1111111111111111111111111111111111111111111111111111111111111111111111121">
    <w:name w:val="WW-Absatz-Standardschriftart1111111111111111111111111111111111111111111111111111111111111111111111121"/>
    <w:rsid w:val="005E700B"/>
  </w:style>
  <w:style w:type="character" w:customStyle="1" w:styleId="WW-Absatz-Standardschriftart1111111111112">
    <w:name w:val="WW-Absatz-Standardschriftart1111111111112"/>
    <w:rsid w:val="005E700B"/>
  </w:style>
  <w:style w:type="character" w:customStyle="1" w:styleId="WW-Absatz-Standardschriftart11111121">
    <w:name w:val="WW-Absatz-Standardschriftart11111121"/>
    <w:rsid w:val="005E700B"/>
  </w:style>
  <w:style w:type="character" w:customStyle="1" w:styleId="WW-Absatz-Standardschriftart111111111111111111111111111111111111111111111111111111111111112">
    <w:name w:val="WW-Absatz-Standardschriftart111111111111111111111111111111111111111111111111111111111111112"/>
    <w:rsid w:val="005E700B"/>
  </w:style>
  <w:style w:type="character" w:customStyle="1" w:styleId="WW-Absatz-Standardschriftart1111111111111111111111111111111112">
    <w:name w:val="WW-Absatz-Standardschriftart1111111111111111111111111111111112"/>
    <w:rsid w:val="005E700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E700B"/>
  </w:style>
  <w:style w:type="character" w:customStyle="1" w:styleId="WW-DefaultParagraphFont1">
    <w:name w:val="WW-Default Paragraph Font1"/>
    <w:rsid w:val="005E700B"/>
  </w:style>
  <w:style w:type="character" w:customStyle="1" w:styleId="WW-Absatz-Standardschriftart11111111111111111111111111111111111111111111111111111111121">
    <w:name w:val="WW-Absatz-Standardschriftart11111111111111111111111111111111111111111111111111111111121"/>
    <w:rsid w:val="005E700B"/>
  </w:style>
  <w:style w:type="character" w:customStyle="1" w:styleId="WW-Absatz-Standardschriftart111111111111111111111111111111111111112">
    <w:name w:val="WW-Absatz-Standardschriftart111111111111111111111111111111111111112"/>
    <w:rsid w:val="005E700B"/>
  </w:style>
  <w:style w:type="character" w:customStyle="1" w:styleId="WW-Absatz-Standardschriftart111111111121">
    <w:name w:val="WW-Absatz-Standardschriftart111111111121"/>
    <w:rsid w:val="005E700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E700B"/>
  </w:style>
  <w:style w:type="character" w:customStyle="1" w:styleId="WW-Absatz-Standardschriftart111111111111111111111111111111111111111111111111111111211">
    <w:name w:val="WW-Absatz-Standardschriftart111111111111111111111111111111111111111111111111111111211"/>
    <w:rsid w:val="005E700B"/>
  </w:style>
  <w:style w:type="character" w:customStyle="1" w:styleId="WW-Absatz-Standardschriftart111111211">
    <w:name w:val="WW-Absatz-Standardschriftart111111211"/>
    <w:rsid w:val="005E700B"/>
  </w:style>
  <w:style w:type="character" w:customStyle="1" w:styleId="WW-Absatz-Standardschriftart1111111111211">
    <w:name w:val="WW-Absatz-Standardschriftart1111111111211"/>
    <w:rsid w:val="005E700B"/>
  </w:style>
  <w:style w:type="character" w:customStyle="1" w:styleId="WW-Absatz-Standardschriftart111111111111111111111111111111111112">
    <w:name w:val="WW-Absatz-Standardschriftart111111111111111111111111111111111112"/>
    <w:rsid w:val="005E700B"/>
  </w:style>
  <w:style w:type="character" w:customStyle="1" w:styleId="WW-Absatz-Standardschriftart11111111111111111111111111111111111111111112">
    <w:name w:val="WW-Absatz-Standardschriftart11111111111111111111111111111111111111111112"/>
    <w:rsid w:val="005E700B"/>
  </w:style>
  <w:style w:type="character" w:customStyle="1" w:styleId="WW-Absatz-Standardschriftart111111111111111111111111211">
    <w:name w:val="WW-Absatz-Standardschriftart111111111111111111111111211"/>
    <w:rsid w:val="005E700B"/>
  </w:style>
  <w:style w:type="character" w:customStyle="1" w:styleId="WW-Absatz-Standardschriftart11111111111111111111112111">
    <w:name w:val="WW-Absatz-Standardschriftart11111111111111111111112111"/>
    <w:rsid w:val="005E700B"/>
  </w:style>
  <w:style w:type="character" w:customStyle="1" w:styleId="WW-Absatz-Standardschriftart11111111111111111111111111111111111111111111112111">
    <w:name w:val="WW-Absatz-Standardschriftart11111111111111111111111111111111111111111111112111"/>
    <w:rsid w:val="005E700B"/>
  </w:style>
  <w:style w:type="character" w:customStyle="1" w:styleId="WW-Absatz-Standardschriftart111111111111111111111111112">
    <w:name w:val="WW-Absatz-Standardschriftart111111111111111111111111112"/>
    <w:rsid w:val="005E700B"/>
  </w:style>
  <w:style w:type="character" w:customStyle="1" w:styleId="WW-Absatz-Standardschriftart111111111111111111111111111111111111111111111111111111111211">
    <w:name w:val="WW-Absatz-Standardschriftart111111111111111111111111111111111111111111111111111111111211"/>
    <w:rsid w:val="005E700B"/>
  </w:style>
  <w:style w:type="character" w:customStyle="1" w:styleId="WW-Absatz-Standardschriftart11111111111111111111111111111111121">
    <w:name w:val="WW-Absatz-Standardschriftart11111111111111111111111111111111121"/>
    <w:rsid w:val="005E700B"/>
  </w:style>
  <w:style w:type="character" w:customStyle="1" w:styleId="WW-Absatz-Standardschriftart111111111111111111111111111111111111111111111111111111111112">
    <w:name w:val="WW-Absatz-Standardschriftart111111111111111111111111111111111111111111111111111111111112"/>
    <w:rsid w:val="005E700B"/>
  </w:style>
  <w:style w:type="character" w:customStyle="1" w:styleId="WW-Absatz-Standardschriftart11111111111111111111111111111111111111111111111112">
    <w:name w:val="WW-Absatz-Standardschriftart11111111111111111111111111111111111111111111111112"/>
    <w:rsid w:val="005E700B"/>
  </w:style>
  <w:style w:type="character" w:customStyle="1" w:styleId="WW-Absatz-Standardschriftart1111111111111111111111111111111111111111111111111111111111111121">
    <w:name w:val="WW-Absatz-Standardschriftart1111111111111111111111111111111111111111111111111111111111111121"/>
    <w:rsid w:val="005E700B"/>
  </w:style>
  <w:style w:type="character" w:customStyle="1" w:styleId="WW-Absatz-Standardschriftart1111111111111111111111111111111111111121">
    <w:name w:val="WW-Absatz-Standardschriftart1111111111111111111111111111111111111121"/>
    <w:rsid w:val="005E700B"/>
  </w:style>
  <w:style w:type="character" w:customStyle="1" w:styleId="WW-Absatz-Standardschriftart111111111111111111111121111">
    <w:name w:val="WW-Absatz-Standardschriftart111111111111111111111121111"/>
    <w:rsid w:val="005E700B"/>
  </w:style>
  <w:style w:type="character" w:customStyle="1" w:styleId="WW-Absatz-Standardschriftart11111111111111111111111111111111111111111111111111111111111111112">
    <w:name w:val="WW-Absatz-Standardschriftart11111111111111111111111111111111111111111111111111111111111111112"/>
    <w:rsid w:val="005E700B"/>
  </w:style>
  <w:style w:type="character" w:customStyle="1" w:styleId="WW-Absatz-Standardschriftart111111111111111111111111111111111111111111111111111111111111111111111111111112">
    <w:name w:val="WW-Absatz-Standardschriftart111111111111111111111111111111111111111111111111111111111111111111111111111112"/>
    <w:rsid w:val="005E700B"/>
  </w:style>
  <w:style w:type="character" w:customStyle="1" w:styleId="WW-Absatz-Standardschriftart1111111111111111111111111111112">
    <w:name w:val="WW-Absatz-Standardschriftart1111111111111111111111111111112"/>
    <w:rsid w:val="005E700B"/>
  </w:style>
  <w:style w:type="character" w:customStyle="1" w:styleId="WW-Absatz-Standardschriftart1111111111111111111112">
    <w:name w:val="WW-Absatz-Standardschriftart1111111111111111111112"/>
    <w:rsid w:val="005E700B"/>
  </w:style>
  <w:style w:type="character" w:customStyle="1" w:styleId="WW-Absatz-Standardschriftart1111111111111111111111111111211">
    <w:name w:val="WW-Absatz-Standardschriftart1111111111111111111111111111211"/>
    <w:rsid w:val="005E700B"/>
  </w:style>
  <w:style w:type="character" w:customStyle="1" w:styleId="WW-Absatz-Standardschriftart111111111111111111111111111111111111111111111111111111111111111111111111112">
    <w:name w:val="WW-Absatz-Standardschriftart111111111111111111111111111111111111111111111111111111111111111111111111112"/>
    <w:rsid w:val="005E700B"/>
  </w:style>
  <w:style w:type="character" w:customStyle="1" w:styleId="WW-Absatz-Standardschriftart111111111111111111112">
    <w:name w:val="WW-Absatz-Standardschriftart111111111111111111112"/>
    <w:rsid w:val="005E700B"/>
  </w:style>
  <w:style w:type="character" w:customStyle="1" w:styleId="WW-Absatz-Standardschriftart11111111111111112">
    <w:name w:val="WW-Absatz-Standardschriftart11111111111111112"/>
    <w:rsid w:val="005E700B"/>
  </w:style>
  <w:style w:type="character" w:customStyle="1" w:styleId="WW-Absatz-Standardschriftart1111111111111111111111111111111111111111111111112">
    <w:name w:val="WW-Absatz-Standardschriftart1111111111111111111111111111111111111111111111112"/>
    <w:rsid w:val="005E700B"/>
  </w:style>
  <w:style w:type="character" w:customStyle="1" w:styleId="WW-Absatz-Standardschriftart11111111111111111111111111111111111111112111">
    <w:name w:val="WW-Absatz-Standardschriftart11111111111111111111111111111111111111112111"/>
    <w:rsid w:val="005E700B"/>
  </w:style>
  <w:style w:type="character" w:customStyle="1" w:styleId="WW-Absatz-Standardschriftart111111111111111111111111111111112">
    <w:name w:val="WW-Absatz-Standardschriftart111111111111111111111111111111112"/>
    <w:rsid w:val="005E700B"/>
  </w:style>
  <w:style w:type="character" w:customStyle="1" w:styleId="WW-Absatz-Standardschriftart11111111111111111111111111111111111111111111111111111111111111111111111111112">
    <w:name w:val="WW-Absatz-Standardschriftart11111111111111111111111111111111111111111111111111111111111111111111111111112"/>
    <w:rsid w:val="005E700B"/>
  </w:style>
  <w:style w:type="character" w:customStyle="1" w:styleId="WW-Absatz-Standardschriftart1111111111111111112">
    <w:name w:val="WW-Absatz-Standardschriftart1111111111111111112"/>
    <w:rsid w:val="005E700B"/>
  </w:style>
  <w:style w:type="character" w:customStyle="1" w:styleId="WW-Absatz-Standardschriftart111111111111111111111111111111111111111111111111111111111111111111112">
    <w:name w:val="WW-Absatz-Standardschriftart111111111111111111111111111111111111111111111111111111111111111111112"/>
    <w:rsid w:val="005E700B"/>
  </w:style>
  <w:style w:type="character" w:customStyle="1" w:styleId="WW-Absatz-Standardschriftart11111111111111111111111111111111111111111111111111111111111111211">
    <w:name w:val="WW-Absatz-Standardschriftart11111111111111111111111111111111111111111111111111111111111111211"/>
    <w:rsid w:val="005E700B"/>
  </w:style>
  <w:style w:type="character" w:customStyle="1" w:styleId="WW-Absatz-Standardschriftart11111111111111111111111111111111111111111111111111121">
    <w:name w:val="WW-Absatz-Standardschriftart11111111111111111111111111111111111111111111111111121"/>
    <w:rsid w:val="005E700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gpro.propisi.net/DocumnetWebClient/ingpro.webclient.Main//FileContentServlet/propis/0000cc/14.htm?docid=6394&amp;encoding=????????" TargetMode="External"/><Relationship Id="rId18" Type="http://schemas.openxmlformats.org/officeDocument/2006/relationships/hyperlink" Target="http://ingpro.propisi.net/DocumnetWebClient/ingpro.webclient.Main//FileContentServlet/propis/0000cc/14.htm?docid=6394&amp;encoding=????????" TargetMode="External"/><Relationship Id="rId26" Type="http://schemas.openxmlformats.org/officeDocument/2006/relationships/hyperlink" Target="http://ingpro.propisi.net/DocumnetWebClient/ingpro.webclient.Main//FileContentServlet/propis/0077cc/7714_04.htm?docid=17051" TargetMode="External"/><Relationship Id="rId39" Type="http://schemas.openxmlformats.org/officeDocument/2006/relationships/hyperlink" Target="http://ingpro.propisi.net/DocumnetWebClient/ingpro.webclient.Main//FileContentServlet/propis/0270cc/27007_02.htm?docid=85157" TargetMode="External"/><Relationship Id="rId21" Type="http://schemas.openxmlformats.org/officeDocument/2006/relationships/hyperlink" Target="http://ingpro.propisi.net/DocumnetWebClient/ingpro.webclient.Main//FileContentServlet/propis/0000cc/14.htm?docid=6394&amp;encoding=????????" TargetMode="External"/><Relationship Id="rId34" Type="http://schemas.openxmlformats.org/officeDocument/2006/relationships/hyperlink" Target="http://ingpro.propisi.net/DocumnetWebClient/ingpro.webclient.Main//FileContentServlet/propis/0077cc/7714_04.htm?docid=17051" TargetMode="External"/><Relationship Id="rId42" Type="http://schemas.openxmlformats.org/officeDocument/2006/relationships/hyperlink" Target="http://ingpro.propisi.net/DocumnetWebClient/ingpro.webclient.Main//FileContentServlet/propis/0270cc/27007_02.htm?docid=85157" TargetMode="External"/><Relationship Id="rId47" Type="http://schemas.openxmlformats.org/officeDocument/2006/relationships/hyperlink" Target="http://ingpro.propisi.net/DocumnetWebClient/ingpro.webclient.Main//FileContentServlet/propis/0270cc/27007_02.htm?docid=85157" TargetMode="External"/><Relationship Id="rId50" Type="http://schemas.openxmlformats.org/officeDocument/2006/relationships/hyperlink" Target="http://ingpro.propisi.net/DocumnetWebClient/ingpro.webclient.Main//FileContentServlet/propis/0270cc/27007_02.htm?docid=85157" TargetMode="External"/><Relationship Id="rId55" Type="http://schemas.openxmlformats.org/officeDocument/2006/relationships/hyperlink" Target="http://ingpro.propisi.net/DocumnetWebClient/ingpro.webclient.Main//FileContentServlet/propis/0001cc/113.htm?docid=3465&amp;encoding=????????" TargetMode="External"/><Relationship Id="rId63" Type="http://schemas.openxmlformats.org/officeDocument/2006/relationships/hyperlink" Target="http://ingpro.propisi.net/DocumnetWebClient/ingpro.webclient.Main//FileContentServlet/propis/0001cc/113.htm?docid=3465&amp;encoding=????????" TargetMode="External"/><Relationship Id="rId68" Type="http://schemas.openxmlformats.org/officeDocument/2006/relationships/hyperlink" Target="http://ingpro.propisi.net/DocumnetWebClient/ingpro.webclient.Main//FileContentServlet/propis/0006cc/628.htm?docid=3506&amp;encoding=????????" TargetMode="External"/><Relationship Id="rId7" Type="http://schemas.openxmlformats.org/officeDocument/2006/relationships/image" Target="media/image1.jpeg"/><Relationship Id="rId71" Type="http://schemas.openxmlformats.org/officeDocument/2006/relationships/hyperlink" Target="http://ingpro.propisi.net/DocumnetWebClient/ingpro.webclient.Main//FileContentServlet/propis/0006cc/628.htm?docid=3506&amp;encoding=????????" TargetMode="External"/><Relationship Id="rId2" Type="http://schemas.openxmlformats.org/officeDocument/2006/relationships/customXml" Target="../customXml/item2.xml"/><Relationship Id="rId16" Type="http://schemas.openxmlformats.org/officeDocument/2006/relationships/hyperlink" Target="http://ingpro.propisi.net/DocumnetWebClient/ingpro.webclient.Main//FileContentServlet/propis/0000cc/14.htm?docid=6394&amp;encoding=????????" TargetMode="External"/><Relationship Id="rId29" Type="http://schemas.openxmlformats.org/officeDocument/2006/relationships/hyperlink" Target="http://ingpro.propisi.net/DocumnetWebClient/ingpro.webclient.Main//FileContentServlet/propis/0077cc/7714_04.htm?docid=17051" TargetMode="External"/><Relationship Id="rId11" Type="http://schemas.openxmlformats.org/officeDocument/2006/relationships/hyperlink" Target="http://ingpro.propisi.net/DocumnetWebClient/ingpro.webclient.Main//FileContentServlet/propis/0000cc/14.htm?docid=6394&amp;encoding=????????" TargetMode="External"/><Relationship Id="rId24" Type="http://schemas.openxmlformats.org/officeDocument/2006/relationships/hyperlink" Target="http://ingpro.propisi.net/DocumnetWebClient/ingpro.webclient.Main//FileContentServlet/propis/0077cc/7714_03.htm?docid=17051" TargetMode="External"/><Relationship Id="rId32" Type="http://schemas.openxmlformats.org/officeDocument/2006/relationships/hyperlink" Target="http://ingpro.propisi.net/DocumnetWebClient/ingpro.webclient.Main//FileContentServlet/propis/0077cc/7714_04.htm?docid=17051" TargetMode="External"/><Relationship Id="rId37" Type="http://schemas.openxmlformats.org/officeDocument/2006/relationships/hyperlink" Target="http://ingpro.propisi.net/DocumnetWebClient/ingpro.webclient.Main//FileContentServlet/propis/0270cc/27007_02.htm?docid=85157" TargetMode="External"/><Relationship Id="rId40" Type="http://schemas.openxmlformats.org/officeDocument/2006/relationships/hyperlink" Target="http://ingpro.propisi.net/DocumnetWebClient/ingpro.webclient.Main//FileContentServlet/propis/0270cc/27007_02.htm?docid=85157" TargetMode="External"/><Relationship Id="rId45" Type="http://schemas.openxmlformats.org/officeDocument/2006/relationships/hyperlink" Target="http://ingpro.propisi.net/DocumnetWebClient/ingpro.webclient.Main//FileContentServlet/propis/0270cc/27007_02.htm?docid=85157" TargetMode="External"/><Relationship Id="rId53" Type="http://schemas.openxmlformats.org/officeDocument/2006/relationships/hyperlink" Target="http://ingpro.propisi.net/DocumnetWebClient/ingpro.webclient.Main//FileContentServlet/propis/0001cc/113.htm?docid=3465&amp;encoding=????????" TargetMode="External"/><Relationship Id="rId58" Type="http://schemas.openxmlformats.org/officeDocument/2006/relationships/hyperlink" Target="http://ingpro.propisi.net/DocumnetWebClient/ingpro.webclient.Main//FileContentServlet/propis/0001cc/113.htm?docid=3465&amp;encoding=????????" TargetMode="External"/><Relationship Id="rId66" Type="http://schemas.openxmlformats.org/officeDocument/2006/relationships/hyperlink" Target="http://ingpro.propisi.net/DocumnetWebClient/ingpro.webclient.Main//FileContentServlet/propis/0006cc/628.htm?docid=3506&amp;encoding=????????"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gpro.propisi.net/DocumnetWebClient/ingpro.webclient.Main//FileContentServlet/propis/0000cc/14.htm?docid=6394&amp;encoding=????????" TargetMode="External"/><Relationship Id="rId23" Type="http://schemas.openxmlformats.org/officeDocument/2006/relationships/hyperlink" Target="http://ingpro.propisi.net/DocumnetWebClient/ingpro.webclient.Main//FileContentServlet/propis/0077cc/7714_03.htm?docid=17051" TargetMode="External"/><Relationship Id="rId28" Type="http://schemas.openxmlformats.org/officeDocument/2006/relationships/hyperlink" Target="http://ingpro.propisi.net/DocumnetWebClient/ingpro.webclient.Main//FileContentServlet/propis/0077cc/7714_04.htm?docid=17051" TargetMode="External"/><Relationship Id="rId36" Type="http://schemas.openxmlformats.org/officeDocument/2006/relationships/hyperlink" Target="http://ingpro.propisi.net/DocumnetWebClient/ingpro.webclient.Main//FileContentServlet/propis/0270cc/27007_02.htm?docid=85157" TargetMode="External"/><Relationship Id="rId49" Type="http://schemas.openxmlformats.org/officeDocument/2006/relationships/hyperlink" Target="http://ingpro.propisi.net/DocumnetWebClient/ingpro.webclient.Main//FileContentServlet/propis/0270cc/27007_02.htm?docid=85157" TargetMode="External"/><Relationship Id="rId57" Type="http://schemas.openxmlformats.org/officeDocument/2006/relationships/hyperlink" Target="http://ingpro.propisi.net/DocumnetWebClient/ingpro.webclient.Main//FileContentServlet/propis/0001cc/113.htm?docid=3465&amp;encoding=????????" TargetMode="External"/><Relationship Id="rId61" Type="http://schemas.openxmlformats.org/officeDocument/2006/relationships/hyperlink" Target="http://ingpro.propisi.net/DocumnetWebClient/ingpro.webclient.Main//FileContentServlet/propis/0001cc/113.htm?docid=3465&amp;encoding=????????" TargetMode="External"/><Relationship Id="rId10" Type="http://schemas.openxmlformats.org/officeDocument/2006/relationships/hyperlink" Target="mailto:ousvrljig@open.telekom.rs" TargetMode="External"/><Relationship Id="rId19" Type="http://schemas.openxmlformats.org/officeDocument/2006/relationships/hyperlink" Target="http://ingpro.propisi.net/DocumnetWebClient/ingpro.webclient.Main//FileContentServlet/propis/0000cc/14.htm?docid=6394&amp;encoding=????????" TargetMode="External"/><Relationship Id="rId31" Type="http://schemas.openxmlformats.org/officeDocument/2006/relationships/hyperlink" Target="http://ingpro.propisi.net/DocumnetWebClient/ingpro.webclient.Main//FileContentServlet/propis/0077cc/7714_04.htm?docid=17051" TargetMode="External"/><Relationship Id="rId44" Type="http://schemas.openxmlformats.org/officeDocument/2006/relationships/hyperlink" Target="http://ingpro.propisi.net/DocumnetWebClient/ingpro.webclient.Main//FileContentServlet/propis/0270cc/27007_02.htm?docid=85157" TargetMode="External"/><Relationship Id="rId52" Type="http://schemas.openxmlformats.org/officeDocument/2006/relationships/hyperlink" Target="http://ingpro.propisi.net/DocumnetWebClient/ingpro.webclient.Main//FileContentServlet/propis/0000cc/9.htm?docid=1050&amp;encoding=????????" TargetMode="External"/><Relationship Id="rId60" Type="http://schemas.openxmlformats.org/officeDocument/2006/relationships/hyperlink" Target="http://ingpro.propisi.net/DocumnetWebClient/ingpro.webclient.Main//FileContentServlet/propis/0001cc/113.htm?docid=3465&amp;encoding=????????" TargetMode="External"/><Relationship Id="rId65" Type="http://schemas.openxmlformats.org/officeDocument/2006/relationships/hyperlink" Target="http://ingpro.propisi.net/DocumnetWebClient/ingpro.webclient.Main//FileContentServlet/propis/0006cc/628.htm?docid=3506&amp;encoding=????????" TargetMode="Externa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vrljig.rs" TargetMode="External"/><Relationship Id="rId14" Type="http://schemas.openxmlformats.org/officeDocument/2006/relationships/hyperlink" Target="http://ingpro.propisi.net/DocumnetWebClient/ingpro.webclient.Main//FileContentServlet/propis/0000cc/14.htm?docid=6394&amp;encoding=????????" TargetMode="External"/><Relationship Id="rId22" Type="http://schemas.openxmlformats.org/officeDocument/2006/relationships/hyperlink" Target="http://ingpro.propisi.net/DocumnetWebClient/ingpro.webclient.Main//FileContentServlet/propis/0077cc/7714_02.htm?docid=17051" TargetMode="External"/><Relationship Id="rId27" Type="http://schemas.openxmlformats.org/officeDocument/2006/relationships/hyperlink" Target="http://ingpro.propisi.net/DocumnetWebClient/ingpro.webclient.Main//FileContentServlet/propis/0077cc/7714_04.htm?docid=17051" TargetMode="External"/><Relationship Id="rId30" Type="http://schemas.openxmlformats.org/officeDocument/2006/relationships/hyperlink" Target="http://ingpro.propisi.net/DocumnetWebClient/ingpro.webclient.Main//FileContentServlet/propis/0077cc/7714_04.htm?docid=17051" TargetMode="External"/><Relationship Id="rId35" Type="http://schemas.openxmlformats.org/officeDocument/2006/relationships/hyperlink" Target="http://ingpro.propisi.net/DocumnetWebClient/ingpro.webclient.Main//FileContentServlet/propis/0077cc/7714_05.htm?docid=17051" TargetMode="External"/><Relationship Id="rId43" Type="http://schemas.openxmlformats.org/officeDocument/2006/relationships/hyperlink" Target="http://ingpro.propisi.net/DocumnetWebClient/ingpro.webclient.Main//FileContentServlet/propis/0270cc/27007_02.htm?docid=85157" TargetMode="External"/><Relationship Id="rId48" Type="http://schemas.openxmlformats.org/officeDocument/2006/relationships/hyperlink" Target="http://ingpro.propisi.net/DocumnetWebClient/ingpro.webclient.Main//FileContentServlet/propis/0270cc/27007_02.htm?docid=85157" TargetMode="External"/><Relationship Id="rId56" Type="http://schemas.openxmlformats.org/officeDocument/2006/relationships/hyperlink" Target="http://ingpro.propisi.net/DocumnetWebClient/ingpro.webclient.Main//FileContentServlet/propis/0001cc/113.htm?docid=3465&amp;encoding=????????" TargetMode="External"/><Relationship Id="rId64" Type="http://schemas.openxmlformats.org/officeDocument/2006/relationships/hyperlink" Target="http://ingpro.propisi.net/DocumnetWebClient/ingpro.webclient.Main//FileContentServlet/propis/0006cc/628.htm?docid=3506&amp;encoding=????????" TargetMode="External"/><Relationship Id="rId69" Type="http://schemas.openxmlformats.org/officeDocument/2006/relationships/hyperlink" Target="http://ingpro.propisi.net/DocumnetWebClient/ingpro.webclient.Main//FileContentServlet/propis/0006cc/628.htm?docid=3506&amp;encoding=????????" TargetMode="External"/><Relationship Id="rId8" Type="http://schemas.openxmlformats.org/officeDocument/2006/relationships/hyperlink" Target="http://www.svrljig.rs" TargetMode="External"/><Relationship Id="rId51" Type="http://schemas.openxmlformats.org/officeDocument/2006/relationships/hyperlink" Target="http://ingpro.propisi.net/DocumnetWebClient/ingpro.webclient.Main//FileContentServlet/propis/0000cc/9.htm?docid=1050&amp;encoding=????????" TargetMode="External"/><Relationship Id="rId72" Type="http://schemas.openxmlformats.org/officeDocument/2006/relationships/hyperlink" Target="http://ingpro.propisi.net/DocumnetWebClient/ingpro.webclient.Main//FileContentServlet/propis/0006cc/628.htm?docid=3506&amp;encoding=????????" TargetMode="External"/><Relationship Id="rId3" Type="http://schemas.openxmlformats.org/officeDocument/2006/relationships/numbering" Target="numbering.xml"/><Relationship Id="rId12" Type="http://schemas.openxmlformats.org/officeDocument/2006/relationships/hyperlink" Target="http://ingpro.propisi.net/DocumnetWebClient/ingpro.webclient.Main//FileContentServlet/propis/0000cc/14.htm?docid=6394&amp;encoding=????????" TargetMode="External"/><Relationship Id="rId17" Type="http://schemas.openxmlformats.org/officeDocument/2006/relationships/hyperlink" Target="http://ingpro.propisi.net/DocumnetWebClient/ingpro.webclient.Main//FileContentServlet/propis/0000cc/14.htm?docid=6394&amp;encoding=????????" TargetMode="External"/><Relationship Id="rId25" Type="http://schemas.openxmlformats.org/officeDocument/2006/relationships/hyperlink" Target="http://ingpro.propisi.net/DocumnetWebClient/ingpro.webclient.Main//FileContentServlet/propis/0077cc/7714_04.htm?docid=17051" TargetMode="External"/><Relationship Id="rId33" Type="http://schemas.openxmlformats.org/officeDocument/2006/relationships/hyperlink" Target="http://ingpro.propisi.net/DocumnetWebClient/ingpro.webclient.Main//FileContentServlet/propis/0077cc/7714_04.htm?docid=17051" TargetMode="External"/><Relationship Id="rId38" Type="http://schemas.openxmlformats.org/officeDocument/2006/relationships/hyperlink" Target="http://ingpro.propisi.net/DocumnetWebClient/ingpro.webclient.Main//FileContentServlet/propis/0270cc/27007_02.htm?docid=85157" TargetMode="External"/><Relationship Id="rId46" Type="http://schemas.openxmlformats.org/officeDocument/2006/relationships/hyperlink" Target="http://ingpro.propisi.net/DocumnetWebClient/ingpro.webclient.Main//FileContentServlet/propis/0270cc/27007_02.htm?docid=85157" TargetMode="External"/><Relationship Id="rId59" Type="http://schemas.openxmlformats.org/officeDocument/2006/relationships/hyperlink" Target="http://ingpro.propisi.net/DocumnetWebClient/ingpro.webclient.Main//FileContentServlet/propis/0001cc/113.htm?docid=3465&amp;encoding=????????" TargetMode="External"/><Relationship Id="rId67" Type="http://schemas.openxmlformats.org/officeDocument/2006/relationships/hyperlink" Target="http://ingpro.propisi.net/DocumnetWebClient/ingpro.webclient.Main//FileContentServlet/propis/0006cc/628.htm?docid=3506&amp;encoding=????????" TargetMode="External"/><Relationship Id="rId20" Type="http://schemas.openxmlformats.org/officeDocument/2006/relationships/hyperlink" Target="http://ingpro.propisi.net/DocumnetWebClient/ingpro.webclient.Main//FileContentServlet/propis/0000cc/14.htm?docid=6394&amp;encoding=????????" TargetMode="External"/><Relationship Id="rId41" Type="http://schemas.openxmlformats.org/officeDocument/2006/relationships/hyperlink" Target="http://ingpro.propisi.net/DocumnetWebClient/ingpro.webclient.Main//FileContentServlet/propis/0270cc/27007_02.htm?docid=85157" TargetMode="External"/><Relationship Id="rId54" Type="http://schemas.openxmlformats.org/officeDocument/2006/relationships/hyperlink" Target="http://ingpro.propisi.net/DocumnetWebClient/ingpro.webclient.Main//FileContentServlet/propis/0001cc/113.htm?docid=3465&amp;encoding=????????" TargetMode="External"/><Relationship Id="rId62" Type="http://schemas.openxmlformats.org/officeDocument/2006/relationships/hyperlink" Target="http://ingpro.propisi.net/DocumnetWebClient/ingpro.webclient.Main//FileContentServlet/propis/0001cc/113.htm?docid=3465&amp;encoding=????????" TargetMode="External"/><Relationship Id="rId70" Type="http://schemas.openxmlformats.org/officeDocument/2006/relationships/hyperlink" Target="http://ingpro.propisi.net/DocumnetWebClient/ingpro.webclient.Main//FileContentServlet/propis/0006cc/628.htm?docid=3506&amp;encoding=????????"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12F214-66BD-488F-AD3C-5C332D64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108</Pages>
  <Words>28918</Words>
  <Characters>164836</Characters>
  <Application>Microsoft Office Word</Application>
  <DocSecurity>0</DocSecurity>
  <Lines>1373</Lines>
  <Paragraphs>386</Paragraphs>
  <ScaleCrop>false</ScaleCrop>
  <HeadingPairs>
    <vt:vector size="2" baseType="variant">
      <vt:variant>
        <vt:lpstr>Title</vt:lpstr>
      </vt:variant>
      <vt:variant>
        <vt:i4>1</vt:i4>
      </vt:variant>
    </vt:vector>
  </HeadingPairs>
  <TitlesOfParts>
    <vt:vector size="1" baseType="lpstr">
      <vt:lpstr>_x0001_</vt:lpstr>
    </vt:vector>
  </TitlesOfParts>
  <Company>OrgHome</Company>
  <LinksUpToDate>false</LinksUpToDate>
  <CharactersWithSpaces>193368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FullNameHere</dc:creator>
  <cp:lastModifiedBy>korisnik</cp:lastModifiedBy>
  <cp:revision>21</cp:revision>
  <cp:lastPrinted>2017-04-19T06:22:00Z</cp:lastPrinted>
  <dcterms:created xsi:type="dcterms:W3CDTF">2016-07-01T10:58:00Z</dcterms:created>
  <dcterms:modified xsi:type="dcterms:W3CDTF">2017-04-19T08:00:00Z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