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32. став 1. тачка 19. Закона о локалној самоуправи (“Службени гласник РС”, број 129/2007 и 83/2014 – др.закон, 101/2016 - др.закон и 47/2018),  члана 46. став 1. Закона о спорту (“Службени гласник РС”, број 10/2016) и члана 40. Статута општине Сврљиг (“Службени лист града Ниша”, број 21/2019), Скупштина општине Сврљиг, на седници одржаној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 20.09.2021</w:t>
      </w:r>
      <w:r>
        <w:rPr>
          <w:rFonts w:ascii="Times New Roman" w:hAnsi="Times New Roman" w:cs="Times New Roman"/>
          <w:sz w:val="24"/>
          <w:szCs w:val="24"/>
        </w:rPr>
        <w:t xml:space="preserve">. године, донела је </w:t>
      </w:r>
    </w:p>
    <w:p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ДАВАЊУ САГЛАСНОСТИ 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ШАХОВСКОМ КЛУБУ “ЗЕЛЕНИ ВРХ” 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УПОТРЕБУ ИМЕНА ОПШТИНЕ СВРЉИГ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1.</w:t>
      </w:r>
    </w:p>
    <w:p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ДАЈЕ СЕ сагласност Шаховском клубу “Зелени врх” у Сврљигу на употребу имена општине Сврљиг.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2.</w:t>
      </w:r>
    </w:p>
    <w:p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Одлука ступа на снагу осмог дана од дана објављивања у “Службеном листу града Ниша”.</w:t>
      </w:r>
    </w:p>
    <w:p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I 66-2/2021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Сврљигу, 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20.09.2021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године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СКУПШТИНА ОПШТИНЕ СВРЉИГ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ПРЕДСЕДНИК</w:t>
      </w:r>
    </w:p>
    <w:p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Милан Михајловић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471C63EE"/>
    <w:rsid w:val="001B3732"/>
    <w:rsid w:val="00C1678C"/>
    <w:rsid w:val="1CAF1019"/>
    <w:rsid w:val="2CB25A33"/>
    <w:rsid w:val="471C63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694</Characters>
  <Lines>5</Lines>
  <Paragraphs>1</Paragraphs>
  <TotalTime>8</TotalTime>
  <ScaleCrop>false</ScaleCrop>
  <LinksUpToDate>false</LinksUpToDate>
  <CharactersWithSpaces>816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2021-07-30T09:18:00Z</dcterms:created>
  <dc:creator>google1560329183</dc:creator>
  <cp:lastModifiedBy>google1560329183</cp:lastModifiedBy>
  <cp:lastPrinted>2021-07-30T09:54:00Z</cp:lastPrinted>
  <dcterms:modified xsi:type="dcterms:W3CDTF">2021-09-20T12:40:04Z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4576333C4B3E4DC4B13DE281334D9F42</vt:lpwstr>
  </property>
</Properties>
</file>