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Times New Roman" w:hAnsi="Times New Roman"/>
        </w:rPr>
      </w:pPr>
    </w:p>
    <w:p>
      <w:pPr>
        <w:pStyle w:val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 основу члана 39. Закона о правима пацијената („Сл.гласник РС“, бр. 45/2013 и 25/2019) и члана 40. Статута опшине Сврљиг („Службени лист града Ниша“, бр. 21/2019), Скупштина општине Сврљиг</w:t>
      </w:r>
      <w:r>
        <w:rPr>
          <w:rFonts w:hint="default" w:ascii="Times New Roman" w:hAnsi="Times New Roman"/>
          <w:lang w:val="sr-Cyrl-RS"/>
        </w:rPr>
        <w:t>,</w:t>
      </w:r>
      <w:r>
        <w:rPr>
          <w:rFonts w:ascii="Times New Roman" w:hAnsi="Times New Roman"/>
        </w:rPr>
        <w:t xml:space="preserve"> на седници одржаној</w:t>
      </w:r>
      <w:r>
        <w:rPr>
          <w:rFonts w:hint="default" w:ascii="Times New Roman" w:hAnsi="Times New Roman"/>
          <w:lang w:val="sr-Cyrl-RS"/>
        </w:rPr>
        <w:t xml:space="preserve"> </w:t>
      </w:r>
      <w:r>
        <w:rPr>
          <w:rFonts w:hint="default" w:ascii="Times New Roman" w:hAnsi="Times New Roman"/>
          <w:lang w:val="sr-Latn-RS"/>
        </w:rPr>
        <w:t>26.04.</w:t>
      </w:r>
      <w:r>
        <w:rPr>
          <w:rFonts w:ascii="Times New Roman" w:hAnsi="Times New Roman"/>
        </w:rPr>
        <w:t>2022.</w:t>
      </w:r>
      <w:r>
        <w:rPr>
          <w:rFonts w:hint="default"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године</w:t>
      </w:r>
      <w:r>
        <w:rPr>
          <w:rFonts w:hint="default" w:ascii="Times New Roman" w:hAnsi="Times New Roman"/>
          <w:lang w:val="sr-Cyrl-RS"/>
        </w:rPr>
        <w:t>,</w:t>
      </w:r>
      <w:r>
        <w:rPr>
          <w:rFonts w:ascii="Times New Roman" w:hAnsi="Times New Roman"/>
        </w:rPr>
        <w:t xml:space="preserve"> донела је</w:t>
      </w:r>
    </w:p>
    <w:p>
      <w:pPr>
        <w:pStyle w:val="4"/>
        <w:jc w:val="both"/>
        <w:rPr>
          <w:rFonts w:ascii="Times New Roman" w:hAnsi="Times New Roman"/>
        </w:rPr>
      </w:pPr>
    </w:p>
    <w:p>
      <w:pPr>
        <w:pStyle w:val="4"/>
        <w:jc w:val="center"/>
        <w:rPr>
          <w:rFonts w:ascii="Times New Roman" w:hAnsi="Times New Roman"/>
          <w:b/>
        </w:rPr>
      </w:pP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Д Л У К У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измени Одлуке 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организовању, финансирању и условима рада 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саветника пацијената и Савета за здравље</w:t>
      </w:r>
    </w:p>
    <w:p>
      <w:pPr>
        <w:pStyle w:val="4"/>
        <w:jc w:val="center"/>
        <w:rPr>
          <w:rFonts w:ascii="Times New Roman" w:hAnsi="Times New Roman"/>
          <w:b/>
        </w:rPr>
      </w:pPr>
    </w:p>
    <w:p>
      <w:pPr>
        <w:pStyle w:val="4"/>
        <w:jc w:val="center"/>
        <w:rPr>
          <w:rFonts w:ascii="Times New Roman" w:hAnsi="Times New Roman"/>
        </w:rPr>
      </w:pP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Члан 1.</w:t>
      </w:r>
    </w:p>
    <w:p>
      <w:pPr>
        <w:pStyle w:val="4"/>
        <w:keepNext w:val="0"/>
        <w:keepLines w:val="0"/>
        <w:pageBreakBefore w:val="0"/>
        <w:widowControl/>
        <w:tabs>
          <w:tab w:val="left" w:pos="93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Мења се члан 3. Одлуке  о организовању, финансирању и условима рада  саветника пацијената  и Савета за здравље ( „Службени лист Града Ниша“, бр. 72 /2013), тако да гласи:</w:t>
      </w:r>
    </w:p>
    <w:p>
      <w:pPr>
        <w:pStyle w:val="4"/>
        <w:jc w:val="center"/>
        <w:rPr>
          <w:rFonts w:ascii="Times New Roman" w:hAnsi="Times New Roman"/>
          <w:b/>
        </w:rPr>
      </w:pPr>
    </w:p>
    <w:p>
      <w:pPr>
        <w:pStyle w:val="4"/>
        <w:jc w:val="both"/>
        <w:rPr>
          <w:rFonts w:ascii="Times New Roman" w:hAnsi="Times New Roman"/>
          <w:b/>
        </w:rPr>
      </w:pPr>
    </w:p>
    <w:p>
      <w:pPr>
        <w:pStyle w:val="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„За обављање послова саветника пацијената одређује се Михајловић Марија, дипломирани правник из Сврљига, са положеним стручним испитом за рад у органима државне управе, са најмање три године радног искуства у струци и познавањем прописа из области здравства, сада на пословима координатора канцеларије за локални економски развој и пословима службеника за јавне набавке у Служби за привреду и пољопривреду Одељења за буџет, финасије и привреду  Општинске управе општине Сврљиг.“</w:t>
      </w:r>
    </w:p>
    <w:p>
      <w:pPr>
        <w:pStyle w:val="4"/>
        <w:jc w:val="center"/>
        <w:rPr>
          <w:rFonts w:ascii="Times New Roman" w:hAnsi="Times New Roman"/>
        </w:rPr>
      </w:pP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Члан 2.</w:t>
      </w:r>
    </w:p>
    <w:p>
      <w:pPr>
        <w:pStyle w:val="4"/>
        <w:jc w:val="center"/>
        <w:rPr>
          <w:rFonts w:ascii="Times New Roman" w:hAnsi="Times New Roman"/>
          <w:b/>
        </w:rPr>
      </w:pPr>
    </w:p>
    <w:p>
      <w:pPr>
        <w:pStyle w:val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Ова Одлука ступа на снагу осмог дана од дана објављивања у „Службеном листу Града Ниша“.</w:t>
      </w:r>
    </w:p>
    <w:p>
      <w:pPr>
        <w:tabs>
          <w:tab w:val="left" w:pos="5970"/>
        </w:tabs>
        <w:rPr>
          <w:rFonts w:ascii="Times New Roman" w:hAnsi="Times New Roman"/>
        </w:rPr>
      </w:pPr>
    </w:p>
    <w:p>
      <w:pPr>
        <w:tabs>
          <w:tab w:val="left" w:pos="5970"/>
        </w:tabs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Број:</w:t>
      </w:r>
      <w:r>
        <w:rPr>
          <w:rFonts w:hint="default"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</w:rPr>
        <w:t>553</w:t>
      </w:r>
      <w:r>
        <w:rPr>
          <w:rFonts w:hint="default" w:ascii="Times New Roman" w:hAnsi="Times New Roman"/>
          <w:b/>
          <w:lang w:val="sr-Cyrl-RS"/>
        </w:rPr>
        <w:t>-1</w:t>
      </w:r>
      <w:r>
        <w:rPr>
          <w:rFonts w:ascii="Times New Roman" w:hAnsi="Times New Roman"/>
          <w:b/>
        </w:rPr>
        <w:t>/2022</w:t>
      </w:r>
    </w:p>
    <w:p>
      <w:pPr>
        <w:pStyle w:val="4"/>
        <w:rPr>
          <w:rFonts w:hint="default"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</w:t>
      </w:r>
      <w:r>
        <w:rPr>
          <w:rFonts w:hint="default" w:ascii="Times New Roman" w:hAnsi="Times New Roman"/>
          <w:b/>
          <w:lang w:val="sr-Cyrl-RS"/>
        </w:rPr>
        <w:t xml:space="preserve"> Сврљигу, 26.04.2022. године</w:t>
      </w:r>
    </w:p>
    <w:p>
      <w:pPr>
        <w:pStyle w:val="4"/>
        <w:rPr>
          <w:rFonts w:ascii="Times New Roman" w:hAnsi="Times New Roman"/>
        </w:rPr>
      </w:pP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СКУПШТИНА ОПШТИНЕ СВРЉИГ</w:t>
      </w: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ПРЕДСЕДНИК</w:t>
      </w:r>
    </w:p>
    <w:p>
      <w:pPr>
        <w:tabs>
          <w:tab w:val="left" w:pos="597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Милан Михајловић</w:t>
      </w:r>
    </w:p>
    <w:p>
      <w:pPr>
        <w:tabs>
          <w:tab w:val="left" w:pos="5970"/>
        </w:tabs>
        <w:rPr>
          <w:rFonts w:ascii="Times New Roman" w:hAnsi="Times New Roman"/>
        </w:rPr>
      </w:pPr>
      <w:bookmarkStart w:id="0" w:name="_GoBack"/>
      <w:bookmarkEnd w:id="0"/>
    </w:p>
    <w:p>
      <w:pPr>
        <w:tabs>
          <w:tab w:val="left" w:pos="5970"/>
        </w:tabs>
        <w:rPr>
          <w:rFonts w:ascii="Times New Roman" w:hAnsi="Times New Roman"/>
        </w:rPr>
      </w:pPr>
    </w:p>
    <w:p>
      <w:pPr>
        <w:tabs>
          <w:tab w:val="left" w:pos="5970"/>
        </w:tabs>
        <w:rPr>
          <w:rFonts w:ascii="Times New Roman" w:hAnsi="Times New Roman"/>
        </w:rPr>
      </w:pPr>
    </w:p>
    <w:p/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0D2C"/>
    <w:rsid w:val="0018046E"/>
    <w:rsid w:val="00200D2C"/>
    <w:rsid w:val="00985D84"/>
    <w:rsid w:val="00CC6F1A"/>
    <w:rsid w:val="11B57D72"/>
    <w:rsid w:val="44D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1046</Characters>
  <Lines>8</Lines>
  <Paragraphs>2</Paragraphs>
  <TotalTime>13</TotalTime>
  <ScaleCrop>false</ScaleCrop>
  <LinksUpToDate>false</LinksUpToDate>
  <CharactersWithSpaces>1227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2022-04-18T08:11:00Z</dcterms:created>
  <dc:creator>korisnik</dc:creator>
  <cp:lastModifiedBy>google1560329183</cp:lastModifiedBy>
  <cp:lastPrinted>2022-04-19T05:47:00Z</cp:lastPrinted>
  <dcterms:modified xsi:type="dcterms:W3CDTF">2022-04-27T04:57:46Z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89F59D0EE4FF4782BD3CA49723F37815</vt:lpwstr>
  </property>
</Properties>
</file>