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right="48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Образац 7</w:t>
      </w:r>
    </w:p>
    <w:p>
      <w:pPr>
        <w:pStyle w:val="Normal"/>
        <w:bidi w:val="0"/>
        <w:jc w:val="center"/>
        <w:rPr>
          <w:b/>
          <w:b/>
          <w:spacing w:val="6"/>
          <w:sz w:val="28"/>
          <w:szCs w:val="28"/>
          <w:lang w:val="sr-CS"/>
        </w:rPr>
      </w:pPr>
      <w:r>
        <w:rPr>
          <w:b/>
          <w:spacing w:val="6"/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b/>
          <w:b/>
          <w:spacing w:val="6"/>
          <w:sz w:val="28"/>
          <w:szCs w:val="28"/>
          <w:lang w:val="en-US" w:eastAsia="en-US"/>
        </w:rPr>
      </w:pPr>
      <w:r>
        <w:rPr/>
        <w:drawing>
          <wp:inline distT="0" distB="0" distL="0" distR="0">
            <wp:extent cx="391795" cy="795020"/>
            <wp:effectExtent l="0" t="0" r="0" b="0"/>
            <wp:docPr id="1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45" r="-91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Република Србија</w:t>
      </w:r>
    </w:p>
    <w:p>
      <w:pPr>
        <w:pStyle w:val="TextBody"/>
        <w:bidi w:val="0"/>
        <w:ind w:hanging="0"/>
        <w:jc w:val="center"/>
        <w:rPr>
          <w:bCs/>
          <w:sz w:val="28"/>
          <w:szCs w:val="28"/>
          <w:lang w:val="sr-CS"/>
        </w:rPr>
      </w:pPr>
      <w:r>
        <w:rPr>
          <w:bCs/>
          <w:sz w:val="28"/>
          <w:szCs w:val="28"/>
          <w:lang w:val="sr-CS"/>
        </w:rPr>
        <w:t xml:space="preserve">ОПШТИНА </w:t>
      </w:r>
      <w:r>
        <w:rPr>
          <w:bCs/>
          <w:sz w:val="28"/>
          <w:szCs w:val="28"/>
          <w:lang w:val="sr-RS"/>
        </w:rPr>
        <w:t>СВРЉИГ</w:t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ЗАВРШНИ ИЗВЕШТАЈ О РЕАЛИЗАЦИЈИ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tbl>
      <w:tblPr>
        <w:tblW w:w="899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5769"/>
      </w:tblGrid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програма 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носиоца програма 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Телефон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Факс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  <w:lang w:val="sr-RS"/>
              </w:rPr>
              <w:t>И</w:t>
            </w:r>
            <w:r>
              <w:rPr>
                <w:sz w:val="28"/>
                <w:szCs w:val="28"/>
                <w:lang w:val="sr-CS"/>
              </w:rPr>
              <w:t>-м</w:t>
            </w:r>
            <w:r>
              <w:rPr>
                <w:sz w:val="28"/>
                <w:szCs w:val="28"/>
                <w:lang w:val="sr-RS"/>
              </w:rPr>
              <w:t>еј</w:t>
            </w:r>
            <w:r>
              <w:rPr>
                <w:sz w:val="28"/>
                <w:szCs w:val="28"/>
                <w:lang w:val="sr-CS"/>
              </w:rPr>
              <w:t>л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Адреса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Лице овлашћено на заступање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Руководилац програма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Број уговора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>Временски период за који се подноси извештај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899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003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Почетак реализације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Завршетак програма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 xml:space="preserve">Кратак опис циљева програма који </w:t>
      </w:r>
      <w:r>
        <w:rPr>
          <w:b/>
          <w:sz w:val="28"/>
          <w:szCs w:val="28"/>
          <w:lang w:val="sr-RS"/>
        </w:rPr>
        <w:t>је</w:t>
      </w:r>
      <w:r>
        <w:rPr>
          <w:b/>
          <w:sz w:val="28"/>
          <w:szCs w:val="28"/>
          <w:lang w:val="sr-CS"/>
        </w:rPr>
        <w:t xml:space="preserve"> требал</w:t>
      </w:r>
      <w:r>
        <w:rPr>
          <w:b/>
          <w:sz w:val="28"/>
          <w:szCs w:val="28"/>
          <w:lang w:val="sr-RS"/>
        </w:rPr>
        <w:t>о да</w:t>
      </w:r>
      <w:r>
        <w:rPr>
          <w:b/>
          <w:sz w:val="28"/>
          <w:szCs w:val="28"/>
          <w:lang w:val="sr-CS"/>
        </w:rPr>
        <w:t xml:space="preserve"> б</w:t>
      </w:r>
      <w:r>
        <w:rPr>
          <w:b/>
          <w:sz w:val="28"/>
          <w:szCs w:val="28"/>
          <w:lang w:val="sr-RS"/>
        </w:rPr>
        <w:t>уду</w:t>
      </w:r>
      <w:r>
        <w:rPr>
          <w:b/>
          <w:sz w:val="28"/>
          <w:szCs w:val="28"/>
          <w:lang w:val="sr-CS"/>
        </w:rPr>
        <w:t xml:space="preserve"> постигнути (према областима из члана 137. став 1. Закона о спорту)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>У којој мери је програм реализован (реализоване активности навести према одобреном програму и одобреним програмским целинама, односно акционом плану код изградње</w:t>
      </w:r>
      <w:r>
        <w:rPr>
          <w:b/>
          <w:sz w:val="28"/>
          <w:szCs w:val="28"/>
          <w:lang w:val="sr-RS"/>
        </w:rPr>
        <w:t xml:space="preserve"> </w:t>
      </w:r>
      <w:r>
        <w:rPr>
          <w:b/>
          <w:sz w:val="28"/>
          <w:szCs w:val="28"/>
          <w:lang w:val="sr-CS"/>
        </w:rPr>
        <w:t>/</w:t>
      </w:r>
      <w:r>
        <w:rPr>
          <w:b/>
          <w:sz w:val="28"/>
          <w:szCs w:val="28"/>
          <w:lang w:val="sr-RS"/>
        </w:rPr>
        <w:t xml:space="preserve"> </w:t>
      </w:r>
      <w:r>
        <w:rPr>
          <w:b/>
          <w:sz w:val="28"/>
          <w:szCs w:val="28"/>
          <w:lang w:val="sr-CS"/>
        </w:rPr>
        <w:t>инвестиционог одржавања спортских објеката):</w:t>
      </w:r>
    </w:p>
    <w:p>
      <w:pPr>
        <w:pStyle w:val="Normal"/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>Опис постигнутих резултата (према областима из члана 137. став 1. Закона о спорту и програмским целинама)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Број корисника и структура корисника обухваћених програмом: </w:t>
      </w: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 xml:space="preserve">Непосредни учесници </w:t>
      </w:r>
      <w:r>
        <w:rPr>
          <w:b/>
          <w:sz w:val="28"/>
          <w:szCs w:val="28"/>
          <w:lang w:val="sr-RS"/>
        </w:rPr>
        <w:t>у</w:t>
      </w:r>
      <w:r>
        <w:rPr>
          <w:b/>
          <w:sz w:val="28"/>
          <w:szCs w:val="28"/>
          <w:lang w:val="sr-CS"/>
        </w:rPr>
        <w:t xml:space="preserve"> реализацији програма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jc w:val="left"/>
        <w:rPr/>
      </w:pPr>
      <w:r>
        <w:rPr>
          <w:b/>
          <w:i/>
          <w:sz w:val="28"/>
          <w:szCs w:val="28"/>
          <w:lang w:val="sr-CS"/>
        </w:rPr>
        <w:t>6.1</w:t>
      </w:r>
      <w:r>
        <w:rPr>
          <w:b/>
          <w:i/>
          <w:sz w:val="28"/>
          <w:szCs w:val="28"/>
          <w:lang w:val="sr-RS"/>
        </w:rPr>
        <w:t>.</w:t>
      </w:r>
      <w:r>
        <w:rPr>
          <w:b/>
          <w:i/>
          <w:sz w:val="28"/>
          <w:szCs w:val="28"/>
          <w:lang w:val="sr-CS"/>
        </w:rPr>
        <w:t xml:space="preserve"> Број учесника (укупно и по категоријама):</w:t>
      </w:r>
    </w:p>
    <w:p>
      <w:pPr>
        <w:pStyle w:val="Normal"/>
        <w:bidi w:val="0"/>
        <w:jc w:val="left"/>
        <w:rPr/>
      </w:pPr>
      <w:r>
        <w:rPr>
          <w:b/>
          <w:i/>
          <w:sz w:val="28"/>
          <w:szCs w:val="28"/>
          <w:lang w:val="sr-CS"/>
        </w:rPr>
        <w:t>6.2. Тим који је реализовао програм</w:t>
      </w:r>
      <w:r>
        <w:rPr>
          <w:b/>
          <w:i/>
          <w:sz w:val="28"/>
          <w:szCs w:val="28"/>
          <w:lang w:val="sr-RS"/>
        </w:rPr>
        <w:t>:</w:t>
      </w:r>
    </w:p>
    <w:p>
      <w:pPr>
        <w:pStyle w:val="Normal"/>
        <w:bidi w:val="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6.3. Организације партнери које су учествовале у програму:</w:t>
      </w:r>
    </w:p>
    <w:p>
      <w:pPr>
        <w:pStyle w:val="Normal"/>
        <w:bidi w:val="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 xml:space="preserve">Реализација финансијског плана  програма </w:t>
      </w:r>
      <w:r>
        <w:rPr>
          <w:i/>
          <w:sz w:val="28"/>
          <w:szCs w:val="28"/>
          <w:lang w:val="sr-CS"/>
        </w:rPr>
        <w:t>(финансијски извештај може бити поднет као посебан прилог):</w:t>
      </w:r>
    </w:p>
    <w:p>
      <w:pPr>
        <w:pStyle w:val="Normal"/>
        <w:tabs>
          <w:tab w:val="clear" w:pos="709"/>
          <w:tab w:val="left" w:pos="2520" w:leader="none"/>
        </w:tabs>
        <w:bidi w:val="0"/>
        <w:spacing w:before="0" w:after="240"/>
        <w:ind w:left="360" w:hanging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</w:r>
    </w:p>
    <w:p>
      <w:pPr>
        <w:pStyle w:val="TextBody"/>
        <w:tabs>
          <w:tab w:val="clear" w:pos="709"/>
          <w:tab w:val="left" w:pos="360" w:leader="none"/>
        </w:tabs>
        <w:bidi w:val="0"/>
        <w:spacing w:lineRule="auto" w:line="240" w:before="0" w:after="0"/>
        <w:ind w:hanging="0"/>
        <w:jc w:val="left"/>
        <w:rPr/>
      </w:pPr>
      <w:r>
        <w:rPr/>
        <w:t>7.1. Приходи</w:t>
      </w:r>
    </w:p>
    <w:tbl>
      <w:tblPr>
        <w:tblW w:w="899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3"/>
        <w:gridCol w:w="4468"/>
      </w:tblGrid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ИЗВОР ПРИХОДА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Износ средстава</w:t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Општина/град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Република Србија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Аутономна покрајина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Надлежни спортски савез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Сопствена средства за реализацију програма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Спонзорство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Донаторство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 xml:space="preserve">Остали извори (прецизирати који)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УКУПНИ ПРИХОДИ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</w:tbl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1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/>
      </w:pPr>
      <w:r>
        <w:rPr>
          <w:b/>
          <w:i/>
          <w:sz w:val="28"/>
          <w:szCs w:val="28"/>
          <w:lang w:val="sr-CS"/>
        </w:rPr>
        <w:t>Обрачун трошкова</w:t>
      </w:r>
      <w:r>
        <w:rPr>
          <w:sz w:val="28"/>
          <w:szCs w:val="28"/>
          <w:lang w:val="sr-CS"/>
        </w:rPr>
        <w:t xml:space="preserve"> (</w:t>
      </w:r>
      <w:r>
        <w:rPr>
          <w:i/>
          <w:sz w:val="28"/>
          <w:szCs w:val="28"/>
          <w:lang w:val="sr-CS"/>
        </w:rPr>
        <w:t xml:space="preserve">сваки трошак мора бити документован приложеним фотокопијама рачуна (или </w:t>
      </w:r>
      <w:r>
        <w:rPr>
          <w:i/>
          <w:sz w:val="28"/>
          <w:szCs w:val="28"/>
          <w:highlight w:val="cyan"/>
          <w:lang w:val="sr-CS"/>
        </w:rPr>
        <w:t>докуменат</w:t>
      </w:r>
      <w:r>
        <w:rPr>
          <w:i/>
          <w:sz w:val="28"/>
          <w:szCs w:val="28"/>
          <w:lang w:val="sr-CS"/>
        </w:rPr>
        <w:t xml:space="preserve"> који су основ за исплату – уговор, одлука надлежног органа) издатим на организацију носиоца програма  и изводима из банке/</w:t>
      </w:r>
      <w:r>
        <w:rPr>
          <w:i/>
          <w:sz w:val="28"/>
          <w:szCs w:val="28"/>
          <w:lang w:val="sr-RS"/>
        </w:rPr>
        <w:t>т</w:t>
      </w:r>
      <w:r>
        <w:rPr>
          <w:i/>
          <w:sz w:val="28"/>
          <w:szCs w:val="28"/>
          <w:lang w:val="sr-CS"/>
        </w:rPr>
        <w:t>резора којима се документују одговарајућа плаћања. Сваки трошак се означава одговарајућим бројем од 1 и даље. У обрачун се уписуј</w:t>
      </w:r>
      <w:r>
        <w:rPr>
          <w:i/>
          <w:sz w:val="28"/>
          <w:szCs w:val="28"/>
          <w:lang w:val="sr-RS"/>
        </w:rPr>
        <w:t>у</w:t>
      </w:r>
      <w:r>
        <w:rPr>
          <w:i/>
          <w:sz w:val="28"/>
          <w:szCs w:val="28"/>
          <w:lang w:val="sr-CS"/>
        </w:rPr>
        <w:t xml:space="preserve"> назив и време настанка трошка и сваки појединачни износ. Документација која се односи на утрошак средстава мора да упућује на конкретни трошак из финансијског плана програма</w:t>
      </w:r>
      <w:r>
        <w:rPr>
          <w:sz w:val="28"/>
          <w:szCs w:val="28"/>
          <w:lang w:val="sr-CS"/>
        </w:rPr>
        <w:t xml:space="preserve">). </w:t>
      </w:r>
    </w:p>
    <w:p>
      <w:pPr>
        <w:pStyle w:val="Normal"/>
        <w:bidi w:val="0"/>
        <w:jc w:val="center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  <w:t>СПЕЦИФИКАЦИЈА РАСХОДА ЗА РЕАЛИЗАЦИЈУ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</w:r>
    </w:p>
    <w:tbl>
      <w:tblPr>
        <w:tblW w:w="15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230"/>
        <w:gridCol w:w="2411"/>
        <w:gridCol w:w="2268"/>
        <w:gridCol w:w="2409"/>
        <w:gridCol w:w="1703"/>
        <w:gridCol w:w="2572"/>
      </w:tblGrid>
      <w:tr>
        <w:trPr>
          <w:trHeight w:val="454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ВРСТА ТРОШКОВА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рачуна/фактуре по којој је извршено плаћање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Назив пр. лица коме је извршено плаћање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извода из банке и датум трансакције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Нумеричка ознака документа у прилогу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ИЗНОС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ДИРЕКТНИ ТРОШКОВИ РЕАЛИЗАЦИЈЕ ПРОГРАМА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(по редоследу врсте трошкова из обрасца предлога годишњег, односно посебног програма)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1.1.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1.2.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3.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4.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5.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6.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Директни трошкови укупно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ИНДИРЕКТНИ ТРОШКОВИ НОСИОЦА ПРОГРАМА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Остали  трошкови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Индиректни трошкови укупно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109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УКУПНО: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440" w:right="1440" w:header="0" w:top="1701" w:footer="72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7.3. Дугови</w:t>
      </w:r>
      <w:r>
        <w:rPr>
          <w:sz w:val="28"/>
          <w:szCs w:val="28"/>
          <w:lang w:val="sr-CS"/>
        </w:rPr>
        <w:t xml:space="preserve"> (издаци за реализацију програма који нису покривени, према висини и врсти): 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Кратак опис проблема који су се јавили током реализације програма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9</w:t>
      </w:r>
      <w:r>
        <w:rPr>
          <w:sz w:val="28"/>
          <w:szCs w:val="28"/>
          <w:lang w:val="sr-CS"/>
        </w:rPr>
        <w:t xml:space="preserve">. </w:t>
      </w:r>
      <w:r>
        <w:rPr>
          <w:b/>
          <w:sz w:val="28"/>
          <w:szCs w:val="28"/>
          <w:lang w:val="sr-CS"/>
        </w:rPr>
        <w:t>Оцена</w:t>
      </w:r>
      <w:r>
        <w:rPr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>ревизора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Датум _____________________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0" w:after="240"/>
        <w:jc w:val="center"/>
        <w:rPr>
          <w:b/>
          <w:b/>
          <w:i/>
          <w:i/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М.</w:t>
      </w:r>
      <w:r>
        <w:rPr>
          <w:sz w:val="28"/>
          <w:szCs w:val="28"/>
          <w:lang w:val="sr-RS"/>
        </w:rPr>
        <w:t xml:space="preserve"> </w:t>
      </w:r>
      <w:r>
        <w:rPr>
          <w:sz w:val="28"/>
          <w:szCs w:val="28"/>
          <w:lang w:val="sr-CS"/>
        </w:rPr>
        <w:t>П.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РУКОВОДИЛАЦ ПРОГРАМА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ab/>
        <w:tab/>
        <w:t xml:space="preserve">                                                      ЛИЦЕ ОВЛАШЋЕНО ЗА                                                                                         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                                                                            </w:t>
      </w:r>
      <w:r>
        <w:rPr>
          <w:b w:val="false"/>
          <w:bCs w:val="false"/>
          <w:sz w:val="28"/>
          <w:szCs w:val="28"/>
          <w:lang w:val="sr-CS"/>
        </w:rPr>
        <w:t xml:space="preserve"> </w:t>
      </w:r>
      <w:r>
        <w:rPr>
          <w:b w:val="false"/>
          <w:bCs w:val="false"/>
          <w:sz w:val="28"/>
          <w:szCs w:val="28"/>
          <w:lang w:val="sr-RS"/>
        </w:rPr>
        <w:t>З</w:t>
      </w:r>
      <w:r>
        <w:rPr>
          <w:b w:val="false"/>
          <w:bCs w:val="false"/>
          <w:sz w:val="28"/>
          <w:szCs w:val="28"/>
          <w:lang w:val="sr-CS"/>
        </w:rPr>
        <w:t>АСТУПАЊЕ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                                                                        </w:t>
      </w:r>
      <w:r>
        <w:rPr>
          <w:b/>
          <w:sz w:val="28"/>
          <w:szCs w:val="28"/>
          <w:lang w:val="sr-CS"/>
        </w:rPr>
        <w:t>___________________</w:t>
      </w:r>
    </w:p>
    <w:p>
      <w:pPr>
        <w:pStyle w:val="Normal"/>
        <w:bidi w:val="0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tbl>
      <w:tblPr>
        <w:tblW w:w="6555" w:type="dxa"/>
        <w:jc w:val="left"/>
        <w:tblInd w:w="2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4121"/>
      </w:tblGrid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Датум пријема извештаја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Извештај прегледао и оценио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Извештај прихваћен и позитивно оцењен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                  </w:t>
            </w:r>
            <w:r>
              <w:rPr>
                <w:sz w:val="28"/>
                <w:szCs w:val="28"/>
                <w:lang w:val="sr-CS"/>
              </w:rPr>
              <w:t>ДА                               НЕ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Датум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Потпис службеног лица општине/града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1701" w:right="1418" w:header="0" w:top="1418" w:footer="72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7800"/>
              <wp:effectExtent l="0" t="0" r="0" b="0"/>
              <wp:wrapSquare wrapText="largest"/>
              <wp:docPr id="2" name="Fra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" stroked="f" style="position:absolute;margin-left:685.65pt;margin-top:0.05pt;width:12.1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7800"/>
              <wp:effectExtent l="0" t="0" r="0" b="0"/>
              <wp:wrapSquare wrapText="largest"/>
              <wp:docPr id="4" name="Fram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5" stroked="f" style="position:absolute;margin-left:427.1pt;margin-top:0.05pt;width:12.1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i w:val="false"/>
        <w:b/>
        <w:szCs w:val="28"/>
        <w:lang w:val="sr-CS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8"/>
        <w:i/>
        <w:b/>
        <w:szCs w:val="28"/>
        <w:lang w:val="sr-C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  <w:jc w:val="left"/>
    </w:pPr>
    <w:rPr>
      <w:lang w:val="en-U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LibreOffice/7.0.6.2$Windows_X86_64 LibreOffice_project/144abb84a525d8e30c9dbbefa69cbbf2d8d4ae3b</Application>
  <AppVersion>15.0000</AppVersion>
  <Pages>7</Pages>
  <Words>398</Words>
  <Characters>2481</Characters>
  <CharactersWithSpaces>3146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2022-01-27T10:48:38Z</dcterms:created>
  <dc:creator/>
  <dc:description/>
  <dc:language>en-US</dc:language>
  <cp:lastModifiedBy/>
  <cp:lastPrinted>2022-01-31T09:48:34Z</cp:lastPrinted>
  <dcterms:modified xsi:type="dcterms:W3CDTF">2022-02-21T12:02:07Z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