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sz w:val="20"/>
          <w:szCs w:val="20"/>
        </w:rPr>
      </w:pPr>
      <w:r>
        <w:rPr>
          <w:b/>
          <w:sz w:val="20"/>
          <w:szCs w:val="20"/>
        </w:rPr>
        <w:t>Република Србија</w:t>
      </w:r>
    </w:p>
    <w:p>
      <w:pPr>
        <w:pStyle w:val="Normal"/>
        <w:bidi w:val="0"/>
        <w:jc w:val="left"/>
        <w:rPr>
          <w:b/>
          <w:b/>
          <w:sz w:val="20"/>
          <w:szCs w:val="20"/>
        </w:rPr>
      </w:pPr>
      <w:r>
        <w:rPr>
          <w:b/>
          <w:sz w:val="20"/>
          <w:szCs w:val="20"/>
        </w:rPr>
        <w:t>ОПШТИНА СВРЉИГ</w:t>
      </w:r>
    </w:p>
    <w:p>
      <w:pPr>
        <w:pStyle w:val="Normal"/>
        <w:bidi w:val="0"/>
        <w:jc w:val="left"/>
        <w:rPr>
          <w:b/>
          <w:b/>
          <w:sz w:val="20"/>
          <w:szCs w:val="20"/>
        </w:rPr>
      </w:pPr>
      <w:r>
        <w:rPr>
          <w:b/>
          <w:sz w:val="20"/>
          <w:szCs w:val="20"/>
        </w:rPr>
        <w:t>Општинска управа</w:t>
      </w:r>
    </w:p>
    <w:p>
      <w:pPr>
        <w:pStyle w:val="Normal"/>
        <w:bidi w:val="0"/>
        <w:jc w:val="left"/>
        <w:rPr>
          <w:b/>
          <w:b/>
          <w:sz w:val="20"/>
          <w:szCs w:val="20"/>
        </w:rPr>
      </w:pPr>
      <w:r>
        <w:rPr>
          <w:b/>
          <w:sz w:val="20"/>
          <w:szCs w:val="20"/>
          <w:lang w:val="en-US"/>
        </w:rPr>
        <w:t xml:space="preserve">III </w:t>
      </w:r>
      <w:r>
        <w:rPr>
          <w:b/>
          <w:sz w:val="20"/>
          <w:szCs w:val="20"/>
        </w:rPr>
        <w:t>Број: 013-</w:t>
      </w:r>
      <w:r>
        <w:rPr>
          <w:b/>
          <w:color w:val="FF0000"/>
          <w:sz w:val="20"/>
          <w:szCs w:val="20"/>
        </w:rPr>
        <w:t xml:space="preserve"> </w:t>
      </w:r>
      <w:r>
        <w:rPr>
          <w:b/>
          <w:color w:val="000000"/>
          <w:sz w:val="20"/>
          <w:szCs w:val="20"/>
          <w:lang w:val="sr-RS"/>
        </w:rPr>
        <w:t>24</w:t>
      </w:r>
      <w:r>
        <w:rPr>
          <w:b/>
          <w:sz w:val="20"/>
          <w:szCs w:val="20"/>
        </w:rPr>
        <w:t>/</w:t>
      </w:r>
      <w:r>
        <w:rPr>
          <w:b/>
          <w:sz w:val="20"/>
          <w:szCs w:val="20"/>
          <w:lang w:val="en-US"/>
        </w:rPr>
        <w:t>20</w:t>
      </w:r>
      <w:r>
        <w:rPr>
          <w:b/>
          <w:sz w:val="20"/>
          <w:szCs w:val="20"/>
        </w:rPr>
        <w:t>24</w:t>
      </w:r>
    </w:p>
    <w:p>
      <w:pPr>
        <w:pStyle w:val="Normal"/>
        <w:bidi w:val="0"/>
        <w:jc w:val="left"/>
        <w:rPr>
          <w:b/>
          <w:b/>
          <w:sz w:val="20"/>
          <w:szCs w:val="20"/>
        </w:rPr>
      </w:pPr>
      <w:r>
        <w:rPr>
          <w:b/>
          <w:sz w:val="20"/>
          <w:szCs w:val="20"/>
        </w:rPr>
        <w:t>Датум:</w:t>
      </w:r>
      <w:r>
        <w:rPr>
          <w:b/>
          <w:sz w:val="20"/>
          <w:szCs w:val="20"/>
          <w:lang w:val="sr-RS"/>
        </w:rPr>
        <w:t>2</w:t>
      </w:r>
      <w:r>
        <w:rPr>
          <w:b/>
          <w:sz w:val="20"/>
          <w:szCs w:val="20"/>
          <w:lang w:val="sr-RS"/>
        </w:rPr>
        <w:t>6</w:t>
      </w:r>
      <w:r>
        <w:rPr>
          <w:b/>
          <w:sz w:val="20"/>
          <w:szCs w:val="20"/>
          <w:lang w:val="sr-RS"/>
        </w:rPr>
        <w:t>.04.2024</w:t>
      </w:r>
      <w:r>
        <w:rPr>
          <w:b/>
          <w:sz w:val="20"/>
          <w:szCs w:val="20"/>
        </w:rPr>
        <w:t>.године</w:t>
      </w:r>
    </w:p>
    <w:p>
      <w:pPr>
        <w:pStyle w:val="Normal"/>
        <w:bidi w:val="0"/>
        <w:jc w:val="left"/>
        <w:rPr>
          <w:b/>
          <w:b/>
          <w:sz w:val="20"/>
          <w:szCs w:val="20"/>
        </w:rPr>
      </w:pPr>
      <w:r>
        <w:rPr>
          <w:b/>
          <w:sz w:val="20"/>
          <w:szCs w:val="20"/>
        </w:rPr>
        <w:t>С в р љ и г</w:t>
      </w:r>
    </w:p>
    <w:p>
      <w:pPr>
        <w:pStyle w:val="Normal"/>
        <w:bidi w:val="0"/>
        <w:jc w:val="left"/>
        <w:rPr>
          <w:b/>
          <w:b/>
          <w:sz w:val="20"/>
          <w:szCs w:val="20"/>
        </w:rPr>
      </w:pPr>
      <w:r>
        <w:rPr>
          <w:b/>
          <w:sz w:val="20"/>
          <w:szCs w:val="20"/>
        </w:rPr>
      </w:r>
    </w:p>
    <w:p>
      <w:pPr>
        <w:pStyle w:val="Normal"/>
        <w:bidi w:val="0"/>
        <w:jc w:val="left"/>
        <w:rPr>
          <w:sz w:val="20"/>
          <w:szCs w:val="20"/>
        </w:rPr>
      </w:pPr>
      <w:r>
        <w:rPr>
          <w:sz w:val="20"/>
          <w:szCs w:val="20"/>
        </w:rPr>
        <w:t xml:space="preserve">На основу члана 14.,15., и 21. Закона о јединственом бирачком списку ( „Службени гласник РС“, број 104/09 и 99/11), Упутства за спровођење Закона о јединственом бирачком списку (Службени гласник РС“, број 15/12, 88/18, 67/20, 40/21, 90/21 и 16/22), а у вези са Одлуком о расписивању избора за одборнике </w:t>
      </w:r>
      <w:r>
        <w:rPr>
          <w:sz w:val="20"/>
          <w:szCs w:val="20"/>
          <w:lang w:val="sr-RS"/>
        </w:rPr>
        <w:t>с</w:t>
      </w:r>
      <w:r>
        <w:rPr>
          <w:sz w:val="20"/>
          <w:szCs w:val="20"/>
        </w:rPr>
        <w:t xml:space="preserve">купштине градова и </w:t>
      </w:r>
      <w:r>
        <w:rPr>
          <w:sz w:val="20"/>
          <w:szCs w:val="20"/>
          <w:lang w:val="sr-RS"/>
        </w:rPr>
        <w:t>с</w:t>
      </w:r>
      <w:r>
        <w:rPr>
          <w:sz w:val="20"/>
          <w:szCs w:val="20"/>
        </w:rPr>
        <w:t>купштин</w:t>
      </w:r>
      <w:r>
        <w:rPr>
          <w:sz w:val="20"/>
          <w:szCs w:val="20"/>
          <w:lang w:val="en-US"/>
        </w:rPr>
        <w:t xml:space="preserve">a </w:t>
      </w:r>
      <w:r>
        <w:rPr>
          <w:sz w:val="20"/>
          <w:szCs w:val="20"/>
          <w:lang w:val="sr-RS"/>
        </w:rPr>
        <w:t>општина у Републици Србији</w:t>
      </w:r>
      <w:r>
        <w:rPr>
          <w:sz w:val="20"/>
          <w:szCs w:val="20"/>
        </w:rPr>
        <w:t>,</w:t>
      </w:r>
      <w:r>
        <w:rPr>
          <w:rFonts w:ascii="Times New Roman" w:hAnsi="Times New Roman"/>
          <w:sz w:val="22"/>
          <w:szCs w:val="22"/>
          <w:lang w:val="sr-RS"/>
        </w:rPr>
        <w:t xml:space="preserve"> </w:t>
      </w:r>
      <w:r>
        <w:rPr>
          <w:rFonts w:ascii="Times New Roman" w:hAnsi="Times New Roman"/>
          <w:sz w:val="22"/>
          <w:szCs w:val="22"/>
          <w:lang w:val="sr-RS"/>
        </w:rPr>
        <w:t>б</w:t>
      </w:r>
      <w:r>
        <w:rPr>
          <w:rFonts w:ascii="Times New Roman" w:hAnsi="Times New Roman"/>
          <w:sz w:val="22"/>
          <w:szCs w:val="22"/>
          <w:lang w:val="sr-RS"/>
        </w:rPr>
        <w:t xml:space="preserve">р. </w:t>
      </w:r>
      <w:r>
        <w:rPr>
          <w:rFonts w:ascii="Times New Roman" w:hAnsi="Times New Roman"/>
          <w:sz w:val="22"/>
          <w:szCs w:val="22"/>
          <w:lang w:val="sr-RS"/>
        </w:rPr>
        <w:t>3</w:t>
      </w:r>
      <w:r>
        <w:rPr>
          <w:rFonts w:ascii="Times New Roman" w:hAnsi="Times New Roman"/>
          <w:sz w:val="22"/>
          <w:szCs w:val="22"/>
          <w:lang w:val="sr-RS"/>
        </w:rPr>
        <w:t>6/</w:t>
      </w:r>
      <w:r>
        <w:rPr>
          <w:rFonts w:ascii="Times New Roman" w:hAnsi="Times New Roman"/>
          <w:sz w:val="22"/>
          <w:szCs w:val="22"/>
          <w:lang w:val="sr-RS"/>
        </w:rPr>
        <w:t>2</w:t>
      </w:r>
      <w:r>
        <w:rPr>
          <w:rFonts w:ascii="Times New Roman" w:hAnsi="Times New Roman"/>
          <w:sz w:val="22"/>
          <w:szCs w:val="22"/>
          <w:lang w:val="sr-RS"/>
        </w:rPr>
        <w:t>0</w:t>
      </w:r>
      <w:r>
        <w:rPr>
          <w:rFonts w:ascii="Times New Roman" w:hAnsi="Times New Roman"/>
          <w:sz w:val="22"/>
          <w:szCs w:val="22"/>
          <w:lang w:val="sr-RS"/>
        </w:rPr>
        <w:t>2</w:t>
      </w:r>
      <w:r>
        <w:rPr>
          <w:rFonts w:ascii="Times New Roman" w:hAnsi="Times New Roman"/>
          <w:sz w:val="22"/>
          <w:szCs w:val="22"/>
          <w:lang w:val="sr-RS"/>
        </w:rPr>
        <w:t>4</w:t>
      </w:r>
      <w:r>
        <w:rPr>
          <w:rFonts w:ascii="Times New Roman" w:hAnsi="Times New Roman"/>
          <w:sz w:val="22"/>
          <w:szCs w:val="22"/>
          <w:lang w:val="sr-RS"/>
        </w:rPr>
        <w:t xml:space="preserve"> </w:t>
      </w:r>
      <w:r>
        <w:rPr>
          <w:rFonts w:ascii="Times New Roman" w:hAnsi="Times New Roman"/>
          <w:sz w:val="22"/>
          <w:szCs w:val="22"/>
          <w:lang w:val="sr-RS"/>
        </w:rPr>
        <w:t>од 2</w:t>
      </w:r>
      <w:r>
        <w:rPr>
          <w:rFonts w:ascii="Times New Roman" w:hAnsi="Times New Roman"/>
          <w:sz w:val="22"/>
          <w:szCs w:val="22"/>
          <w:lang w:val="sr-RS"/>
        </w:rPr>
        <w:t>6.</w:t>
      </w:r>
      <w:r>
        <w:rPr>
          <w:rFonts w:ascii="Times New Roman" w:hAnsi="Times New Roman"/>
          <w:sz w:val="22"/>
          <w:szCs w:val="22"/>
          <w:lang w:val="sr-RS"/>
        </w:rPr>
        <w:t>04.2</w:t>
      </w:r>
      <w:r>
        <w:rPr>
          <w:rFonts w:ascii="Times New Roman" w:hAnsi="Times New Roman"/>
          <w:sz w:val="22"/>
          <w:szCs w:val="22"/>
          <w:lang w:val="sr-RS"/>
        </w:rPr>
        <w:t>0</w:t>
      </w:r>
      <w:r>
        <w:rPr>
          <w:rFonts w:ascii="Times New Roman" w:hAnsi="Times New Roman"/>
          <w:sz w:val="22"/>
          <w:szCs w:val="22"/>
          <w:lang w:val="sr-RS"/>
        </w:rPr>
        <w:t>24. го</w:t>
      </w:r>
      <w:r>
        <w:rPr>
          <w:rFonts w:ascii="Times New Roman" w:hAnsi="Times New Roman"/>
          <w:sz w:val="22"/>
          <w:szCs w:val="22"/>
          <w:lang w:val="sr-RS"/>
        </w:rPr>
        <w:t>ди</w:t>
      </w:r>
      <w:r>
        <w:rPr>
          <w:rFonts w:ascii="Times New Roman" w:hAnsi="Times New Roman"/>
          <w:sz w:val="22"/>
          <w:szCs w:val="22"/>
          <w:lang w:val="sr-RS"/>
        </w:rPr>
        <w:t>н</w:t>
      </w:r>
      <w:r>
        <w:rPr>
          <w:rFonts w:ascii="Times New Roman" w:hAnsi="Times New Roman"/>
          <w:sz w:val="22"/>
          <w:szCs w:val="22"/>
          <w:lang w:val="sr-RS"/>
        </w:rPr>
        <w:t>е,</w:t>
      </w:r>
      <w:r>
        <w:rPr>
          <w:rFonts w:ascii="Times New Roman" w:hAnsi="Times New Roman"/>
          <w:sz w:val="22"/>
          <w:szCs w:val="22"/>
          <w:lang w:val="sr-RS"/>
        </w:rPr>
        <w:t xml:space="preserve"> </w:t>
      </w:r>
      <w:r>
        <w:rPr>
          <w:sz w:val="20"/>
          <w:szCs w:val="20"/>
        </w:rPr>
        <w:t xml:space="preserve">Општинска  управа Општине Сврљиг издаје  </w:t>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center"/>
        <w:rPr>
          <w:b/>
          <w:b/>
          <w:sz w:val="20"/>
          <w:szCs w:val="20"/>
        </w:rPr>
      </w:pPr>
      <w:r>
        <w:rPr>
          <w:b/>
          <w:sz w:val="20"/>
          <w:szCs w:val="20"/>
        </w:rPr>
        <w:t>ОБАВЕШТЕЊЕ</w:t>
      </w:r>
    </w:p>
    <w:p>
      <w:pPr>
        <w:pStyle w:val="Normal"/>
        <w:bidi w:val="0"/>
        <w:jc w:val="center"/>
        <w:rPr>
          <w:b/>
          <w:b/>
          <w:sz w:val="20"/>
          <w:szCs w:val="20"/>
        </w:rPr>
      </w:pPr>
      <w:r>
        <w:rPr>
          <w:b/>
          <w:sz w:val="20"/>
          <w:szCs w:val="20"/>
        </w:rPr>
        <w:t>О ИЗЛАГАЊУ НА УВИД  ДЕЛА ЈЕДИНСТВЕНОГ БИРАЧКОГ СПИСКА</w:t>
      </w:r>
    </w:p>
    <w:p>
      <w:pPr>
        <w:pStyle w:val="Normal"/>
        <w:bidi w:val="0"/>
        <w:jc w:val="center"/>
        <w:rPr>
          <w:b/>
          <w:b/>
          <w:sz w:val="20"/>
          <w:szCs w:val="20"/>
        </w:rPr>
      </w:pPr>
      <w:r>
        <w:rPr>
          <w:b/>
          <w:sz w:val="20"/>
          <w:szCs w:val="20"/>
        </w:rPr>
        <w:t xml:space="preserve"> </w:t>
      </w:r>
      <w:r>
        <w:rPr>
          <w:b/>
          <w:sz w:val="20"/>
          <w:szCs w:val="20"/>
        </w:rPr>
        <w:t>ЗА ПОДРУЧЈЕ ОПШТИНЕ СВРЉИГ</w:t>
      </w:r>
    </w:p>
    <w:p>
      <w:pPr>
        <w:pStyle w:val="Normal"/>
        <w:bidi w:val="0"/>
        <w:jc w:val="left"/>
        <w:rPr>
          <w:b/>
          <w:b/>
          <w:sz w:val="20"/>
          <w:szCs w:val="20"/>
        </w:rPr>
      </w:pPr>
      <w:r>
        <w:rPr>
          <w:b/>
          <w:sz w:val="20"/>
          <w:szCs w:val="20"/>
        </w:rPr>
      </w:r>
    </w:p>
    <w:p>
      <w:pPr>
        <w:pStyle w:val="Normal"/>
        <w:bidi w:val="0"/>
        <w:jc w:val="left"/>
        <w:rPr>
          <w:b/>
          <w:b/>
          <w:sz w:val="20"/>
          <w:szCs w:val="20"/>
        </w:rPr>
      </w:pPr>
      <w:r>
        <w:rPr>
          <w:b/>
          <w:sz w:val="20"/>
          <w:szCs w:val="20"/>
        </w:rPr>
      </w:r>
    </w:p>
    <w:p>
      <w:pPr>
        <w:pStyle w:val="Normal"/>
        <w:bidi w:val="0"/>
        <w:jc w:val="both"/>
        <w:rPr>
          <w:b/>
          <w:b/>
          <w:sz w:val="20"/>
          <w:szCs w:val="20"/>
        </w:rPr>
      </w:pPr>
      <w:r>
        <w:rPr>
          <w:sz w:val="20"/>
          <w:szCs w:val="20"/>
        </w:rPr>
        <w:tab/>
      </w:r>
      <w:r>
        <w:rPr>
          <w:b/>
          <w:sz w:val="20"/>
          <w:szCs w:val="20"/>
        </w:rPr>
        <w:t xml:space="preserve">ОБАВЕШТАВАЈУ  СЕ   ГРАЂАНИ  ОПШТИНЕ СВРЉИГ да могу извршити увид у  део бирачког списка за подручје општине Сврљиг, </w:t>
      </w:r>
      <w:r>
        <w:rPr>
          <w:sz w:val="20"/>
          <w:szCs w:val="20"/>
        </w:rPr>
        <w:t xml:space="preserve"> за предстојеће изборе за одборнике </w:t>
      </w:r>
      <w:r>
        <w:rPr>
          <w:sz w:val="20"/>
          <w:szCs w:val="20"/>
          <w:lang w:val="sr-RS"/>
        </w:rPr>
        <w:t>с</w:t>
      </w:r>
      <w:r>
        <w:rPr>
          <w:sz w:val="20"/>
          <w:szCs w:val="20"/>
        </w:rPr>
        <w:t xml:space="preserve">купштине градова и </w:t>
      </w:r>
      <w:r>
        <w:rPr>
          <w:sz w:val="20"/>
          <w:szCs w:val="20"/>
          <w:lang w:val="sr-RS"/>
        </w:rPr>
        <w:t>с</w:t>
      </w:r>
      <w:r>
        <w:rPr>
          <w:sz w:val="20"/>
          <w:szCs w:val="20"/>
        </w:rPr>
        <w:t>купштин</w:t>
      </w:r>
      <w:r>
        <w:rPr>
          <w:sz w:val="20"/>
          <w:szCs w:val="20"/>
          <w:lang w:val="sr-RS"/>
        </w:rPr>
        <w:t xml:space="preserve">а општина у Републици Србији </w:t>
      </w:r>
      <w:r>
        <w:rPr>
          <w:sz w:val="20"/>
          <w:szCs w:val="20"/>
        </w:rPr>
        <w:t>, који ће се одржати  дана 02. јуна 2024.године,  у циљу провере  личних података уписаних у бирачки списак.</w:t>
      </w:r>
    </w:p>
    <w:p>
      <w:pPr>
        <w:pStyle w:val="Normal"/>
        <w:bidi w:val="0"/>
        <w:jc w:val="both"/>
        <w:rPr>
          <w:sz w:val="20"/>
          <w:szCs w:val="20"/>
        </w:rPr>
      </w:pPr>
      <w:r>
        <w:rPr>
          <w:sz w:val="20"/>
          <w:szCs w:val="20"/>
        </w:rPr>
        <w:tab/>
        <w:t>Део бирачког списак који се води за подручје општине Сврљиг, биће изложен на увид грађанима у згради седишта  Општине Сврљиг, у просторијама  Општинске управе општине Сврљиг, у канцеларији број 7,  у  времену  од 7,00  до 15,00 часова, сваког дана осим недеље, и то путем рачунарске опреме.</w:t>
      </w:r>
    </w:p>
    <w:p>
      <w:pPr>
        <w:pStyle w:val="Normal"/>
        <w:bidi w:val="0"/>
        <w:jc w:val="both"/>
        <w:rPr>
          <w:sz w:val="20"/>
          <w:szCs w:val="20"/>
        </w:rPr>
      </w:pPr>
      <w:r>
        <w:rPr>
          <w:sz w:val="20"/>
          <w:szCs w:val="20"/>
        </w:rPr>
        <w:tab/>
        <w:t>Увид у бирачки списак, у складу са законом који уређује заштиту података о личности, остварује се на основу захтева бирача, а врши се уношењем јединственог матичног броја  и имена и презимена грађанина  и других података  који  омогућавају аутоматску претрагу  података о бирачу у јединственом бирачком списку.</w:t>
      </w:r>
    </w:p>
    <w:p>
      <w:pPr>
        <w:pStyle w:val="Normal"/>
        <w:bidi w:val="0"/>
        <w:jc w:val="both"/>
        <w:rPr>
          <w:sz w:val="20"/>
          <w:szCs w:val="20"/>
        </w:rPr>
      </w:pPr>
      <w:r>
        <w:rPr>
          <w:sz w:val="20"/>
          <w:szCs w:val="20"/>
        </w:rPr>
        <w:tab/>
        <w:t>Од проглашења изборне листе, право на увид у бирачки списак има и подносилац изборне листе или  лице које он овласти у складу са законом и то на исти начин и по истом  поступку као и грађани.</w:t>
      </w:r>
    </w:p>
    <w:p>
      <w:pPr>
        <w:pStyle w:val="Normal"/>
        <w:bidi w:val="0"/>
        <w:jc w:val="both"/>
        <w:rPr>
          <w:sz w:val="20"/>
          <w:szCs w:val="20"/>
        </w:rPr>
      </w:pPr>
      <w:r>
        <w:rPr>
          <w:sz w:val="20"/>
          <w:szCs w:val="20"/>
        </w:rPr>
        <w:tab/>
        <w:t xml:space="preserve">Увид у бирачки списак, у складу са законом  који уређује заштиту података о личности, може се извршити и електронским путем на званичној интернет страници Министарства за  државну управу и локалну самоуправу уношењем података о јединственом матичном броју грађана, као и слањем СМС поруке са овим податком на број телефона који се објављује у средствима јавног информисања и на званичној интернет страници Министарства. </w:t>
      </w:r>
    </w:p>
    <w:p>
      <w:pPr>
        <w:pStyle w:val="Normal"/>
        <w:bidi w:val="0"/>
        <w:jc w:val="both"/>
        <w:rPr>
          <w:sz w:val="20"/>
          <w:szCs w:val="20"/>
          <w:lang w:val="sr-Latn-CS"/>
        </w:rPr>
      </w:pPr>
      <w:r>
        <w:rPr>
          <w:sz w:val="20"/>
          <w:szCs w:val="20"/>
        </w:rPr>
        <w:tab/>
        <w:t>Сваки грађанин може поднети захтев Општинској управи општине Сврљиг  за промену у бирачком списку ако он или други грађанин није уписан у бирачки списак, или је уписан а нема бирачко право или нема бирачко право на подручју општине Сврљиг или ако неки од података није правилно уписан (упис,брисање,исправку или допуну бирачког списка).Уз захтев се прилажу законом прописани докази за вршење промене.Од проглашења изборне листе право на подношење захтева за измену података у  бирачком списку има и подносилац изборне листе или  лице које он овласти, и то на исти начин и по истом  поступку као и грађани.Уз захтев се прилажу законом прописани докази за вршење промене, а ако захтев не подноси подносилац проглашене изборне листе и дато пуномоћје оверено у складу са законом.</w:t>
      </w:r>
    </w:p>
    <w:p>
      <w:pPr>
        <w:pStyle w:val="Normal"/>
        <w:bidi w:val="0"/>
        <w:jc w:val="both"/>
        <w:rPr>
          <w:sz w:val="20"/>
          <w:szCs w:val="20"/>
        </w:rPr>
      </w:pPr>
      <w:r>
        <w:rPr>
          <w:sz w:val="20"/>
          <w:szCs w:val="20"/>
          <w:lang w:val="sr-Latn-CS"/>
        </w:rPr>
        <w:tab/>
      </w:r>
      <w:r>
        <w:rPr>
          <w:sz w:val="20"/>
          <w:szCs w:val="20"/>
        </w:rPr>
        <w:t>Упис,брисање, измена,исправка или допуна бирачког списка обухвата све промене које настану до 17. маја 2024.године, до 24,00 часа,када се бирачки списак закључује.</w:t>
      </w:r>
    </w:p>
    <w:p>
      <w:pPr>
        <w:pStyle w:val="Normal"/>
        <w:bidi w:val="0"/>
        <w:jc w:val="both"/>
        <w:rPr>
          <w:sz w:val="20"/>
          <w:szCs w:val="20"/>
        </w:rPr>
      </w:pPr>
      <w:r>
        <w:rPr>
          <w:sz w:val="20"/>
          <w:szCs w:val="20"/>
        </w:rPr>
        <w:t xml:space="preserve">             </w:t>
      </w:r>
      <w:r>
        <w:rPr>
          <w:sz w:val="20"/>
          <w:szCs w:val="20"/>
        </w:rPr>
        <w:t>По закључењу бирачког списка па све до 72 часа пре дана одржавања избора, промене у бирачком списку (упис,брисање,измене,допуне или исправке) могу се вршити само на основу решења Министарства надлежног за послове управе.</w:t>
      </w:r>
    </w:p>
    <w:p>
      <w:pPr>
        <w:pStyle w:val="Normal"/>
        <w:bidi w:val="0"/>
        <w:jc w:val="both"/>
        <w:rPr>
          <w:sz w:val="20"/>
          <w:szCs w:val="20"/>
        </w:rPr>
      </w:pPr>
      <w:r>
        <w:rPr>
          <w:sz w:val="20"/>
          <w:szCs w:val="20"/>
        </w:rPr>
        <w:t xml:space="preserve">              </w:t>
      </w:r>
      <w:r>
        <w:rPr>
          <w:sz w:val="20"/>
          <w:szCs w:val="20"/>
        </w:rPr>
        <w:t>За ближа обавештења грађани се могу информисати на телефон Општинске управе општине Сврљиг  018/821-104, а лице за контакт је Бобан Петровић.</w:t>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right"/>
        <w:rPr>
          <w:b/>
          <w:b/>
          <w:sz w:val="20"/>
          <w:szCs w:val="20"/>
        </w:rPr>
      </w:pPr>
      <w:r>
        <w:rPr>
          <w:b/>
          <w:sz w:val="20"/>
          <w:szCs w:val="20"/>
        </w:rPr>
        <w:t>НАЧЕЛНИЦА ОПШТИНСКЕ УПРАВЕ</w:t>
      </w:r>
    </w:p>
    <w:p>
      <w:pPr>
        <w:pStyle w:val="Normal"/>
        <w:bidi w:val="0"/>
        <w:jc w:val="left"/>
        <w:rPr>
          <w:sz w:val="20"/>
          <w:szCs w:val="20"/>
          <w:lang w:val="en-US"/>
        </w:rPr>
      </w:pPr>
      <w:bookmarkStart w:id="0" w:name="_GoBack"/>
      <w:bookmarkEnd w:id="0"/>
      <w:r>
        <w:rPr>
          <w:b/>
          <w:sz w:val="20"/>
          <w:szCs w:val="20"/>
        </w:rPr>
        <w:tab/>
        <w:tab/>
        <w:tab/>
        <w:tab/>
        <w:tab/>
        <w:tab/>
        <w:tab/>
        <w:tab/>
        <w:tab/>
        <w:t xml:space="preserve">        Данијела Будимовић</w:t>
      </w:r>
    </w:p>
    <w:p>
      <w:pPr>
        <w:pStyle w:val="Normal"/>
        <w:pBdr/>
        <w:bidi w:val="0"/>
        <w:jc w:val="left"/>
        <w:rPr/>
        <w:framePr w:w="23" w:h="276" w:x="0" w:y="1" w:hSpace="181" w:vSpace="181" w:wrap="around" w:vAnchor="text" w:hAnchor="text" w:hRule="exact"/>
        <w:pBd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imes New Roman">
    <w:charset w:val="01"/>
    <w:family w:val="roman"/>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sr-Latn-BA"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sr-Latn-BA"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LibreOffice/7.0.6.2$Windows_X86_64 LibreOffice_project/144abb84a525d8e30c9dbbefa69cbbf2d8d4ae3b</Application>
  <AppVersion>15.0000</AppVersion>
  <Pages>1</Pages>
  <Words>536</Words>
  <Characters>2950</Characters>
  <CharactersWithSpaces>3551</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2024-04-26T10:06:40Z</dcterms:created>
  <dc:creator/>
  <dc:description/>
  <dc:language>sr-Latn-BA</dc:language>
  <cp:lastModifiedBy/>
  <cp:lastPrinted>2024-04-26T13:02:23Z</cp:lastPrinted>
  <dcterms:modified xsi:type="dcterms:W3CDTF">2024-04-26T13:23:33Z</dcterms:modified>
  <cp:revision>3</cp:revision>
  <dc:subject/>
  <dc:title/>
</cp:coreProperties>
</file>